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27A16" w14:textId="7B574E88" w:rsidR="004A72C5" w:rsidRPr="007D325E" w:rsidRDefault="004A72C5" w:rsidP="08E22B36">
      <w:pPr>
        <w:pStyle w:val="Heading2"/>
        <w:jc w:val="center"/>
        <w:rPr>
          <w:rFonts w:ascii="Calibri" w:hAnsi="Calibri" w:cs="Calibri"/>
          <w:b/>
          <w:bCs/>
          <w:color w:val="auto"/>
          <w:sz w:val="28"/>
          <w:szCs w:val="28"/>
        </w:rPr>
      </w:pPr>
      <w:r w:rsidRPr="79F81DB2">
        <w:rPr>
          <w:rFonts w:ascii="Calibri" w:hAnsi="Calibri" w:cs="Calibri"/>
          <w:color w:val="auto"/>
          <w:sz w:val="28"/>
          <w:szCs w:val="28"/>
        </w:rPr>
        <w:t>Scope of Service</w:t>
      </w:r>
    </w:p>
    <w:p w14:paraId="6F9C087B" w14:textId="5962E8CE" w:rsidR="713BD5C1" w:rsidRPr="007D325E" w:rsidRDefault="00292AB4" w:rsidP="55060BF4">
      <w:pPr>
        <w:pStyle w:val="Heading2"/>
        <w:spacing w:after="0"/>
        <w:jc w:val="center"/>
        <w:rPr>
          <w:color w:val="auto"/>
        </w:rPr>
      </w:pPr>
      <w:r w:rsidRPr="350BC58A">
        <w:rPr>
          <w:rFonts w:ascii="Calibri" w:hAnsi="Calibri" w:cs="Calibri"/>
          <w:b/>
          <w:bCs/>
          <w:color w:val="auto"/>
          <w:sz w:val="28"/>
          <w:szCs w:val="28"/>
        </w:rPr>
        <w:t>Ass</w:t>
      </w:r>
      <w:r w:rsidR="00232401" w:rsidRPr="350BC58A">
        <w:rPr>
          <w:rFonts w:ascii="Calibri" w:hAnsi="Calibri" w:cs="Calibri"/>
          <w:b/>
          <w:bCs/>
          <w:color w:val="auto"/>
          <w:sz w:val="28"/>
          <w:szCs w:val="28"/>
        </w:rPr>
        <w:t>istive Technology</w:t>
      </w:r>
    </w:p>
    <w:p w14:paraId="77005127" w14:textId="77777777" w:rsidR="002C0215" w:rsidRPr="007D325E" w:rsidRDefault="002C0215" w:rsidP="002C0215">
      <w:pPr>
        <w:jc w:val="center"/>
        <w:rPr>
          <w:rFonts w:ascii="Calibri" w:hAnsi="Calibri" w:cs="Calibri"/>
          <w:color w:val="auto"/>
        </w:rPr>
      </w:pPr>
      <w:r w:rsidRPr="007D325E">
        <w:rPr>
          <w:rStyle w:val="normaltextrun"/>
          <w:rFonts w:ascii="Calibri" w:hAnsi="Calibri" w:cs="Calibri"/>
          <w:color w:val="auto"/>
          <w:shd w:val="clear" w:color="auto" w:fill="FFFFFF"/>
        </w:rPr>
        <w:t xml:space="preserve">This Scope of Service defines requirements for this service type for the                                                                                            </w:t>
      </w:r>
      <w:r w:rsidRPr="007D325E">
        <w:rPr>
          <w:rStyle w:val="normaltextrun"/>
          <w:rFonts w:ascii="Times New Roman" w:hAnsi="Times New Roman" w:cs="Times New Roman"/>
          <w:i/>
          <w:iCs/>
          <w:color w:val="auto"/>
          <w:shd w:val="clear" w:color="auto" w:fill="FFFFFF"/>
        </w:rPr>
        <w:t>i</w:t>
      </w:r>
      <w:r w:rsidRPr="007D325E">
        <w:rPr>
          <w:rStyle w:val="normaltextrun"/>
          <w:rFonts w:ascii="Calibri" w:hAnsi="Calibri" w:cs="Calibri"/>
          <w:color w:val="auto"/>
          <w:shd w:val="clear" w:color="auto" w:fill="FFFFFF"/>
        </w:rPr>
        <w:t>Care Family Care (branded “Inclusa”) and Family Care Partnership programs </w:t>
      </w:r>
      <w:r w:rsidRPr="007D325E">
        <w:rPr>
          <w:rStyle w:val="eop"/>
          <w:rFonts w:ascii="Calibri" w:hAnsi="Calibri" w:cs="Calibri"/>
          <w:color w:val="auto"/>
          <w:shd w:val="clear" w:color="auto" w:fill="FFFFFF"/>
        </w:rPr>
        <w:t> </w:t>
      </w:r>
    </w:p>
    <w:p w14:paraId="5B57B5C8" w14:textId="3671CBB4" w:rsidR="002C0215" w:rsidRPr="007D325E" w:rsidRDefault="002C0215" w:rsidP="002C0215">
      <w:pPr>
        <w:pStyle w:val="Heading2"/>
        <w:spacing w:after="0"/>
        <w:jc w:val="center"/>
        <w:rPr>
          <w:rFonts w:ascii="Calibri" w:hAnsi="Calibri" w:cs="Calibri"/>
          <w:color w:val="auto"/>
          <w:sz w:val="22"/>
          <w:szCs w:val="22"/>
        </w:rPr>
      </w:pPr>
      <w:r w:rsidRPr="007D325E">
        <w:rPr>
          <w:rFonts w:ascii="Calibri" w:hAnsi="Calibri" w:cs="Calibri"/>
          <w:color w:val="auto"/>
          <w:sz w:val="22"/>
          <w:szCs w:val="22"/>
        </w:rPr>
        <w:t xml:space="preserve">Family Care Partnership: </w:t>
      </w:r>
      <w:r w:rsidR="00086DBD" w:rsidRPr="00086DBD">
        <w:rPr>
          <w:rFonts w:ascii="Calibri" w:hAnsi="Calibri" w:cs="Calibri"/>
          <w:color w:val="auto"/>
          <w:sz w:val="22"/>
          <w:szCs w:val="22"/>
        </w:rPr>
        <w:t>Attachment to Description of Long-Term Care Provider Services and Payment</w:t>
      </w:r>
    </w:p>
    <w:p w14:paraId="550D9655" w14:textId="77777777" w:rsidR="002C0215" w:rsidRPr="007D325E" w:rsidRDefault="002C0215" w:rsidP="002C0215">
      <w:pPr>
        <w:jc w:val="center"/>
        <w:rPr>
          <w:rFonts w:ascii="Calibri" w:hAnsi="Calibri" w:cs="Calibri"/>
          <w:color w:val="auto"/>
        </w:rPr>
      </w:pPr>
      <w:r w:rsidRPr="007D325E">
        <w:rPr>
          <w:rFonts w:ascii="Calibri" w:hAnsi="Calibri" w:cs="Calibri"/>
          <w:color w:val="auto"/>
        </w:rPr>
        <w:t>Family Care Only (If applicable): Appendix N to Subcontract Agreement</w:t>
      </w:r>
    </w:p>
    <w:p w14:paraId="73C3C688" w14:textId="2CA0FEBB" w:rsidR="003F0291" w:rsidRPr="007D325E" w:rsidRDefault="003F0291" w:rsidP="00E47F83">
      <w:pPr>
        <w:tabs>
          <w:tab w:val="left" w:pos="180"/>
        </w:tabs>
        <w:spacing w:after="0"/>
        <w:ind w:left="180"/>
        <w:rPr>
          <w:rFonts w:ascii="Calibri" w:hAnsi="Calibri" w:cs="Calibri"/>
          <w:color w:val="auto"/>
        </w:rPr>
      </w:pPr>
      <w:r w:rsidRPr="007D325E">
        <w:rPr>
          <w:rFonts w:ascii="Calibri" w:hAnsi="Calibri" w:cs="Calibri"/>
          <w:b/>
          <w:bCs/>
          <w:color w:val="auto"/>
        </w:rPr>
        <w:t>Purpose:</w:t>
      </w:r>
      <w:r w:rsidRPr="007D325E">
        <w:rPr>
          <w:rFonts w:ascii="Calibri" w:hAnsi="Calibri" w:cs="Calibri"/>
          <w:color w:val="auto"/>
        </w:rPr>
        <w:t xml:space="preserve"> This document defines requirements and expectations for the provision of subcontracted, authorized and rendered services. The services shall be provided in compliance with service expectations in th</w:t>
      </w:r>
      <w:r w:rsidR="0066109F">
        <w:rPr>
          <w:rFonts w:ascii="Calibri" w:hAnsi="Calibri" w:cs="Calibri"/>
          <w:color w:val="auto"/>
        </w:rPr>
        <w:t>e</w:t>
      </w:r>
      <w:r w:rsidRPr="007D325E">
        <w:rPr>
          <w:rFonts w:ascii="Calibri" w:hAnsi="Calibri" w:cs="Calibri"/>
          <w:color w:val="auto"/>
        </w:rPr>
        <w:t xml:space="preserve"> Agreement and Wisconsin licensing and certification standards, as applicable. Provisions of this Scope of Service supersede any other agreements, including agreements between the Enrollee and Provider, such as intake agreements. All references to Enrollee include the Enrollee and as applicable any of the Enrollee’s authorized representatives. </w:t>
      </w:r>
    </w:p>
    <w:p w14:paraId="38A4518F" w14:textId="77777777" w:rsidR="003F0291" w:rsidRPr="007D325E" w:rsidRDefault="003F0291" w:rsidP="003F0291">
      <w:pPr>
        <w:spacing w:after="0"/>
        <w:rPr>
          <w:rFonts w:ascii="Times New Roman" w:hAnsi="Times New Roman" w:cs="Times New Roman"/>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
        <w:gridCol w:w="9676"/>
      </w:tblGrid>
      <w:tr w:rsidR="007D325E" w:rsidRPr="007D325E" w14:paraId="012F38D0" w14:textId="77777777" w:rsidTr="05E9AE15">
        <w:trPr>
          <w:trHeight w:val="432"/>
        </w:trPr>
        <w:tc>
          <w:tcPr>
            <w:tcW w:w="1006" w:type="dxa"/>
            <w:shd w:val="clear" w:color="auto" w:fill="CCECFF"/>
            <w:vAlign w:val="center"/>
          </w:tcPr>
          <w:p w14:paraId="12D9A20F" w14:textId="77777777" w:rsidR="003F0291" w:rsidRPr="007D325E" w:rsidRDefault="003F0291" w:rsidP="0000087E">
            <w:pPr>
              <w:pStyle w:val="Level1"/>
              <w:rPr>
                <w:rFonts w:ascii="Calibri" w:hAnsi="Calibri" w:cs="Calibri"/>
              </w:rPr>
            </w:pPr>
            <w:r w:rsidRPr="007D325E">
              <w:rPr>
                <w:rFonts w:ascii="Calibri" w:hAnsi="Calibri" w:cs="Calibri"/>
              </w:rPr>
              <w:t>1.0</w:t>
            </w:r>
          </w:p>
        </w:tc>
        <w:tc>
          <w:tcPr>
            <w:tcW w:w="9676" w:type="dxa"/>
            <w:shd w:val="clear" w:color="auto" w:fill="CCECFF"/>
            <w:vAlign w:val="center"/>
          </w:tcPr>
          <w:p w14:paraId="422ADB63" w14:textId="77777777" w:rsidR="003F0291" w:rsidRPr="007D325E" w:rsidRDefault="003F0291" w:rsidP="0000087E">
            <w:pPr>
              <w:pStyle w:val="Level1"/>
              <w:rPr>
                <w:rFonts w:ascii="Calibri" w:hAnsi="Calibri" w:cs="Calibri"/>
              </w:rPr>
            </w:pPr>
            <w:r w:rsidRPr="007D325E">
              <w:rPr>
                <w:rFonts w:ascii="Calibri" w:hAnsi="Calibri" w:cs="Calibri"/>
              </w:rPr>
              <w:t>Definitions</w:t>
            </w:r>
          </w:p>
        </w:tc>
      </w:tr>
      <w:tr w:rsidR="007D325E" w:rsidRPr="007D325E" w14:paraId="1A616582" w14:textId="77777777" w:rsidTr="05E9AE15">
        <w:trPr>
          <w:trHeight w:val="2736"/>
        </w:trPr>
        <w:tc>
          <w:tcPr>
            <w:tcW w:w="1006" w:type="dxa"/>
            <w:shd w:val="clear" w:color="auto" w:fill="auto"/>
            <w:vAlign w:val="center"/>
          </w:tcPr>
          <w:p w14:paraId="0BA340DB" w14:textId="77777777" w:rsidR="003F0291" w:rsidRPr="007D325E" w:rsidRDefault="003F0291" w:rsidP="0000087E">
            <w:pPr>
              <w:jc w:val="center"/>
              <w:rPr>
                <w:rFonts w:ascii="Calibri" w:hAnsi="Calibri" w:cs="Calibri"/>
                <w:b/>
                <w:color w:val="auto"/>
              </w:rPr>
            </w:pPr>
            <w:r w:rsidRPr="007D325E">
              <w:rPr>
                <w:rFonts w:ascii="Calibri" w:hAnsi="Calibri" w:cs="Calibri"/>
                <w:color w:val="auto"/>
              </w:rPr>
              <w:t>1.1</w:t>
            </w:r>
          </w:p>
        </w:tc>
        <w:tc>
          <w:tcPr>
            <w:tcW w:w="9676" w:type="dxa"/>
            <w:shd w:val="clear" w:color="auto" w:fill="auto"/>
            <w:vAlign w:val="center"/>
          </w:tcPr>
          <w:p w14:paraId="10FBDB5E" w14:textId="77777777" w:rsidR="003F0291" w:rsidRPr="00D32964" w:rsidRDefault="003F0291" w:rsidP="0000087E">
            <w:pPr>
              <w:pStyle w:val="Plus6pt"/>
              <w:rPr>
                <w:rFonts w:ascii="Calibri" w:hAnsi="Calibri" w:cs="Calibri"/>
                <w:b/>
                <w:bCs/>
              </w:rPr>
            </w:pPr>
            <w:r w:rsidRPr="00D32964">
              <w:rPr>
                <w:rFonts w:ascii="Calibri" w:hAnsi="Calibri" w:cs="Calibri"/>
                <w:b/>
                <w:bCs/>
              </w:rPr>
              <w:t>Service Definition</w:t>
            </w:r>
          </w:p>
          <w:p w14:paraId="78D19FBD" w14:textId="375914EA" w:rsidR="00D42755" w:rsidRPr="00D32964" w:rsidRDefault="0010100F" w:rsidP="0010100F">
            <w:pPr>
              <w:pStyle w:val="Plus6pt"/>
              <w:rPr>
                <w:rFonts w:ascii="Calibri" w:hAnsi="Calibri" w:cs="Calibri"/>
                <w:iCs/>
              </w:rPr>
            </w:pPr>
            <w:r w:rsidRPr="00D32964">
              <w:rPr>
                <w:rFonts w:ascii="Calibri" w:hAnsi="Calibri" w:cs="Calibri"/>
                <w:b/>
                <w:bCs/>
                <w:iCs/>
              </w:rPr>
              <w:t>Assistive Technology</w:t>
            </w:r>
            <w:r w:rsidRPr="00D32964">
              <w:rPr>
                <w:rFonts w:ascii="Calibri" w:hAnsi="Calibri" w:cs="Calibri"/>
              </w:rPr>
              <w:t xml:space="preserve"> </w:t>
            </w:r>
            <w:r w:rsidR="00D61D03" w:rsidRPr="00D32964">
              <w:rPr>
                <w:rFonts w:ascii="Calibri" w:hAnsi="Calibri" w:cs="Calibri"/>
              </w:rPr>
              <w:t>is</w:t>
            </w:r>
            <w:r w:rsidRPr="00D32964">
              <w:rPr>
                <w:rFonts w:ascii="Calibri" w:hAnsi="Calibri" w:cs="Calibri"/>
                <w:iCs/>
              </w:rPr>
              <w:t xml:space="preserve"> an item, piece of equipment</w:t>
            </w:r>
            <w:r w:rsidR="006A71F7" w:rsidRPr="00D32964">
              <w:rPr>
                <w:rFonts w:ascii="Calibri" w:hAnsi="Calibri" w:cs="Calibri"/>
                <w:iCs/>
              </w:rPr>
              <w:t>, software</w:t>
            </w:r>
            <w:r w:rsidR="0083605F" w:rsidRPr="00D32964">
              <w:rPr>
                <w:rFonts w:ascii="Calibri" w:hAnsi="Calibri" w:cs="Calibri"/>
                <w:iCs/>
              </w:rPr>
              <w:t>, mobile application</w:t>
            </w:r>
            <w:r w:rsidRPr="00D32964">
              <w:rPr>
                <w:rFonts w:ascii="Calibri" w:hAnsi="Calibri" w:cs="Calibri"/>
                <w:iCs/>
              </w:rPr>
              <w:t xml:space="preserve"> or product system, whether acquired commercially, </w:t>
            </w:r>
            <w:r w:rsidR="0047712E" w:rsidRPr="00D32964">
              <w:rPr>
                <w:rFonts w:ascii="Calibri" w:hAnsi="Calibri" w:cs="Calibri"/>
                <w:iCs/>
              </w:rPr>
              <w:t>modified,</w:t>
            </w:r>
            <w:r w:rsidRPr="00D32964">
              <w:rPr>
                <w:rFonts w:ascii="Calibri" w:hAnsi="Calibri" w:cs="Calibri"/>
                <w:iCs/>
              </w:rPr>
              <w:t xml:space="preserve"> or customized, that </w:t>
            </w:r>
            <w:r w:rsidR="00AE681C" w:rsidRPr="00D32964">
              <w:rPr>
                <w:rFonts w:ascii="Calibri" w:hAnsi="Calibri" w:cs="Calibri"/>
                <w:iCs/>
              </w:rPr>
              <w:t xml:space="preserve">enables </w:t>
            </w:r>
            <w:r w:rsidR="005F2BC4" w:rsidRPr="00D32964">
              <w:rPr>
                <w:rFonts w:ascii="Calibri" w:hAnsi="Calibri" w:cs="Calibri"/>
                <w:iCs/>
              </w:rPr>
              <w:t>members to</w:t>
            </w:r>
            <w:r w:rsidR="007408C7" w:rsidRPr="00D32964">
              <w:rPr>
                <w:rFonts w:ascii="Calibri" w:hAnsi="Calibri" w:cs="Calibri"/>
                <w:iCs/>
              </w:rPr>
              <w:t>:</w:t>
            </w:r>
            <w:r w:rsidR="005F2BC4" w:rsidRPr="00D32964">
              <w:rPr>
                <w:rFonts w:ascii="Calibri" w:hAnsi="Calibri" w:cs="Calibri"/>
                <w:iCs/>
              </w:rPr>
              <w:t xml:space="preserve"> </w:t>
            </w:r>
          </w:p>
          <w:p w14:paraId="57649E59" w14:textId="62FE3C0D" w:rsidR="00D42755" w:rsidRPr="00D32964" w:rsidRDefault="0010100F" w:rsidP="003F4DA0">
            <w:pPr>
              <w:pStyle w:val="Plus6pt"/>
              <w:numPr>
                <w:ilvl w:val="0"/>
                <w:numId w:val="9"/>
              </w:numPr>
              <w:spacing w:after="0"/>
              <w:rPr>
                <w:rFonts w:ascii="Calibri" w:hAnsi="Calibri" w:cs="Calibri"/>
                <w:iCs/>
              </w:rPr>
            </w:pPr>
            <w:r w:rsidRPr="00D32964">
              <w:rPr>
                <w:rFonts w:ascii="Calibri" w:hAnsi="Calibri" w:cs="Calibri"/>
                <w:iCs/>
              </w:rPr>
              <w:t>increase</w:t>
            </w:r>
            <w:r w:rsidR="003219AE" w:rsidRPr="00D32964">
              <w:rPr>
                <w:rFonts w:ascii="Calibri" w:hAnsi="Calibri" w:cs="Calibri"/>
                <w:iCs/>
              </w:rPr>
              <w:t xml:space="preserve"> their ability </w:t>
            </w:r>
            <w:r w:rsidR="00BE5ACF" w:rsidRPr="00D32964">
              <w:rPr>
                <w:rFonts w:ascii="Calibri" w:hAnsi="Calibri" w:cs="Calibri"/>
                <w:iCs/>
              </w:rPr>
              <w:t xml:space="preserve">to perform </w:t>
            </w:r>
            <w:r w:rsidR="00430C04" w:rsidRPr="00D32964">
              <w:rPr>
                <w:rFonts w:ascii="Calibri" w:hAnsi="Calibri" w:cs="Calibri"/>
                <w:iCs/>
              </w:rPr>
              <w:t>ADLs</w:t>
            </w:r>
            <w:r w:rsidR="008D093F" w:rsidRPr="00D32964">
              <w:rPr>
                <w:rFonts w:ascii="Calibri" w:hAnsi="Calibri" w:cs="Calibri"/>
                <w:iCs/>
              </w:rPr>
              <w:t xml:space="preserve"> and IADLs or </w:t>
            </w:r>
            <w:r w:rsidR="003C7D62" w:rsidRPr="00D32964">
              <w:rPr>
                <w:rFonts w:ascii="Calibri" w:hAnsi="Calibri" w:cs="Calibri"/>
                <w:iCs/>
              </w:rPr>
              <w:t xml:space="preserve">control </w:t>
            </w:r>
            <w:r w:rsidR="00EF3E49" w:rsidRPr="00D32964">
              <w:rPr>
                <w:rFonts w:ascii="Calibri" w:hAnsi="Calibri" w:cs="Calibri"/>
                <w:iCs/>
              </w:rPr>
              <w:t xml:space="preserve">the environment in which they live and </w:t>
            </w:r>
          </w:p>
          <w:p w14:paraId="632B8406" w14:textId="18A965F0" w:rsidR="004A6BA7" w:rsidRPr="00D32964" w:rsidRDefault="005657EE" w:rsidP="004A6BA7">
            <w:pPr>
              <w:pStyle w:val="Plus6pt"/>
              <w:numPr>
                <w:ilvl w:val="0"/>
                <w:numId w:val="9"/>
              </w:numPr>
              <w:rPr>
                <w:rFonts w:ascii="Calibri" w:hAnsi="Calibri" w:cs="Calibri"/>
              </w:rPr>
            </w:pPr>
            <w:r w:rsidRPr="00D32964">
              <w:rPr>
                <w:rFonts w:ascii="Calibri" w:hAnsi="Calibri" w:cs="Calibri"/>
                <w:iCs/>
              </w:rPr>
              <w:t>access participate</w:t>
            </w:r>
            <w:r w:rsidR="00683528" w:rsidRPr="00D32964">
              <w:rPr>
                <w:rFonts w:ascii="Calibri" w:hAnsi="Calibri" w:cs="Calibri"/>
                <w:iCs/>
              </w:rPr>
              <w:t xml:space="preserve">, and </w:t>
            </w:r>
            <w:r w:rsidR="005B0D51" w:rsidRPr="00D32964">
              <w:rPr>
                <w:rFonts w:ascii="Calibri" w:hAnsi="Calibri" w:cs="Calibri"/>
                <w:iCs/>
              </w:rPr>
              <w:t xml:space="preserve">function in </w:t>
            </w:r>
            <w:r w:rsidR="00D12CFC" w:rsidRPr="00D32964">
              <w:rPr>
                <w:rFonts w:ascii="Calibri" w:hAnsi="Calibri" w:cs="Calibri"/>
                <w:iCs/>
              </w:rPr>
              <w:t xml:space="preserve">their community and in competitive </w:t>
            </w:r>
            <w:r w:rsidR="00D21639" w:rsidRPr="00D32964">
              <w:rPr>
                <w:rFonts w:ascii="Calibri" w:hAnsi="Calibri" w:cs="Calibri"/>
                <w:iCs/>
              </w:rPr>
              <w:t xml:space="preserve">integrated employment. </w:t>
            </w:r>
          </w:p>
          <w:p w14:paraId="291B60E8" w14:textId="06B18553" w:rsidR="008D5576" w:rsidRPr="00D32964" w:rsidRDefault="00903419" w:rsidP="00FB2CC1">
            <w:pPr>
              <w:pStyle w:val="Plus6pt"/>
              <w:rPr>
                <w:rFonts w:ascii="Calibri" w:hAnsi="Calibri" w:cs="Calibri"/>
              </w:rPr>
            </w:pPr>
            <w:r w:rsidRPr="00D32964">
              <w:rPr>
                <w:rFonts w:ascii="Calibri" w:hAnsi="Calibri" w:cs="Calibri"/>
              </w:rPr>
              <w:t xml:space="preserve">This service category includes assistive technology typically referred to as adaptive aids.  </w:t>
            </w:r>
            <w:r w:rsidR="0010100F" w:rsidRPr="00D32964">
              <w:rPr>
                <w:rFonts w:ascii="Calibri" w:hAnsi="Calibri" w:cs="Calibri"/>
                <w:iCs/>
              </w:rPr>
              <w:t>Assistive technology</w:t>
            </w:r>
            <w:r w:rsidR="0018027E" w:rsidRPr="00D32964">
              <w:rPr>
                <w:rFonts w:ascii="Calibri" w:hAnsi="Calibri" w:cs="Calibri"/>
                <w:iCs/>
              </w:rPr>
              <w:t xml:space="preserve"> services</w:t>
            </w:r>
            <w:r w:rsidR="0010100F" w:rsidRPr="00D32964">
              <w:rPr>
                <w:rFonts w:ascii="Calibri" w:hAnsi="Calibri" w:cs="Calibri"/>
                <w:iCs/>
              </w:rPr>
              <w:t xml:space="preserve"> directly assists </w:t>
            </w:r>
            <w:r w:rsidR="000479F9" w:rsidRPr="00D32964">
              <w:rPr>
                <w:rFonts w:ascii="Calibri" w:hAnsi="Calibri" w:cs="Calibri"/>
                <w:iCs/>
              </w:rPr>
              <w:t xml:space="preserve">a </w:t>
            </w:r>
            <w:r w:rsidR="00346DD4" w:rsidRPr="00D32964">
              <w:rPr>
                <w:rFonts w:ascii="Calibri" w:hAnsi="Calibri" w:cs="Calibri"/>
                <w:iCs/>
              </w:rPr>
              <w:t>m</w:t>
            </w:r>
            <w:r w:rsidR="000479F9" w:rsidRPr="00D32964">
              <w:rPr>
                <w:rFonts w:ascii="Calibri" w:hAnsi="Calibri" w:cs="Calibri"/>
                <w:iCs/>
              </w:rPr>
              <w:t>ember</w:t>
            </w:r>
            <w:r w:rsidR="0010100F" w:rsidRPr="00D32964">
              <w:rPr>
                <w:rFonts w:ascii="Calibri" w:hAnsi="Calibri" w:cs="Calibri"/>
                <w:iCs/>
              </w:rPr>
              <w:t xml:space="preserve"> in the selection, acquisition, or use of an assistive technology device.</w:t>
            </w:r>
            <w:r w:rsidR="00FC39B7" w:rsidRPr="00D32964">
              <w:rPr>
                <w:rFonts w:ascii="Calibri" w:hAnsi="Calibri" w:cs="Calibri"/>
                <w:iCs/>
              </w:rPr>
              <w:t xml:space="preserve"> With the exception of Vehicle Modifications</w:t>
            </w:r>
            <w:r w:rsidR="00FB2CC1" w:rsidRPr="00D32964">
              <w:rPr>
                <w:rFonts w:ascii="Calibri" w:hAnsi="Calibri" w:cs="Calibri"/>
                <w:iCs/>
              </w:rPr>
              <w:t xml:space="preserve">, which has been made into a stand-alone service, all activities and items previously covered under adaptive aids are now coverable under this service. </w:t>
            </w:r>
          </w:p>
        </w:tc>
      </w:tr>
      <w:tr w:rsidR="007D325E" w:rsidRPr="007D325E" w14:paraId="49B1A6D1" w14:textId="77777777" w:rsidTr="00BE3371">
        <w:trPr>
          <w:trHeight w:val="4896"/>
        </w:trPr>
        <w:tc>
          <w:tcPr>
            <w:tcW w:w="1006" w:type="dxa"/>
            <w:shd w:val="clear" w:color="auto" w:fill="auto"/>
            <w:vAlign w:val="center"/>
          </w:tcPr>
          <w:p w14:paraId="6272C9C5" w14:textId="5195B0FD" w:rsidR="006E095B" w:rsidRPr="007D325E" w:rsidRDefault="006E095B" w:rsidP="006E095B">
            <w:pPr>
              <w:jc w:val="center"/>
              <w:rPr>
                <w:rFonts w:ascii="Calibri" w:hAnsi="Calibri" w:cs="Calibri"/>
                <w:color w:val="auto"/>
              </w:rPr>
            </w:pPr>
            <w:r w:rsidRPr="007D325E">
              <w:rPr>
                <w:rFonts w:ascii="Calibri" w:hAnsi="Calibri" w:cs="Calibri"/>
                <w:color w:val="auto"/>
              </w:rPr>
              <w:t>1.</w:t>
            </w:r>
            <w:r w:rsidR="00DB1B48" w:rsidRPr="007D325E">
              <w:rPr>
                <w:rFonts w:ascii="Calibri" w:hAnsi="Calibri" w:cs="Calibri"/>
                <w:color w:val="auto"/>
              </w:rPr>
              <w:t>2</w:t>
            </w:r>
          </w:p>
        </w:tc>
        <w:tc>
          <w:tcPr>
            <w:tcW w:w="9676" w:type="dxa"/>
            <w:shd w:val="clear" w:color="auto" w:fill="auto"/>
            <w:vAlign w:val="center"/>
          </w:tcPr>
          <w:p w14:paraId="5A075EE8" w14:textId="77777777" w:rsidR="006E095B" w:rsidRPr="00D32964" w:rsidRDefault="006E095B" w:rsidP="006E095B">
            <w:pPr>
              <w:rPr>
                <w:rFonts w:ascii="Calibri" w:hAnsi="Calibri" w:cs="Calibri"/>
                <w:iCs/>
                <w:color w:val="auto"/>
              </w:rPr>
            </w:pPr>
            <w:r w:rsidRPr="00D32964">
              <w:rPr>
                <w:rFonts w:ascii="Calibri" w:hAnsi="Calibri" w:cs="Calibri"/>
                <w:iCs/>
                <w:color w:val="auto"/>
              </w:rPr>
              <w:t>Assistive technology includes:</w:t>
            </w:r>
          </w:p>
          <w:p w14:paraId="67D0DEF1" w14:textId="42D1AA52" w:rsidR="006E095B" w:rsidRPr="00D32964" w:rsidRDefault="009B1774" w:rsidP="007D325E">
            <w:pPr>
              <w:pStyle w:val="ListParagraph"/>
              <w:numPr>
                <w:ilvl w:val="0"/>
                <w:numId w:val="8"/>
              </w:numPr>
              <w:rPr>
                <w:rFonts w:ascii="Calibri" w:hAnsi="Calibri" w:cs="Calibri"/>
                <w:color w:val="auto"/>
              </w:rPr>
            </w:pPr>
            <w:r w:rsidRPr="00D32964">
              <w:rPr>
                <w:rFonts w:ascii="Calibri" w:hAnsi="Calibri" w:cs="Calibri"/>
                <w:color w:val="auto"/>
              </w:rPr>
              <w:t>E</w:t>
            </w:r>
            <w:r w:rsidR="006E095B" w:rsidRPr="00D32964">
              <w:rPr>
                <w:rFonts w:ascii="Calibri" w:hAnsi="Calibri" w:cs="Calibri"/>
                <w:color w:val="auto"/>
              </w:rPr>
              <w:t>valuation of the assistive technology needs of a</w:t>
            </w:r>
            <w:r w:rsidR="00764BF3" w:rsidRPr="00D32964">
              <w:rPr>
                <w:rFonts w:ascii="Calibri" w:hAnsi="Calibri" w:cs="Calibri"/>
                <w:color w:val="auto"/>
              </w:rPr>
              <w:t xml:space="preserve"> Member</w:t>
            </w:r>
            <w:r w:rsidR="006E095B" w:rsidRPr="00D32964">
              <w:rPr>
                <w:rFonts w:ascii="Calibri" w:hAnsi="Calibri" w:cs="Calibri"/>
                <w:color w:val="auto"/>
              </w:rPr>
              <w:t xml:space="preserve">, including a functional evaluation of the impact of the provision of appropriate assistive technology and appropriate services in the customary environment of the </w:t>
            </w:r>
            <w:r w:rsidR="00470FE2" w:rsidRPr="00D32964">
              <w:rPr>
                <w:rFonts w:ascii="Calibri" w:hAnsi="Calibri" w:cs="Calibri"/>
                <w:color w:val="auto"/>
              </w:rPr>
              <w:t>Member</w:t>
            </w:r>
            <w:r w:rsidR="006E095B" w:rsidRPr="00D32964">
              <w:rPr>
                <w:rFonts w:ascii="Calibri" w:hAnsi="Calibri" w:cs="Calibri"/>
                <w:color w:val="auto"/>
              </w:rPr>
              <w:t>;</w:t>
            </w:r>
          </w:p>
          <w:p w14:paraId="5305BCA2" w14:textId="7B8D39E5" w:rsidR="006E095B" w:rsidRPr="00D32964" w:rsidRDefault="00470FE2" w:rsidP="007D325E">
            <w:pPr>
              <w:pStyle w:val="ListParagraph"/>
              <w:numPr>
                <w:ilvl w:val="0"/>
                <w:numId w:val="8"/>
              </w:numPr>
              <w:rPr>
                <w:rFonts w:ascii="Calibri" w:hAnsi="Calibri" w:cs="Calibri"/>
                <w:color w:val="auto"/>
              </w:rPr>
            </w:pPr>
            <w:r w:rsidRPr="00D32964">
              <w:rPr>
                <w:rFonts w:ascii="Calibri" w:hAnsi="Calibri" w:cs="Calibri"/>
                <w:color w:val="auto"/>
              </w:rPr>
              <w:t>S</w:t>
            </w:r>
            <w:r w:rsidR="006E095B" w:rsidRPr="00D32964">
              <w:rPr>
                <w:rFonts w:ascii="Calibri" w:hAnsi="Calibri" w:cs="Calibri"/>
                <w:color w:val="auto"/>
              </w:rPr>
              <w:t>ervices consisting of purchasing, leasing, or otherwise providing for the acquisition of assistive technology devices</w:t>
            </w:r>
            <w:r w:rsidR="00D83C64" w:rsidRPr="00D32964">
              <w:rPr>
                <w:rFonts w:ascii="Calibri" w:hAnsi="Calibri" w:cs="Calibri"/>
                <w:color w:val="auto"/>
              </w:rPr>
              <w:t xml:space="preserve">, </w:t>
            </w:r>
            <w:r w:rsidR="00F86550" w:rsidRPr="00D32964">
              <w:rPr>
                <w:rFonts w:ascii="Calibri" w:hAnsi="Calibri" w:cs="Calibri"/>
                <w:color w:val="auto"/>
              </w:rPr>
              <w:t>including electronic technology, software, and mobile applications</w:t>
            </w:r>
            <w:r w:rsidR="006E095B" w:rsidRPr="00D32964">
              <w:rPr>
                <w:rFonts w:ascii="Calibri" w:hAnsi="Calibri" w:cs="Calibri"/>
                <w:color w:val="auto"/>
              </w:rPr>
              <w:t xml:space="preserve"> for</w:t>
            </w:r>
            <w:r w:rsidR="00705FE0" w:rsidRPr="00D32964">
              <w:rPr>
                <w:rFonts w:ascii="Calibri" w:hAnsi="Calibri" w:cs="Calibri"/>
                <w:color w:val="auto"/>
              </w:rPr>
              <w:t xml:space="preserve"> the</w:t>
            </w:r>
            <w:r w:rsidR="006E095B" w:rsidRPr="00D32964">
              <w:rPr>
                <w:rFonts w:ascii="Calibri" w:hAnsi="Calibri" w:cs="Calibri"/>
                <w:color w:val="auto"/>
              </w:rPr>
              <w:t xml:space="preserve"> </w:t>
            </w:r>
            <w:r w:rsidRPr="00D32964">
              <w:rPr>
                <w:rFonts w:ascii="Calibri" w:hAnsi="Calibri" w:cs="Calibri"/>
                <w:color w:val="auto"/>
              </w:rPr>
              <w:t>Member</w:t>
            </w:r>
            <w:r w:rsidR="006E095B" w:rsidRPr="00D32964">
              <w:rPr>
                <w:rFonts w:ascii="Calibri" w:hAnsi="Calibri" w:cs="Calibri"/>
                <w:color w:val="auto"/>
              </w:rPr>
              <w:t>;</w:t>
            </w:r>
          </w:p>
          <w:p w14:paraId="1E228113" w14:textId="2F0BE49A" w:rsidR="006E095B" w:rsidRPr="00D32964" w:rsidRDefault="00470FE2" w:rsidP="007D325E">
            <w:pPr>
              <w:pStyle w:val="ListParagraph"/>
              <w:numPr>
                <w:ilvl w:val="0"/>
                <w:numId w:val="8"/>
              </w:numPr>
              <w:rPr>
                <w:rFonts w:ascii="Calibri" w:hAnsi="Calibri" w:cs="Calibri"/>
                <w:color w:val="auto"/>
              </w:rPr>
            </w:pPr>
            <w:r w:rsidRPr="00D32964">
              <w:rPr>
                <w:rFonts w:ascii="Calibri" w:hAnsi="Calibri" w:cs="Calibri"/>
                <w:color w:val="auto"/>
              </w:rPr>
              <w:t>S</w:t>
            </w:r>
            <w:r w:rsidR="006E095B" w:rsidRPr="00D32964">
              <w:rPr>
                <w:rFonts w:ascii="Calibri" w:hAnsi="Calibri" w:cs="Calibri"/>
                <w:color w:val="auto"/>
              </w:rPr>
              <w:t xml:space="preserve">ervices consisting of selecting, designing, fitting, customizing, adapting, applying, maintaining, </w:t>
            </w:r>
            <w:r w:rsidR="0047712E" w:rsidRPr="00D32964">
              <w:rPr>
                <w:rFonts w:ascii="Calibri" w:hAnsi="Calibri" w:cs="Calibri"/>
                <w:color w:val="auto"/>
              </w:rPr>
              <w:t>repairing,</w:t>
            </w:r>
            <w:r w:rsidR="006E095B" w:rsidRPr="00D32964">
              <w:rPr>
                <w:rFonts w:ascii="Calibri" w:hAnsi="Calibri" w:cs="Calibri"/>
                <w:color w:val="auto"/>
              </w:rPr>
              <w:t xml:space="preserve"> or replacing assistive technology devices;</w:t>
            </w:r>
          </w:p>
          <w:p w14:paraId="2CBE70CC" w14:textId="6B7A0012" w:rsidR="006E095B" w:rsidRPr="00D32964" w:rsidRDefault="005D3AA3" w:rsidP="007D325E">
            <w:pPr>
              <w:pStyle w:val="ListParagraph"/>
              <w:numPr>
                <w:ilvl w:val="0"/>
                <w:numId w:val="8"/>
              </w:numPr>
              <w:rPr>
                <w:rFonts w:ascii="Calibri" w:hAnsi="Calibri" w:cs="Calibri"/>
                <w:color w:val="auto"/>
              </w:rPr>
            </w:pPr>
            <w:r w:rsidRPr="00D32964">
              <w:rPr>
                <w:rFonts w:ascii="Calibri" w:hAnsi="Calibri" w:cs="Calibri"/>
                <w:color w:val="auto"/>
              </w:rPr>
              <w:t>C</w:t>
            </w:r>
            <w:r w:rsidR="006E095B" w:rsidRPr="00D32964">
              <w:rPr>
                <w:rFonts w:ascii="Calibri" w:hAnsi="Calibri" w:cs="Calibri"/>
                <w:color w:val="auto"/>
              </w:rPr>
              <w:t xml:space="preserve">oordination and use of necessary therapies, </w:t>
            </w:r>
            <w:r w:rsidR="0047712E" w:rsidRPr="00D32964">
              <w:rPr>
                <w:rFonts w:ascii="Calibri" w:hAnsi="Calibri" w:cs="Calibri"/>
                <w:color w:val="auto"/>
              </w:rPr>
              <w:t>interventions,</w:t>
            </w:r>
            <w:r w:rsidR="006E095B" w:rsidRPr="00D32964">
              <w:rPr>
                <w:rFonts w:ascii="Calibri" w:hAnsi="Calibri" w:cs="Calibri"/>
                <w:color w:val="auto"/>
              </w:rPr>
              <w:t xml:space="preserve"> or services with assistive technology devices, such as therapies, </w:t>
            </w:r>
            <w:r w:rsidR="0047712E" w:rsidRPr="00D32964">
              <w:rPr>
                <w:rFonts w:ascii="Calibri" w:hAnsi="Calibri" w:cs="Calibri"/>
                <w:color w:val="auto"/>
              </w:rPr>
              <w:t>intervention,</w:t>
            </w:r>
            <w:r w:rsidR="006E095B" w:rsidRPr="00D32964">
              <w:rPr>
                <w:rFonts w:ascii="Calibri" w:hAnsi="Calibri" w:cs="Calibri"/>
                <w:color w:val="auto"/>
              </w:rPr>
              <w:t xml:space="preserve"> or services, associated with other services in the service plan;</w:t>
            </w:r>
          </w:p>
          <w:p w14:paraId="750CF5DC" w14:textId="74AAF860" w:rsidR="009C514A" w:rsidRPr="00D32964" w:rsidRDefault="000A7CF6" w:rsidP="007D325E">
            <w:pPr>
              <w:pStyle w:val="ListParagraph"/>
              <w:numPr>
                <w:ilvl w:val="0"/>
                <w:numId w:val="8"/>
              </w:numPr>
              <w:rPr>
                <w:rFonts w:ascii="Calibri" w:hAnsi="Calibri" w:cs="Calibri"/>
                <w:b/>
                <w:bCs/>
                <w:color w:val="auto"/>
              </w:rPr>
            </w:pPr>
            <w:r w:rsidRPr="00D32964">
              <w:rPr>
                <w:rFonts w:ascii="Calibri" w:hAnsi="Calibri" w:cs="Calibri"/>
                <w:color w:val="auto"/>
              </w:rPr>
              <w:t>T</w:t>
            </w:r>
            <w:r w:rsidR="006E095B" w:rsidRPr="00D32964">
              <w:rPr>
                <w:rFonts w:ascii="Calibri" w:hAnsi="Calibri" w:cs="Calibri"/>
                <w:color w:val="auto"/>
              </w:rPr>
              <w:t xml:space="preserve">raining or technical assistance for the </w:t>
            </w:r>
            <w:r w:rsidRPr="00D32964">
              <w:rPr>
                <w:rFonts w:ascii="Calibri" w:hAnsi="Calibri" w:cs="Calibri"/>
                <w:color w:val="auto"/>
              </w:rPr>
              <w:t>Member</w:t>
            </w:r>
            <w:r w:rsidR="006E095B" w:rsidRPr="00D32964">
              <w:rPr>
                <w:rFonts w:ascii="Calibri" w:hAnsi="Calibri" w:cs="Calibri"/>
                <w:color w:val="auto"/>
              </w:rPr>
              <w:t xml:space="preserve">, or where appropriate, family </w:t>
            </w:r>
            <w:r w:rsidR="001638BB" w:rsidRPr="00D32964">
              <w:rPr>
                <w:rFonts w:ascii="Calibri" w:hAnsi="Calibri" w:cs="Calibri"/>
                <w:color w:val="auto"/>
              </w:rPr>
              <w:t>members</w:t>
            </w:r>
            <w:r w:rsidR="006E095B" w:rsidRPr="00D32964">
              <w:rPr>
                <w:rFonts w:ascii="Calibri" w:hAnsi="Calibri" w:cs="Calibri"/>
                <w:color w:val="auto"/>
              </w:rPr>
              <w:t>, advocates</w:t>
            </w:r>
            <w:r w:rsidR="00887B5C" w:rsidRPr="00D32964">
              <w:rPr>
                <w:rFonts w:ascii="Calibri" w:hAnsi="Calibri" w:cs="Calibri"/>
                <w:color w:val="auto"/>
              </w:rPr>
              <w:t>, legal decision makers</w:t>
            </w:r>
            <w:r w:rsidR="000C55E0" w:rsidRPr="00D32964">
              <w:rPr>
                <w:rFonts w:ascii="Calibri" w:hAnsi="Calibri" w:cs="Calibri"/>
                <w:color w:val="auto"/>
              </w:rPr>
              <w:t>,</w:t>
            </w:r>
            <w:r w:rsidR="006E095B" w:rsidRPr="00D32964">
              <w:rPr>
                <w:rFonts w:ascii="Calibri" w:hAnsi="Calibri" w:cs="Calibri"/>
                <w:color w:val="auto"/>
              </w:rPr>
              <w:t xml:space="preserve"> or </w:t>
            </w:r>
            <w:r w:rsidR="00AA292A" w:rsidRPr="00D32964">
              <w:rPr>
                <w:rFonts w:ascii="Calibri" w:hAnsi="Calibri" w:cs="Calibri"/>
                <w:color w:val="auto"/>
              </w:rPr>
              <w:t xml:space="preserve">other persons designated </w:t>
            </w:r>
            <w:r w:rsidR="004E2537" w:rsidRPr="00D32964">
              <w:rPr>
                <w:rFonts w:ascii="Calibri" w:hAnsi="Calibri" w:cs="Calibri"/>
                <w:color w:val="auto"/>
              </w:rPr>
              <w:t>by the member</w:t>
            </w:r>
            <w:r w:rsidR="006E095B" w:rsidRPr="00D32964">
              <w:rPr>
                <w:rFonts w:ascii="Calibri" w:hAnsi="Calibri" w:cs="Calibri"/>
                <w:color w:val="auto"/>
              </w:rPr>
              <w:t>; and</w:t>
            </w:r>
          </w:p>
          <w:p w14:paraId="68B382E6" w14:textId="0C8489D6" w:rsidR="006E095B" w:rsidRPr="00D32964" w:rsidRDefault="00D91437" w:rsidP="00E5072A">
            <w:pPr>
              <w:pStyle w:val="ListParagraph"/>
              <w:numPr>
                <w:ilvl w:val="0"/>
                <w:numId w:val="8"/>
              </w:numPr>
              <w:spacing w:after="0"/>
              <w:rPr>
                <w:rFonts w:ascii="Calibri" w:hAnsi="Calibri" w:cs="Calibri"/>
                <w:b/>
                <w:bCs/>
                <w:color w:val="auto"/>
              </w:rPr>
            </w:pPr>
            <w:r w:rsidRPr="00D32964">
              <w:rPr>
                <w:rFonts w:ascii="Calibri" w:hAnsi="Calibri" w:cs="Calibri"/>
                <w:color w:val="auto"/>
              </w:rPr>
              <w:t>T</w:t>
            </w:r>
            <w:r w:rsidR="006E095B" w:rsidRPr="00D32964">
              <w:rPr>
                <w:rFonts w:ascii="Calibri" w:hAnsi="Calibri" w:cs="Calibri"/>
                <w:color w:val="auto"/>
              </w:rPr>
              <w:t xml:space="preserve">raining or technical assistance for professionals or other individuals who provide services to, </w:t>
            </w:r>
            <w:r w:rsidR="0047712E" w:rsidRPr="00D32964">
              <w:rPr>
                <w:rFonts w:ascii="Calibri" w:hAnsi="Calibri" w:cs="Calibri"/>
                <w:color w:val="auto"/>
              </w:rPr>
              <w:t>employ,</w:t>
            </w:r>
            <w:r w:rsidR="006E095B" w:rsidRPr="00D32964">
              <w:rPr>
                <w:rFonts w:ascii="Calibri" w:hAnsi="Calibri" w:cs="Calibri"/>
                <w:color w:val="auto"/>
              </w:rPr>
              <w:t xml:space="preserve"> or are otherwise substantially involved in the major life functions of </w:t>
            </w:r>
            <w:r w:rsidR="000B05B0" w:rsidRPr="00D32964">
              <w:rPr>
                <w:rFonts w:ascii="Calibri" w:hAnsi="Calibri" w:cs="Calibri"/>
                <w:color w:val="auto"/>
              </w:rPr>
              <w:t>Members</w:t>
            </w:r>
            <w:r w:rsidR="006E095B" w:rsidRPr="00D32964">
              <w:rPr>
                <w:rFonts w:ascii="Calibri" w:hAnsi="Calibri" w:cs="Calibri"/>
                <w:color w:val="auto"/>
              </w:rPr>
              <w:t>.</w:t>
            </w:r>
          </w:p>
        </w:tc>
      </w:tr>
      <w:tr w:rsidR="007D325E" w:rsidRPr="007D325E" w14:paraId="5EF1D544" w14:textId="77777777" w:rsidTr="00BE3371">
        <w:trPr>
          <w:trHeight w:val="3024"/>
        </w:trPr>
        <w:tc>
          <w:tcPr>
            <w:tcW w:w="1006" w:type="dxa"/>
            <w:shd w:val="clear" w:color="auto" w:fill="auto"/>
            <w:vAlign w:val="center"/>
          </w:tcPr>
          <w:p w14:paraId="52E586C9" w14:textId="70CA2241" w:rsidR="006E095B" w:rsidRPr="007D325E" w:rsidRDefault="00DB1B48" w:rsidP="006E095B">
            <w:pPr>
              <w:jc w:val="center"/>
              <w:rPr>
                <w:rFonts w:ascii="Calibri" w:hAnsi="Calibri" w:cs="Calibri"/>
                <w:color w:val="auto"/>
              </w:rPr>
            </w:pPr>
            <w:r w:rsidRPr="007D325E">
              <w:rPr>
                <w:rFonts w:ascii="Calibri" w:hAnsi="Calibri" w:cs="Calibri"/>
                <w:color w:val="auto"/>
              </w:rPr>
              <w:lastRenderedPageBreak/>
              <w:t>1.3</w:t>
            </w:r>
          </w:p>
        </w:tc>
        <w:tc>
          <w:tcPr>
            <w:tcW w:w="9676" w:type="dxa"/>
            <w:shd w:val="clear" w:color="auto" w:fill="auto"/>
            <w:vAlign w:val="center"/>
          </w:tcPr>
          <w:p w14:paraId="04D50C41" w14:textId="1A4D4DA4" w:rsidR="006E095B" w:rsidRPr="00D32964" w:rsidRDefault="00895E5B" w:rsidP="006E095B">
            <w:pPr>
              <w:pStyle w:val="Plus6pt"/>
              <w:rPr>
                <w:rFonts w:ascii="Calibri" w:hAnsi="Calibri" w:cs="Calibri"/>
              </w:rPr>
            </w:pPr>
            <w:r w:rsidRPr="00D32964">
              <w:rPr>
                <w:rFonts w:ascii="Calibri" w:hAnsi="Calibri" w:cs="Calibri"/>
              </w:rPr>
              <w:t xml:space="preserve">  </w:t>
            </w:r>
            <w:r w:rsidR="00B2205D" w:rsidRPr="00D32964">
              <w:rPr>
                <w:rFonts w:ascii="Calibri" w:hAnsi="Calibri" w:cs="Calibri"/>
              </w:rPr>
              <w:t>The assistive technology service also includes:</w:t>
            </w:r>
          </w:p>
          <w:p w14:paraId="65E93BE8" w14:textId="2842216B" w:rsidR="00B2205D" w:rsidRPr="00D32964" w:rsidRDefault="00B2205D" w:rsidP="00B2205D">
            <w:pPr>
              <w:pStyle w:val="Plus6pt"/>
              <w:numPr>
                <w:ilvl w:val="0"/>
                <w:numId w:val="13"/>
              </w:numPr>
              <w:rPr>
                <w:rFonts w:ascii="Calibri" w:hAnsi="Calibri" w:cs="Calibri"/>
              </w:rPr>
            </w:pPr>
            <w:r w:rsidRPr="00D32964">
              <w:rPr>
                <w:rFonts w:ascii="Calibri" w:hAnsi="Calibri" w:cs="Calibri"/>
              </w:rPr>
              <w:t>The purchase of a fully trained service dog from a reputable provider with experience providing structured training for service dogs</w:t>
            </w:r>
            <w:r w:rsidR="001329A0" w:rsidRPr="00D32964">
              <w:rPr>
                <w:rFonts w:ascii="Calibri" w:hAnsi="Calibri" w:cs="Calibri"/>
              </w:rPr>
              <w:t>;</w:t>
            </w:r>
          </w:p>
          <w:p w14:paraId="4AA962B9" w14:textId="11CE0929" w:rsidR="00FC388D" w:rsidRPr="00D32964" w:rsidRDefault="00FC388D" w:rsidP="00B2205D">
            <w:pPr>
              <w:pStyle w:val="Plus6pt"/>
              <w:numPr>
                <w:ilvl w:val="0"/>
                <w:numId w:val="13"/>
              </w:numPr>
              <w:rPr>
                <w:rFonts w:ascii="Calibri" w:hAnsi="Calibri" w:cs="Calibri"/>
              </w:rPr>
            </w:pPr>
            <w:r w:rsidRPr="00D32964">
              <w:rPr>
                <w:rFonts w:ascii="Calibri" w:hAnsi="Calibri" w:cs="Calibri"/>
              </w:rPr>
              <w:t xml:space="preserve">The post-purchase training with a reputable provider experienced in provider structured training for service dogs necessary to partner a fully trained service dog with its owner (i.e. enable </w:t>
            </w:r>
            <w:r w:rsidR="002A6217" w:rsidRPr="00D32964">
              <w:rPr>
                <w:rFonts w:ascii="Calibri" w:hAnsi="Calibri" w:cs="Calibri"/>
              </w:rPr>
              <w:t>the fully trained service dog and the member to work together)</w:t>
            </w:r>
            <w:r w:rsidR="001329A0" w:rsidRPr="00D32964">
              <w:rPr>
                <w:rFonts w:ascii="Calibri" w:hAnsi="Calibri" w:cs="Calibri"/>
              </w:rPr>
              <w:t>;</w:t>
            </w:r>
            <w:r w:rsidR="002A6217" w:rsidRPr="00D32964">
              <w:rPr>
                <w:rFonts w:ascii="Calibri" w:hAnsi="Calibri" w:cs="Calibri"/>
              </w:rPr>
              <w:t xml:space="preserve"> and </w:t>
            </w:r>
          </w:p>
          <w:p w14:paraId="4A70A835" w14:textId="6FB74F00" w:rsidR="002A6217" w:rsidRPr="00D32964" w:rsidRDefault="002A6217" w:rsidP="00B2205D">
            <w:pPr>
              <w:pStyle w:val="Plus6pt"/>
              <w:numPr>
                <w:ilvl w:val="0"/>
                <w:numId w:val="13"/>
              </w:numPr>
              <w:rPr>
                <w:rFonts w:ascii="Calibri" w:hAnsi="Calibri" w:cs="Calibri"/>
              </w:rPr>
            </w:pPr>
            <w:r w:rsidRPr="00D32964">
              <w:rPr>
                <w:rFonts w:ascii="Calibri" w:hAnsi="Calibri" w:cs="Calibri"/>
              </w:rPr>
              <w:t xml:space="preserve">The ongoing maintenance </w:t>
            </w:r>
            <w:r w:rsidR="00AE7B09" w:rsidRPr="00D32964">
              <w:rPr>
                <w:rFonts w:ascii="Calibri" w:hAnsi="Calibri" w:cs="Calibri"/>
              </w:rPr>
              <w:t xml:space="preserve">costs, including acute and primary veterinary care, of a fully trained service dog obtained from a reputable </w:t>
            </w:r>
            <w:r w:rsidR="00F002C0" w:rsidRPr="00D32964">
              <w:rPr>
                <w:rFonts w:ascii="Calibri" w:hAnsi="Calibri" w:cs="Calibri"/>
              </w:rPr>
              <w:t>provider with experience providing structured training for service dogs based on DHS guidelines</w:t>
            </w:r>
            <w:r w:rsidR="006A4345" w:rsidRPr="00D32964">
              <w:rPr>
                <w:rFonts w:ascii="Calibri" w:hAnsi="Calibri" w:cs="Calibri"/>
              </w:rPr>
              <w:t xml:space="preserve">. </w:t>
            </w:r>
          </w:p>
        </w:tc>
      </w:tr>
      <w:tr w:rsidR="007D325E" w:rsidRPr="007D325E" w14:paraId="7CB46A4A" w14:textId="77777777" w:rsidTr="00BE3371">
        <w:trPr>
          <w:trHeight w:val="2304"/>
        </w:trPr>
        <w:tc>
          <w:tcPr>
            <w:tcW w:w="1006" w:type="dxa"/>
            <w:shd w:val="clear" w:color="auto" w:fill="auto"/>
            <w:vAlign w:val="center"/>
          </w:tcPr>
          <w:p w14:paraId="1A3E311A" w14:textId="1535FE7E" w:rsidR="006E095B" w:rsidRPr="007D325E" w:rsidRDefault="00DB1B48" w:rsidP="006E095B">
            <w:pPr>
              <w:jc w:val="center"/>
              <w:rPr>
                <w:rFonts w:ascii="Calibri" w:hAnsi="Calibri" w:cs="Calibri"/>
                <w:color w:val="auto"/>
              </w:rPr>
            </w:pPr>
            <w:r w:rsidRPr="007D325E">
              <w:rPr>
                <w:rFonts w:ascii="Calibri" w:hAnsi="Calibri" w:cs="Calibri"/>
                <w:color w:val="auto"/>
              </w:rPr>
              <w:t>1.4</w:t>
            </w:r>
          </w:p>
        </w:tc>
        <w:tc>
          <w:tcPr>
            <w:tcW w:w="9676" w:type="dxa"/>
            <w:shd w:val="clear" w:color="auto" w:fill="auto"/>
            <w:vAlign w:val="center"/>
          </w:tcPr>
          <w:p w14:paraId="716582A6" w14:textId="341E5F42" w:rsidR="006A4345" w:rsidRPr="00D32964" w:rsidRDefault="00C424D7" w:rsidP="00E5072A">
            <w:pPr>
              <w:pStyle w:val="Plus6pt"/>
              <w:spacing w:after="0"/>
              <w:rPr>
                <w:rFonts w:ascii="Calibri" w:hAnsi="Calibri" w:cs="Calibri"/>
              </w:rPr>
            </w:pPr>
            <w:r w:rsidRPr="00D32964">
              <w:rPr>
                <w:rFonts w:ascii="Calibri" w:hAnsi="Calibri" w:cs="Calibri"/>
              </w:rPr>
              <w:t>For the purpose of coverage as assistive technology</w:t>
            </w:r>
            <w:r w:rsidR="0082382E" w:rsidRPr="00D32964">
              <w:rPr>
                <w:rFonts w:ascii="Calibri" w:hAnsi="Calibri" w:cs="Calibri"/>
              </w:rPr>
              <w:t xml:space="preserve">, a service dog is a dog that has been individually trained by a reputable provider experienced in providing structured </w:t>
            </w:r>
            <w:r w:rsidR="00B16D78" w:rsidRPr="00D32964">
              <w:rPr>
                <w:rFonts w:ascii="Calibri" w:hAnsi="Calibri" w:cs="Calibri"/>
              </w:rPr>
              <w:t xml:space="preserve">training for service dogs to do work or perform tasks for an individual with a disability.  The task(s) performed </w:t>
            </w:r>
            <w:r w:rsidR="009B49B1" w:rsidRPr="00D32964">
              <w:rPr>
                <w:rFonts w:ascii="Calibri" w:hAnsi="Calibri" w:cs="Calibri"/>
              </w:rPr>
              <w:t xml:space="preserve">by the dog must be directly related to the person’s disability. </w:t>
            </w:r>
          </w:p>
          <w:p w14:paraId="0DEF8910" w14:textId="77777777" w:rsidR="00C1273E" w:rsidRPr="00D32964" w:rsidRDefault="00C1273E" w:rsidP="00E5072A">
            <w:pPr>
              <w:pStyle w:val="Plus6pt"/>
              <w:spacing w:after="0"/>
              <w:rPr>
                <w:rFonts w:ascii="Calibri" w:hAnsi="Calibri" w:cs="Calibri"/>
              </w:rPr>
            </w:pPr>
          </w:p>
          <w:p w14:paraId="5EEE72BB" w14:textId="69FBBB72" w:rsidR="00C1273E" w:rsidRPr="00D32964" w:rsidRDefault="00C1273E" w:rsidP="00E5072A">
            <w:pPr>
              <w:pStyle w:val="Plus6pt"/>
              <w:spacing w:after="0"/>
              <w:rPr>
                <w:rFonts w:ascii="Calibri" w:hAnsi="Calibri" w:cs="Calibri"/>
              </w:rPr>
            </w:pPr>
            <w:r w:rsidRPr="00D32964">
              <w:rPr>
                <w:rFonts w:ascii="Calibri" w:hAnsi="Calibri" w:cs="Calibri"/>
              </w:rPr>
              <w:t xml:space="preserve">Excludes costs related to a dog that does not meet the definition of a service dog for the purpose of coverage as an assistive </w:t>
            </w:r>
            <w:r w:rsidR="00052131" w:rsidRPr="00D32964">
              <w:rPr>
                <w:rFonts w:ascii="Calibri" w:hAnsi="Calibri" w:cs="Calibri"/>
              </w:rPr>
              <w:t>technology benefit (i.e. emotional support dog, therapy dog, dog training to become a service dog, household pet).</w:t>
            </w:r>
          </w:p>
        </w:tc>
      </w:tr>
      <w:tr w:rsidR="0001397F" w:rsidRPr="007D325E" w14:paraId="58572451" w14:textId="77777777" w:rsidTr="00BE3371">
        <w:trPr>
          <w:trHeight w:val="2016"/>
        </w:trPr>
        <w:tc>
          <w:tcPr>
            <w:tcW w:w="1006" w:type="dxa"/>
            <w:shd w:val="clear" w:color="auto" w:fill="auto"/>
            <w:vAlign w:val="center"/>
          </w:tcPr>
          <w:p w14:paraId="366B1388" w14:textId="1FC970BE" w:rsidR="0001397F" w:rsidRPr="007D325E" w:rsidRDefault="00AD7F76" w:rsidP="00356A75">
            <w:pPr>
              <w:spacing w:after="0"/>
              <w:jc w:val="center"/>
              <w:rPr>
                <w:rFonts w:ascii="Calibri" w:hAnsi="Calibri" w:cs="Calibri"/>
                <w:color w:val="auto"/>
              </w:rPr>
            </w:pPr>
            <w:r>
              <w:rPr>
                <w:rFonts w:ascii="Calibri" w:hAnsi="Calibri" w:cs="Calibri"/>
                <w:color w:val="auto"/>
              </w:rPr>
              <w:t>1.5</w:t>
            </w:r>
          </w:p>
        </w:tc>
        <w:tc>
          <w:tcPr>
            <w:tcW w:w="9676" w:type="dxa"/>
            <w:shd w:val="clear" w:color="auto" w:fill="auto"/>
            <w:vAlign w:val="center"/>
          </w:tcPr>
          <w:p w14:paraId="642C0672" w14:textId="77777777" w:rsidR="0001397F" w:rsidRPr="00D32964" w:rsidRDefault="0001397F" w:rsidP="00E5072A">
            <w:pPr>
              <w:pStyle w:val="Plus6pt"/>
              <w:spacing w:after="0"/>
              <w:rPr>
                <w:rFonts w:ascii="Calibri" w:hAnsi="Calibri" w:cs="Calibri"/>
              </w:rPr>
            </w:pPr>
            <w:r w:rsidRPr="00D32964">
              <w:rPr>
                <w:rFonts w:ascii="Calibri" w:hAnsi="Calibri" w:cs="Calibri"/>
              </w:rPr>
              <w:t>This waiver service is only provided to individuals ages 21 and over</w:t>
            </w:r>
            <w:r w:rsidR="0078063F" w:rsidRPr="00D32964">
              <w:rPr>
                <w:rFonts w:ascii="Calibri" w:hAnsi="Calibri" w:cs="Calibri"/>
              </w:rPr>
              <w:t xml:space="preserve">. All medically necessary Assistive Technology for children under 21 are covered in the state plan benefit </w:t>
            </w:r>
            <w:r w:rsidR="00AB4D2F" w:rsidRPr="00D32964">
              <w:rPr>
                <w:rFonts w:ascii="Calibri" w:hAnsi="Calibri" w:cs="Calibri"/>
              </w:rPr>
              <w:t xml:space="preserve">pursuant to the EPSDT benefit. </w:t>
            </w:r>
          </w:p>
          <w:p w14:paraId="076F184A" w14:textId="77777777" w:rsidR="00AB4D2F" w:rsidRPr="00D32964" w:rsidRDefault="00AB4D2F" w:rsidP="00E5072A">
            <w:pPr>
              <w:pStyle w:val="Plus6pt"/>
              <w:spacing w:after="0"/>
              <w:rPr>
                <w:rFonts w:ascii="Calibri" w:hAnsi="Calibri" w:cs="Calibri"/>
              </w:rPr>
            </w:pPr>
          </w:p>
          <w:p w14:paraId="44D91DC0" w14:textId="7DA781F7" w:rsidR="00AB4D2F" w:rsidRPr="00D32964" w:rsidRDefault="00AB4D2F" w:rsidP="00E5072A">
            <w:pPr>
              <w:pStyle w:val="Plus6pt"/>
              <w:spacing w:after="0"/>
              <w:rPr>
                <w:rFonts w:ascii="Calibri" w:hAnsi="Calibri" w:cs="Calibri"/>
              </w:rPr>
            </w:pPr>
            <w:r w:rsidRPr="00D32964">
              <w:rPr>
                <w:rFonts w:ascii="Calibri" w:hAnsi="Calibri" w:cs="Calibri"/>
              </w:rPr>
              <w:t xml:space="preserve">This service may not </w:t>
            </w:r>
            <w:r w:rsidR="00AC5E49" w:rsidRPr="00D32964">
              <w:rPr>
                <w:rFonts w:ascii="Calibri" w:hAnsi="Calibri" w:cs="Calibri"/>
              </w:rPr>
              <w:t xml:space="preserve">duplicate any service that is provided under another waiver service category or through the Medicaid State Plan. </w:t>
            </w:r>
            <w:r w:rsidR="007B5F03" w:rsidRPr="00D32964">
              <w:rPr>
                <w:rFonts w:ascii="Calibri" w:hAnsi="Calibri" w:cs="Calibri"/>
              </w:rPr>
              <w:t xml:space="preserve">This service excluded coverage for technology for which the primary use is communication assistance; </w:t>
            </w:r>
            <w:r w:rsidR="00DC6D92" w:rsidRPr="00D32964">
              <w:rPr>
                <w:rFonts w:ascii="Calibri" w:hAnsi="Calibri" w:cs="Calibri"/>
              </w:rPr>
              <w:t xml:space="preserve">technology for communication assistance is covered under the communication assistance service. </w:t>
            </w:r>
          </w:p>
        </w:tc>
      </w:tr>
      <w:tr w:rsidR="007D325E" w:rsidRPr="007D325E" w14:paraId="5E6316B4" w14:textId="77777777" w:rsidTr="00BE3371">
        <w:trPr>
          <w:trHeight w:val="2160"/>
        </w:trPr>
        <w:tc>
          <w:tcPr>
            <w:tcW w:w="1006" w:type="dxa"/>
            <w:shd w:val="clear" w:color="auto" w:fill="auto"/>
            <w:vAlign w:val="center"/>
          </w:tcPr>
          <w:p w14:paraId="4CE75478" w14:textId="55F3E3F3" w:rsidR="006E095B" w:rsidRPr="007D325E" w:rsidRDefault="00DB1B48" w:rsidP="00356A75">
            <w:pPr>
              <w:spacing w:after="0"/>
              <w:jc w:val="center"/>
              <w:rPr>
                <w:rFonts w:ascii="Calibri" w:hAnsi="Calibri" w:cs="Calibri"/>
                <w:color w:val="auto"/>
              </w:rPr>
            </w:pPr>
            <w:r w:rsidRPr="007D325E">
              <w:rPr>
                <w:rFonts w:ascii="Calibri" w:hAnsi="Calibri" w:cs="Calibri"/>
                <w:color w:val="auto"/>
              </w:rPr>
              <w:t>1.</w:t>
            </w:r>
            <w:r w:rsidR="00AD7F76">
              <w:rPr>
                <w:rFonts w:ascii="Calibri" w:hAnsi="Calibri" w:cs="Calibri"/>
                <w:color w:val="auto"/>
              </w:rPr>
              <w:t>6</w:t>
            </w:r>
          </w:p>
        </w:tc>
        <w:tc>
          <w:tcPr>
            <w:tcW w:w="9676" w:type="dxa"/>
            <w:shd w:val="clear" w:color="auto" w:fill="auto"/>
            <w:vAlign w:val="center"/>
          </w:tcPr>
          <w:p w14:paraId="61A0517D" w14:textId="7F8F3B1D" w:rsidR="00C77255" w:rsidRPr="00D32964" w:rsidRDefault="009143E6" w:rsidP="00BE3371">
            <w:pPr>
              <w:pStyle w:val="FCPText3"/>
              <w:spacing w:after="0"/>
              <w:ind w:left="0"/>
              <w:rPr>
                <w:rFonts w:ascii="Calibri" w:hAnsi="Calibri" w:cs="Calibri"/>
                <w:sz w:val="22"/>
                <w:szCs w:val="22"/>
              </w:rPr>
            </w:pPr>
            <w:r w:rsidRPr="00D32964">
              <w:rPr>
                <w:rFonts w:ascii="Calibri" w:hAnsi="Calibri" w:cs="Calibri"/>
                <w:sz w:val="22"/>
                <w:szCs w:val="22"/>
              </w:rPr>
              <w:t xml:space="preserve">All electronic devices must </w:t>
            </w:r>
            <w:r w:rsidR="00A32DA7" w:rsidRPr="00D32964">
              <w:rPr>
                <w:rFonts w:ascii="Calibri" w:hAnsi="Calibri" w:cs="Calibri"/>
                <w:sz w:val="22"/>
                <w:szCs w:val="22"/>
              </w:rPr>
              <w:t xml:space="preserve">meet UL or FCC standards. DME/DMS vendors or assessors must be Medicaid certified under Wis. Admin Code </w:t>
            </w:r>
            <w:r w:rsidR="00C644CC" w:rsidRPr="00D32964">
              <w:rPr>
                <w:rFonts w:ascii="Calibri" w:hAnsi="Calibri" w:cs="Calibri"/>
                <w:sz w:val="22"/>
                <w:szCs w:val="22"/>
              </w:rPr>
              <w:t xml:space="preserve">DHS § 105.40. Qualified Health Professionals or agencies must have current state licensure or certification in their field of practice or employ or contract with professionals with current state licensure or certification in their field of practice, respectively. Service dog trainers or providers must be reputable providers with experience providing structured training for service dogs. Veterinarians or veterinary clinics must be licensed under Wis. Stats. § 89.06 or employ or contract with veterinarians licensed under Wis. Stats. § 89.06, respectively. </w:t>
            </w:r>
          </w:p>
        </w:tc>
      </w:tr>
      <w:tr w:rsidR="007D325E" w:rsidRPr="007D325E" w14:paraId="70BCFF98" w14:textId="77777777" w:rsidTr="05E9AE15">
        <w:trPr>
          <w:trHeight w:val="432"/>
        </w:trPr>
        <w:tc>
          <w:tcPr>
            <w:tcW w:w="1006" w:type="dxa"/>
            <w:tcBorders>
              <w:top w:val="single" w:sz="4" w:space="0" w:color="auto"/>
              <w:left w:val="single" w:sz="4" w:space="0" w:color="auto"/>
              <w:bottom w:val="single" w:sz="4" w:space="0" w:color="auto"/>
              <w:right w:val="single" w:sz="4" w:space="0" w:color="auto"/>
            </w:tcBorders>
            <w:shd w:val="clear" w:color="auto" w:fill="CCECFF"/>
            <w:vAlign w:val="center"/>
          </w:tcPr>
          <w:p w14:paraId="257FF76B" w14:textId="77777777" w:rsidR="006E095B" w:rsidRPr="007D325E" w:rsidRDefault="006E095B" w:rsidP="00E5072A">
            <w:pPr>
              <w:spacing w:after="0"/>
              <w:jc w:val="center"/>
              <w:rPr>
                <w:rFonts w:ascii="Calibri" w:hAnsi="Calibri" w:cs="Calibri"/>
                <w:b/>
                <w:bCs/>
                <w:color w:val="auto"/>
                <w:sz w:val="24"/>
                <w:szCs w:val="24"/>
              </w:rPr>
            </w:pPr>
            <w:r w:rsidRPr="007D325E">
              <w:rPr>
                <w:rFonts w:ascii="Calibri" w:hAnsi="Calibri" w:cs="Calibri"/>
                <w:b/>
                <w:bCs/>
                <w:color w:val="auto"/>
                <w:sz w:val="24"/>
                <w:szCs w:val="24"/>
              </w:rPr>
              <w:t>2.0</w:t>
            </w:r>
          </w:p>
        </w:tc>
        <w:tc>
          <w:tcPr>
            <w:tcW w:w="9676" w:type="dxa"/>
            <w:tcBorders>
              <w:top w:val="single" w:sz="4" w:space="0" w:color="auto"/>
              <w:left w:val="single" w:sz="4" w:space="0" w:color="auto"/>
              <w:bottom w:val="single" w:sz="4" w:space="0" w:color="auto"/>
              <w:right w:val="single" w:sz="4" w:space="0" w:color="auto"/>
            </w:tcBorders>
            <w:shd w:val="clear" w:color="auto" w:fill="CCECFF"/>
            <w:vAlign w:val="center"/>
          </w:tcPr>
          <w:p w14:paraId="39439522" w14:textId="77777777" w:rsidR="006E095B" w:rsidRPr="007D325E" w:rsidRDefault="006E095B" w:rsidP="00E5072A">
            <w:pPr>
              <w:pStyle w:val="Plus6pt"/>
              <w:spacing w:after="0"/>
              <w:jc w:val="center"/>
              <w:rPr>
                <w:rFonts w:ascii="Calibri" w:hAnsi="Calibri" w:cs="Calibri"/>
                <w:b/>
                <w:sz w:val="24"/>
                <w:szCs w:val="24"/>
              </w:rPr>
            </w:pPr>
            <w:r w:rsidRPr="007D325E">
              <w:rPr>
                <w:rFonts w:ascii="Calibri" w:hAnsi="Calibri" w:cs="Calibri"/>
                <w:b/>
                <w:sz w:val="24"/>
                <w:szCs w:val="24"/>
              </w:rPr>
              <w:t>Service Description/ Requirements</w:t>
            </w:r>
          </w:p>
        </w:tc>
      </w:tr>
      <w:tr w:rsidR="007D325E" w:rsidRPr="007D325E" w14:paraId="4A7824B5" w14:textId="77777777" w:rsidTr="05E9AE15">
        <w:trPr>
          <w:trHeight w:val="720"/>
        </w:trPr>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B6C3DD9" w14:textId="60B972DB" w:rsidR="002A7D58" w:rsidRPr="007D325E" w:rsidRDefault="00060F12" w:rsidP="00E5072A">
            <w:pPr>
              <w:spacing w:after="0"/>
              <w:jc w:val="center"/>
              <w:rPr>
                <w:rFonts w:ascii="Calibri" w:hAnsi="Calibri" w:cs="Calibri"/>
                <w:color w:val="auto"/>
              </w:rPr>
            </w:pPr>
            <w:r w:rsidRPr="007D325E">
              <w:rPr>
                <w:rFonts w:ascii="Calibri" w:hAnsi="Calibri" w:cs="Calibri"/>
                <w:color w:val="auto"/>
              </w:rPr>
              <w:t>2.1</w:t>
            </w:r>
          </w:p>
        </w:tc>
        <w:tc>
          <w:tcPr>
            <w:tcW w:w="9676" w:type="dxa"/>
            <w:tcBorders>
              <w:top w:val="single" w:sz="4" w:space="0" w:color="auto"/>
              <w:left w:val="single" w:sz="4" w:space="0" w:color="auto"/>
              <w:bottom w:val="single" w:sz="4" w:space="0" w:color="auto"/>
              <w:right w:val="single" w:sz="4" w:space="0" w:color="auto"/>
            </w:tcBorders>
            <w:shd w:val="clear" w:color="auto" w:fill="auto"/>
            <w:vAlign w:val="center"/>
          </w:tcPr>
          <w:p w14:paraId="428D86C6" w14:textId="59719B05" w:rsidR="002A7D58" w:rsidRPr="00D32964" w:rsidRDefault="002A7D58" w:rsidP="002A7D58">
            <w:pPr>
              <w:spacing w:after="0"/>
              <w:rPr>
                <w:rFonts w:ascii="Calibri" w:hAnsi="Calibri" w:cs="Calibri"/>
                <w:color w:val="auto"/>
              </w:rPr>
            </w:pPr>
            <w:r w:rsidRPr="00D32964">
              <w:rPr>
                <w:rFonts w:ascii="Calibri" w:hAnsi="Calibri" w:cs="Calibri"/>
                <w:color w:val="auto"/>
              </w:rPr>
              <w:t xml:space="preserve">Services include the cost of installation, maintenance and repair of allowable </w:t>
            </w:r>
            <w:r w:rsidR="000A4C12" w:rsidRPr="00D32964">
              <w:rPr>
                <w:rFonts w:ascii="Calibri" w:hAnsi="Calibri" w:cs="Calibri"/>
                <w:color w:val="auto"/>
              </w:rPr>
              <w:t xml:space="preserve">Assistive Technology </w:t>
            </w:r>
            <w:r w:rsidRPr="00D32964">
              <w:rPr>
                <w:rFonts w:ascii="Calibri" w:hAnsi="Calibri" w:cs="Calibri"/>
                <w:color w:val="auto"/>
              </w:rPr>
              <w:t>equipment.</w:t>
            </w:r>
          </w:p>
        </w:tc>
      </w:tr>
      <w:tr w:rsidR="00B6527B" w:rsidRPr="007D325E" w14:paraId="3087B699" w14:textId="77777777" w:rsidTr="00BE3371">
        <w:trPr>
          <w:trHeight w:val="1296"/>
        </w:trPr>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BA7EBEE" w14:textId="18D928EE" w:rsidR="00B6527B" w:rsidRPr="007D325E" w:rsidRDefault="00754EF7" w:rsidP="00E5072A">
            <w:pPr>
              <w:spacing w:after="0"/>
              <w:jc w:val="center"/>
              <w:rPr>
                <w:rFonts w:ascii="Calibri" w:hAnsi="Calibri" w:cs="Calibri"/>
                <w:color w:val="auto"/>
              </w:rPr>
            </w:pPr>
            <w:r>
              <w:rPr>
                <w:rFonts w:ascii="Calibri" w:hAnsi="Calibri" w:cs="Calibri"/>
                <w:color w:val="auto"/>
              </w:rPr>
              <w:t>2.2</w:t>
            </w:r>
          </w:p>
        </w:tc>
        <w:tc>
          <w:tcPr>
            <w:tcW w:w="9676" w:type="dxa"/>
            <w:tcBorders>
              <w:top w:val="single" w:sz="4" w:space="0" w:color="auto"/>
              <w:left w:val="single" w:sz="4" w:space="0" w:color="auto"/>
              <w:bottom w:val="single" w:sz="4" w:space="0" w:color="auto"/>
              <w:right w:val="single" w:sz="4" w:space="0" w:color="auto"/>
            </w:tcBorders>
            <w:shd w:val="clear" w:color="auto" w:fill="auto"/>
            <w:vAlign w:val="center"/>
          </w:tcPr>
          <w:p w14:paraId="1412CE79" w14:textId="315D32FE" w:rsidR="00B6527B" w:rsidRPr="00D32964" w:rsidRDefault="0059769F" w:rsidP="002A7D58">
            <w:pPr>
              <w:spacing w:after="0"/>
              <w:rPr>
                <w:rFonts w:ascii="Calibri" w:hAnsi="Calibri" w:cs="Calibri"/>
                <w:color w:val="auto"/>
              </w:rPr>
            </w:pPr>
            <w:r w:rsidRPr="00D32964">
              <w:rPr>
                <w:rFonts w:ascii="Calibri" w:hAnsi="Calibri" w:cs="Calibri"/>
                <w:color w:val="auto"/>
              </w:rPr>
              <w:t>Providers of systems or devices purchased as Assistive Technology shall ensure that such items meet all the applicable standards of manufacture, safety, design, and installation (Underwriters Laboratory, Federal Communications Commission, etc.) and should be obtained from authorized and qualified dealers.</w:t>
            </w:r>
          </w:p>
        </w:tc>
      </w:tr>
      <w:tr w:rsidR="0059769F" w:rsidRPr="007D325E" w14:paraId="31517C6C" w14:textId="77777777" w:rsidTr="00BE3371">
        <w:trPr>
          <w:trHeight w:val="1008"/>
        </w:trPr>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38B53B7" w14:textId="0A394643" w:rsidR="0059769F" w:rsidRPr="007D325E" w:rsidRDefault="00754EF7" w:rsidP="00E5072A">
            <w:pPr>
              <w:spacing w:after="0"/>
              <w:jc w:val="center"/>
              <w:rPr>
                <w:rFonts w:ascii="Calibri" w:hAnsi="Calibri" w:cs="Calibri"/>
                <w:color w:val="auto"/>
              </w:rPr>
            </w:pPr>
            <w:r>
              <w:rPr>
                <w:rFonts w:ascii="Calibri" w:hAnsi="Calibri" w:cs="Calibri"/>
                <w:color w:val="auto"/>
              </w:rPr>
              <w:t>2.3</w:t>
            </w:r>
          </w:p>
        </w:tc>
        <w:tc>
          <w:tcPr>
            <w:tcW w:w="9676" w:type="dxa"/>
            <w:tcBorders>
              <w:top w:val="single" w:sz="4" w:space="0" w:color="auto"/>
              <w:left w:val="single" w:sz="4" w:space="0" w:color="auto"/>
              <w:bottom w:val="single" w:sz="4" w:space="0" w:color="auto"/>
              <w:right w:val="single" w:sz="4" w:space="0" w:color="auto"/>
            </w:tcBorders>
            <w:shd w:val="clear" w:color="auto" w:fill="auto"/>
            <w:vAlign w:val="center"/>
          </w:tcPr>
          <w:p w14:paraId="33CD0434" w14:textId="77777777" w:rsidR="00DE4789" w:rsidRPr="00D32964" w:rsidRDefault="00DE4789" w:rsidP="00DE4789">
            <w:pPr>
              <w:pStyle w:val="paragraph"/>
              <w:spacing w:before="0" w:beforeAutospacing="0" w:after="0" w:afterAutospacing="0"/>
              <w:textAlignment w:val="baseline"/>
              <w:rPr>
                <w:rFonts w:ascii="Calibri" w:hAnsi="Calibri" w:cs="Calibri"/>
                <w:b/>
                <w:bCs/>
                <w:sz w:val="22"/>
                <w:szCs w:val="22"/>
              </w:rPr>
            </w:pPr>
            <w:r w:rsidRPr="00D32964">
              <w:rPr>
                <w:rStyle w:val="normaltextrun"/>
                <w:rFonts w:ascii="Calibri" w:eastAsiaTheme="majorEastAsia" w:hAnsi="Calibri" w:cs="Calibri"/>
                <w:b/>
                <w:bCs/>
                <w:sz w:val="22"/>
                <w:szCs w:val="22"/>
              </w:rPr>
              <w:t>Americans with Disabilities Act</w:t>
            </w:r>
            <w:r w:rsidRPr="00D32964">
              <w:rPr>
                <w:rStyle w:val="eop"/>
                <w:rFonts w:ascii="Calibri" w:eastAsiaTheme="majorEastAsia" w:hAnsi="Calibri" w:cs="Calibri"/>
                <w:b/>
                <w:bCs/>
                <w:sz w:val="22"/>
                <w:szCs w:val="22"/>
              </w:rPr>
              <w:t> </w:t>
            </w:r>
          </w:p>
          <w:p w14:paraId="0317562C" w14:textId="5B270AA4" w:rsidR="0059769F" w:rsidRPr="00D32964" w:rsidRDefault="00DE4789" w:rsidP="00DE4789">
            <w:pPr>
              <w:spacing w:after="0"/>
              <w:rPr>
                <w:rFonts w:ascii="Calibri" w:hAnsi="Calibri" w:cs="Calibri"/>
                <w:color w:val="auto"/>
              </w:rPr>
            </w:pPr>
            <w:r w:rsidRPr="00D32964">
              <w:rPr>
                <w:i/>
                <w:iCs/>
                <w:color w:val="auto"/>
              </w:rPr>
              <w:t>i</w:t>
            </w:r>
            <w:r w:rsidRPr="00D32964">
              <w:rPr>
                <w:rFonts w:ascii="Calibri" w:hAnsi="Calibri" w:cs="Calibri"/>
                <w:color w:val="auto"/>
              </w:rPr>
              <w:t>Care</w:t>
            </w:r>
            <w:r w:rsidRPr="00D32964">
              <w:rPr>
                <w:rStyle w:val="normaltextrun"/>
                <w:rFonts w:ascii="Calibri" w:eastAsiaTheme="majorEastAsia" w:hAnsi="Calibri" w:cs="Calibri"/>
                <w:color w:val="auto"/>
              </w:rPr>
              <w:t xml:space="preserve"> follows the Americans with Disabilities Act (ADA) in defining Service Animals and all other requirements set forth under the federal law.</w:t>
            </w:r>
          </w:p>
        </w:tc>
      </w:tr>
      <w:tr w:rsidR="00DE4789" w:rsidRPr="007D325E" w14:paraId="432D8A39" w14:textId="77777777" w:rsidTr="00BE3371">
        <w:trPr>
          <w:trHeight w:val="1296"/>
        </w:trPr>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6604155" w14:textId="34D5939C" w:rsidR="00DE4789" w:rsidRPr="007D325E" w:rsidRDefault="00754EF7" w:rsidP="00E5072A">
            <w:pPr>
              <w:spacing w:after="0"/>
              <w:jc w:val="center"/>
              <w:rPr>
                <w:rFonts w:ascii="Calibri" w:hAnsi="Calibri" w:cs="Calibri"/>
                <w:color w:val="auto"/>
              </w:rPr>
            </w:pPr>
            <w:r>
              <w:rPr>
                <w:rFonts w:ascii="Calibri" w:hAnsi="Calibri" w:cs="Calibri"/>
                <w:color w:val="auto"/>
              </w:rPr>
              <w:lastRenderedPageBreak/>
              <w:t>2.4</w:t>
            </w:r>
          </w:p>
        </w:tc>
        <w:tc>
          <w:tcPr>
            <w:tcW w:w="9676" w:type="dxa"/>
            <w:tcBorders>
              <w:top w:val="single" w:sz="4" w:space="0" w:color="auto"/>
              <w:left w:val="single" w:sz="4" w:space="0" w:color="auto"/>
              <w:bottom w:val="single" w:sz="4" w:space="0" w:color="auto"/>
              <w:right w:val="single" w:sz="4" w:space="0" w:color="auto"/>
            </w:tcBorders>
            <w:shd w:val="clear" w:color="auto" w:fill="auto"/>
            <w:vAlign w:val="center"/>
          </w:tcPr>
          <w:p w14:paraId="65B7470C" w14:textId="3EDEDE5E" w:rsidR="00DE4789" w:rsidRPr="00D32964" w:rsidRDefault="00EB13FA" w:rsidP="00DE4789">
            <w:pPr>
              <w:pStyle w:val="paragraph"/>
              <w:spacing w:before="0" w:beforeAutospacing="0" w:after="0" w:afterAutospacing="0"/>
              <w:textAlignment w:val="baseline"/>
              <w:rPr>
                <w:rStyle w:val="normaltextrun"/>
                <w:rFonts w:ascii="Calibri" w:eastAsiaTheme="majorEastAsia" w:hAnsi="Calibri" w:cs="Calibri"/>
                <w:b/>
                <w:bCs/>
                <w:sz w:val="22"/>
                <w:szCs w:val="22"/>
              </w:rPr>
            </w:pPr>
            <w:r w:rsidRPr="00D32964">
              <w:rPr>
                <w:rStyle w:val="normaltextrun"/>
                <w:rFonts w:ascii="Calibri" w:hAnsi="Calibri" w:cs="Calibri"/>
                <w:sz w:val="22"/>
                <w:szCs w:val="22"/>
              </w:rPr>
              <w:t xml:space="preserve">Service dogs are authorized by </w:t>
            </w:r>
            <w:r w:rsidRPr="00D32964">
              <w:rPr>
                <w:i/>
                <w:iCs/>
              </w:rPr>
              <w:t>i</w:t>
            </w:r>
            <w:r w:rsidRPr="00D32964">
              <w:rPr>
                <w:rFonts w:ascii="Calibri" w:hAnsi="Calibri" w:cs="Calibri"/>
              </w:rPr>
              <w:t>Care</w:t>
            </w:r>
            <w:r w:rsidRPr="00D32964">
              <w:rPr>
                <w:rStyle w:val="normaltextrun"/>
                <w:rFonts w:ascii="Calibri" w:hAnsi="Calibri" w:cs="Calibri"/>
                <w:sz w:val="22"/>
                <w:szCs w:val="22"/>
              </w:rPr>
              <w:t xml:space="preserve"> care management teams in order to increase an individual’s independence related to support needs as a result of a disability. The service dog will allow the individual to manage their lives independently and significantly reduce the reliance on other people or paid staff to meet their needs.</w:t>
            </w:r>
            <w:r w:rsidRPr="00D32964">
              <w:rPr>
                <w:rStyle w:val="eop"/>
                <w:rFonts w:ascii="Calibri" w:hAnsi="Calibri" w:cs="Calibri"/>
                <w:sz w:val="22"/>
                <w:szCs w:val="22"/>
              </w:rPr>
              <w:t> </w:t>
            </w:r>
          </w:p>
        </w:tc>
      </w:tr>
      <w:tr w:rsidR="00BE22D5" w:rsidRPr="007D325E" w14:paraId="4953A85C" w14:textId="77777777" w:rsidTr="000563A7">
        <w:trPr>
          <w:trHeight w:val="5472"/>
        </w:trPr>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A569A57" w14:textId="4C4C1C32" w:rsidR="00BE22D5" w:rsidRDefault="00B9686E" w:rsidP="00E5072A">
            <w:pPr>
              <w:spacing w:after="0"/>
              <w:jc w:val="center"/>
              <w:rPr>
                <w:rFonts w:ascii="Calibri" w:hAnsi="Calibri" w:cs="Calibri"/>
                <w:color w:val="auto"/>
              </w:rPr>
            </w:pPr>
            <w:r>
              <w:rPr>
                <w:rFonts w:ascii="Calibri" w:hAnsi="Calibri" w:cs="Calibri"/>
                <w:color w:val="auto"/>
              </w:rPr>
              <w:t>2</w:t>
            </w:r>
            <w:r>
              <w:rPr>
                <w:color w:val="auto"/>
              </w:rPr>
              <w:t>.5</w:t>
            </w:r>
          </w:p>
        </w:tc>
        <w:tc>
          <w:tcPr>
            <w:tcW w:w="9676" w:type="dxa"/>
            <w:tcBorders>
              <w:top w:val="single" w:sz="4" w:space="0" w:color="auto"/>
              <w:left w:val="single" w:sz="4" w:space="0" w:color="auto"/>
              <w:bottom w:val="single" w:sz="4" w:space="0" w:color="auto"/>
              <w:right w:val="single" w:sz="4" w:space="0" w:color="auto"/>
            </w:tcBorders>
            <w:shd w:val="clear" w:color="auto" w:fill="auto"/>
            <w:vAlign w:val="center"/>
          </w:tcPr>
          <w:p w14:paraId="09F0000E" w14:textId="00902588" w:rsidR="00380F77" w:rsidRPr="00D32964" w:rsidRDefault="004673D6" w:rsidP="00380F77">
            <w:pPr>
              <w:pStyle w:val="paragraph"/>
              <w:spacing w:before="0" w:beforeAutospacing="0" w:after="0" w:afterAutospacing="0"/>
              <w:textAlignment w:val="baseline"/>
              <w:rPr>
                <w:rStyle w:val="normaltextrun"/>
                <w:rFonts w:ascii="Calibri" w:eastAsiaTheme="majorEastAsia" w:hAnsi="Calibri" w:cs="Calibri"/>
                <w:sz w:val="22"/>
                <w:szCs w:val="22"/>
              </w:rPr>
            </w:pPr>
            <w:r w:rsidRPr="00D32964">
              <w:rPr>
                <w:rStyle w:val="normaltextrun"/>
                <w:rFonts w:ascii="Calibri" w:eastAsiaTheme="majorEastAsia" w:hAnsi="Calibri" w:cs="Calibri"/>
                <w:sz w:val="22"/>
                <w:szCs w:val="22"/>
              </w:rPr>
              <w:t xml:space="preserve">Preventive, acute and primary veterinary care necessary to maintain or restore the health and functionality of the service dog </w:t>
            </w:r>
            <w:r w:rsidR="00380F77" w:rsidRPr="00D32964">
              <w:rPr>
                <w:rStyle w:val="normaltextrun"/>
                <w:rFonts w:ascii="Calibri" w:eastAsiaTheme="majorEastAsia" w:hAnsi="Calibri" w:cs="Calibri"/>
                <w:sz w:val="22"/>
                <w:szCs w:val="22"/>
              </w:rPr>
              <w:t>include</w:t>
            </w:r>
            <w:r w:rsidR="00AB6776" w:rsidRPr="00D32964">
              <w:rPr>
                <w:rStyle w:val="normaltextrun"/>
                <w:rFonts w:ascii="Calibri" w:eastAsiaTheme="majorEastAsia" w:hAnsi="Calibri" w:cs="Calibri"/>
                <w:sz w:val="22"/>
                <w:szCs w:val="22"/>
              </w:rPr>
              <w:t>d</w:t>
            </w:r>
            <w:r w:rsidR="00C20B0D" w:rsidRPr="00D32964">
              <w:rPr>
                <w:rStyle w:val="normaltextrun"/>
                <w:rFonts w:ascii="Calibri" w:eastAsiaTheme="majorEastAsia" w:hAnsi="Calibri" w:cs="Calibri"/>
                <w:sz w:val="22"/>
                <w:szCs w:val="22"/>
              </w:rPr>
              <w:t xml:space="preserve"> in this service </w:t>
            </w:r>
            <w:r w:rsidR="00D44954" w:rsidRPr="00D32964">
              <w:rPr>
                <w:rStyle w:val="normaltextrun"/>
                <w:rFonts w:ascii="Calibri" w:eastAsiaTheme="majorEastAsia" w:hAnsi="Calibri" w:cs="Calibri"/>
                <w:sz w:val="22"/>
                <w:szCs w:val="22"/>
              </w:rPr>
              <w:t>are</w:t>
            </w:r>
            <w:r w:rsidR="00380F77" w:rsidRPr="00D32964">
              <w:rPr>
                <w:rStyle w:val="normaltextrun"/>
                <w:rFonts w:ascii="Calibri" w:eastAsiaTheme="majorEastAsia" w:hAnsi="Calibri" w:cs="Calibri"/>
                <w:sz w:val="22"/>
                <w:szCs w:val="22"/>
              </w:rPr>
              <w:t>:</w:t>
            </w:r>
          </w:p>
          <w:p w14:paraId="0CE17596" w14:textId="768AEC06" w:rsidR="004B6A27" w:rsidRPr="00D32964" w:rsidRDefault="004B6A27" w:rsidP="004B6A27">
            <w:pPr>
              <w:pStyle w:val="paragraph"/>
              <w:numPr>
                <w:ilvl w:val="0"/>
                <w:numId w:val="16"/>
              </w:numPr>
              <w:spacing w:before="0" w:beforeAutospacing="0" w:after="0" w:afterAutospacing="0"/>
              <w:textAlignment w:val="baseline"/>
              <w:rPr>
                <w:rStyle w:val="normaltextrun"/>
                <w:rFonts w:ascii="Calibri" w:eastAsiaTheme="majorEastAsia" w:hAnsi="Calibri" w:cs="Calibri"/>
                <w:sz w:val="22"/>
                <w:szCs w:val="22"/>
              </w:rPr>
            </w:pPr>
            <w:r w:rsidRPr="00D32964">
              <w:rPr>
                <w:rStyle w:val="normaltextrun"/>
                <w:rFonts w:ascii="Calibri" w:eastAsiaTheme="majorEastAsia" w:hAnsi="Calibri" w:cs="Calibri"/>
                <w:sz w:val="22"/>
                <w:szCs w:val="22"/>
              </w:rPr>
              <w:t xml:space="preserve">Services that maintain </w:t>
            </w:r>
            <w:r w:rsidR="006B772F" w:rsidRPr="00D32964">
              <w:rPr>
                <w:rStyle w:val="normaltextrun"/>
                <w:rFonts w:ascii="Calibri" w:eastAsiaTheme="majorEastAsia" w:hAnsi="Calibri" w:cs="Calibri"/>
                <w:sz w:val="22"/>
                <w:szCs w:val="22"/>
              </w:rPr>
              <w:t xml:space="preserve">or restore the dog’s health to an acceptable working condition including treatable cancer with a high probability </w:t>
            </w:r>
            <w:r w:rsidR="00D47080" w:rsidRPr="00D32964">
              <w:rPr>
                <w:rStyle w:val="normaltextrun"/>
                <w:rFonts w:ascii="Calibri" w:eastAsiaTheme="majorEastAsia" w:hAnsi="Calibri" w:cs="Calibri"/>
                <w:sz w:val="22"/>
                <w:szCs w:val="22"/>
              </w:rPr>
              <w:t xml:space="preserve">of restoring the dog’s health </w:t>
            </w:r>
            <w:r w:rsidR="007F2FF8" w:rsidRPr="00D32964">
              <w:rPr>
                <w:rStyle w:val="normaltextrun"/>
                <w:rFonts w:ascii="Calibri" w:eastAsiaTheme="majorEastAsia" w:hAnsi="Calibri" w:cs="Calibri"/>
                <w:sz w:val="22"/>
                <w:szCs w:val="22"/>
              </w:rPr>
              <w:t>to an acceptable working condition</w:t>
            </w:r>
          </w:p>
          <w:p w14:paraId="573EC9B7" w14:textId="77777777" w:rsidR="00380F77" w:rsidRPr="00D32964" w:rsidRDefault="00380F77" w:rsidP="00380F77">
            <w:pPr>
              <w:pStyle w:val="paragraph"/>
              <w:numPr>
                <w:ilvl w:val="0"/>
                <w:numId w:val="14"/>
              </w:numPr>
              <w:spacing w:before="0" w:beforeAutospacing="0" w:after="0" w:afterAutospacing="0"/>
              <w:textAlignment w:val="baseline"/>
              <w:rPr>
                <w:rFonts w:ascii="Calibri" w:hAnsi="Calibri" w:cs="Calibri"/>
                <w:sz w:val="22"/>
                <w:szCs w:val="22"/>
              </w:rPr>
            </w:pPr>
            <w:r w:rsidRPr="00D32964">
              <w:rPr>
                <w:rFonts w:ascii="Calibri" w:hAnsi="Calibri" w:cs="Calibri"/>
                <w:sz w:val="22"/>
                <w:szCs w:val="22"/>
              </w:rPr>
              <w:t xml:space="preserve">Physical exams (annual or at the frequency recommended by a veterinarian) </w:t>
            </w:r>
          </w:p>
          <w:p w14:paraId="1ECD46E7" w14:textId="77777777" w:rsidR="00380F77" w:rsidRPr="00D32964" w:rsidRDefault="00380F77" w:rsidP="00380F77">
            <w:pPr>
              <w:pStyle w:val="NormalWeb"/>
              <w:numPr>
                <w:ilvl w:val="0"/>
                <w:numId w:val="14"/>
              </w:numPr>
              <w:rPr>
                <w:rFonts w:ascii="Calibri" w:hAnsi="Calibri" w:cs="Calibri"/>
                <w:sz w:val="22"/>
                <w:szCs w:val="22"/>
              </w:rPr>
            </w:pPr>
            <w:r w:rsidRPr="00D32964">
              <w:rPr>
                <w:rFonts w:ascii="Calibri" w:hAnsi="Calibri" w:cs="Calibri"/>
                <w:sz w:val="22"/>
                <w:szCs w:val="22"/>
              </w:rPr>
              <w:t xml:space="preserve">Vaccinations (for example, vaccines for distemper; canine adenovirus-2 [hepatitis and respiratory disease]; canine parvovirus-2; rabies; leptospirosis; coronavirus; canine parainfluenza and Bordetella bronchiseptica [both are causes of ‘kennel cough’]; and Borrelia burgdorferi [causes Lyme Disease]) </w:t>
            </w:r>
          </w:p>
          <w:p w14:paraId="7793D2B4" w14:textId="3F993E97" w:rsidR="00380F77" w:rsidRPr="00D32964" w:rsidRDefault="00380F77" w:rsidP="00060B74">
            <w:pPr>
              <w:pStyle w:val="NormalWeb"/>
              <w:numPr>
                <w:ilvl w:val="0"/>
                <w:numId w:val="14"/>
              </w:numPr>
              <w:rPr>
                <w:rFonts w:ascii="Calibri" w:hAnsi="Calibri" w:cs="Calibri"/>
                <w:sz w:val="22"/>
                <w:szCs w:val="22"/>
              </w:rPr>
            </w:pPr>
            <w:r w:rsidRPr="00D32964">
              <w:rPr>
                <w:rFonts w:ascii="Calibri" w:hAnsi="Calibri" w:cs="Calibri"/>
                <w:sz w:val="22"/>
                <w:szCs w:val="22"/>
              </w:rPr>
              <w:t>Testing and diagnostics (for example, x-rays, MRIs, CT scans, ultrasounds, blood tests,</w:t>
            </w:r>
            <w:r w:rsidR="007E25A7" w:rsidRPr="00D32964">
              <w:rPr>
                <w:rFonts w:ascii="Calibri" w:hAnsi="Calibri" w:cs="Calibri"/>
                <w:sz w:val="22"/>
                <w:szCs w:val="22"/>
              </w:rPr>
              <w:t xml:space="preserve"> </w:t>
            </w:r>
            <w:r w:rsidRPr="00D32964">
              <w:rPr>
                <w:rFonts w:ascii="Calibri" w:hAnsi="Calibri" w:cs="Calibri"/>
                <w:sz w:val="22"/>
                <w:szCs w:val="22"/>
              </w:rPr>
              <w:t>urinalysis, fecal, heartworm):</w:t>
            </w:r>
          </w:p>
          <w:p w14:paraId="7D07483C" w14:textId="77777777" w:rsidR="00380F77" w:rsidRPr="00D32964" w:rsidRDefault="00380F77" w:rsidP="00380F77">
            <w:pPr>
              <w:pStyle w:val="NormalWeb"/>
              <w:numPr>
                <w:ilvl w:val="0"/>
                <w:numId w:val="14"/>
              </w:numPr>
              <w:rPr>
                <w:rFonts w:ascii="Calibri" w:hAnsi="Calibri" w:cs="Calibri"/>
                <w:sz w:val="22"/>
                <w:szCs w:val="22"/>
              </w:rPr>
            </w:pPr>
            <w:r w:rsidRPr="00D32964">
              <w:rPr>
                <w:rFonts w:ascii="Calibri" w:hAnsi="Calibri" w:cs="Calibri"/>
                <w:sz w:val="22"/>
                <w:szCs w:val="22"/>
              </w:rPr>
              <w:t>Prescription medications (including Intravenous (IV) fluids and medications) prescribed by a veterinarian and approved by the Food and Drug Administration (FDA)</w:t>
            </w:r>
          </w:p>
          <w:p w14:paraId="1B6B27F3" w14:textId="77777777" w:rsidR="00380F77" w:rsidRPr="00D32964" w:rsidRDefault="00380F77" w:rsidP="00380F77">
            <w:pPr>
              <w:pStyle w:val="NormalWeb"/>
              <w:numPr>
                <w:ilvl w:val="0"/>
                <w:numId w:val="14"/>
              </w:numPr>
              <w:rPr>
                <w:rFonts w:ascii="Calibri" w:hAnsi="Calibri" w:cs="Calibri"/>
                <w:sz w:val="22"/>
                <w:szCs w:val="22"/>
              </w:rPr>
            </w:pPr>
            <w:r w:rsidRPr="00D32964">
              <w:rPr>
                <w:rFonts w:ascii="Calibri" w:hAnsi="Calibri" w:cs="Calibri"/>
                <w:sz w:val="22"/>
                <w:szCs w:val="22"/>
              </w:rPr>
              <w:t>Prescription food prescribed by a veterinarian to treat a covered condition</w:t>
            </w:r>
          </w:p>
          <w:p w14:paraId="78E85C62" w14:textId="77777777" w:rsidR="00380F77" w:rsidRPr="00D32964" w:rsidRDefault="00380F77" w:rsidP="00380F77">
            <w:pPr>
              <w:pStyle w:val="NormalWeb"/>
              <w:numPr>
                <w:ilvl w:val="0"/>
                <w:numId w:val="14"/>
              </w:numPr>
              <w:rPr>
                <w:rFonts w:ascii="Calibri" w:hAnsi="Calibri" w:cs="Calibri"/>
                <w:sz w:val="22"/>
                <w:szCs w:val="22"/>
              </w:rPr>
            </w:pPr>
            <w:r w:rsidRPr="00D32964">
              <w:rPr>
                <w:rFonts w:ascii="Calibri" w:hAnsi="Calibri" w:cs="Calibri"/>
                <w:sz w:val="22"/>
                <w:szCs w:val="22"/>
              </w:rPr>
              <w:t>Dental care to treat a covered condition</w:t>
            </w:r>
          </w:p>
          <w:p w14:paraId="0EC6F13B" w14:textId="77777777" w:rsidR="00992D3A" w:rsidRPr="00D32964" w:rsidRDefault="00380F77" w:rsidP="00992D3A">
            <w:pPr>
              <w:pStyle w:val="NormalWeb"/>
              <w:numPr>
                <w:ilvl w:val="0"/>
                <w:numId w:val="14"/>
              </w:numPr>
              <w:rPr>
                <w:rFonts w:ascii="Calibri" w:hAnsi="Calibri" w:cs="Calibri"/>
                <w:sz w:val="22"/>
                <w:szCs w:val="22"/>
              </w:rPr>
            </w:pPr>
            <w:r w:rsidRPr="00D32964">
              <w:rPr>
                <w:rFonts w:ascii="Calibri" w:hAnsi="Calibri" w:cs="Calibri"/>
                <w:sz w:val="22"/>
                <w:szCs w:val="22"/>
              </w:rPr>
              <w:t>Vitamins and supplements prescribed by a physician to treat a covered condition</w:t>
            </w:r>
          </w:p>
          <w:p w14:paraId="076BB035" w14:textId="3F8FE813" w:rsidR="00BE22D5" w:rsidRPr="00D32964" w:rsidRDefault="00380F77" w:rsidP="00992D3A">
            <w:pPr>
              <w:pStyle w:val="NormalWeb"/>
              <w:numPr>
                <w:ilvl w:val="0"/>
                <w:numId w:val="14"/>
              </w:numPr>
              <w:spacing w:after="0" w:afterAutospacing="0"/>
              <w:rPr>
                <w:rStyle w:val="normaltextrun"/>
                <w:rFonts w:ascii="Calibri" w:hAnsi="Calibri" w:cs="Calibri"/>
                <w:sz w:val="22"/>
                <w:szCs w:val="22"/>
              </w:rPr>
            </w:pPr>
            <w:r w:rsidRPr="00D32964">
              <w:rPr>
                <w:rFonts w:ascii="Calibri" w:hAnsi="Calibri" w:cs="Calibri"/>
                <w:sz w:val="22"/>
                <w:szCs w:val="22"/>
              </w:rPr>
              <w:t>Medical supplies (for example, bandages, casts, and splints) that are prescribed or ordered by a veterinarian</w:t>
            </w:r>
          </w:p>
        </w:tc>
      </w:tr>
      <w:tr w:rsidR="00380F77" w:rsidRPr="007D325E" w14:paraId="7647EB4A" w14:textId="77777777" w:rsidTr="000563A7">
        <w:trPr>
          <w:trHeight w:val="3024"/>
        </w:trPr>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429598D" w14:textId="0608AFD2" w:rsidR="00380F77" w:rsidRDefault="00B9686E" w:rsidP="00E5072A">
            <w:pPr>
              <w:spacing w:after="0"/>
              <w:jc w:val="center"/>
              <w:rPr>
                <w:rFonts w:ascii="Calibri" w:hAnsi="Calibri" w:cs="Calibri"/>
                <w:color w:val="auto"/>
              </w:rPr>
            </w:pPr>
            <w:r>
              <w:rPr>
                <w:rFonts w:ascii="Calibri" w:hAnsi="Calibri" w:cs="Calibri"/>
                <w:color w:val="auto"/>
              </w:rPr>
              <w:t>2</w:t>
            </w:r>
            <w:r>
              <w:rPr>
                <w:color w:val="auto"/>
              </w:rPr>
              <w:t>.6</w:t>
            </w:r>
          </w:p>
        </w:tc>
        <w:tc>
          <w:tcPr>
            <w:tcW w:w="9676" w:type="dxa"/>
            <w:tcBorders>
              <w:top w:val="single" w:sz="4" w:space="0" w:color="auto"/>
              <w:left w:val="single" w:sz="4" w:space="0" w:color="auto"/>
              <w:bottom w:val="single" w:sz="4" w:space="0" w:color="auto"/>
              <w:right w:val="single" w:sz="4" w:space="0" w:color="auto"/>
            </w:tcBorders>
            <w:shd w:val="clear" w:color="auto" w:fill="auto"/>
            <w:vAlign w:val="center"/>
          </w:tcPr>
          <w:p w14:paraId="5AAD146E" w14:textId="37C9B55C" w:rsidR="00E9694B" w:rsidRPr="00D32964" w:rsidRDefault="005877D9" w:rsidP="00E9694B">
            <w:pPr>
              <w:pStyle w:val="paragraph"/>
              <w:spacing w:before="0" w:beforeAutospacing="0" w:after="0" w:afterAutospacing="0"/>
              <w:textAlignment w:val="baseline"/>
              <w:rPr>
                <w:rStyle w:val="normaltextrun"/>
                <w:rFonts w:ascii="Calibri" w:eastAsiaTheme="majorEastAsia" w:hAnsi="Calibri" w:cs="Calibri"/>
                <w:sz w:val="22"/>
                <w:szCs w:val="22"/>
              </w:rPr>
            </w:pPr>
            <w:r w:rsidRPr="00D32964">
              <w:rPr>
                <w:rStyle w:val="normaltextrun"/>
                <w:rFonts w:ascii="Calibri" w:eastAsiaTheme="majorEastAsia" w:hAnsi="Calibri" w:cs="Calibri"/>
                <w:sz w:val="22"/>
                <w:szCs w:val="22"/>
              </w:rPr>
              <w:t>E</w:t>
            </w:r>
            <w:r w:rsidR="00E9694B" w:rsidRPr="00D32964">
              <w:rPr>
                <w:rStyle w:val="normaltextrun"/>
                <w:rFonts w:ascii="Calibri" w:eastAsiaTheme="majorEastAsia" w:hAnsi="Calibri" w:cs="Calibri"/>
                <w:sz w:val="22"/>
                <w:szCs w:val="22"/>
              </w:rPr>
              <w:t xml:space="preserve">quipment and items necessary for the dog to perform its </w:t>
            </w:r>
            <w:r w:rsidR="007E02E8" w:rsidRPr="00D32964">
              <w:rPr>
                <w:rStyle w:val="normaltextrun"/>
                <w:rFonts w:ascii="Calibri" w:eastAsiaTheme="majorEastAsia" w:hAnsi="Calibri" w:cs="Calibri"/>
                <w:sz w:val="22"/>
                <w:szCs w:val="22"/>
              </w:rPr>
              <w:t xml:space="preserve">assistive technology </w:t>
            </w:r>
            <w:r w:rsidR="00E9694B" w:rsidRPr="00D32964">
              <w:rPr>
                <w:rStyle w:val="normaltextrun"/>
                <w:rFonts w:ascii="Calibri" w:eastAsiaTheme="majorEastAsia" w:hAnsi="Calibri" w:cs="Calibri"/>
                <w:sz w:val="22"/>
                <w:szCs w:val="22"/>
              </w:rPr>
              <w:t xml:space="preserve">function </w:t>
            </w:r>
            <w:r w:rsidR="003D0E2C" w:rsidRPr="00D32964">
              <w:rPr>
                <w:rStyle w:val="normaltextrun"/>
                <w:rFonts w:ascii="Calibri" w:eastAsiaTheme="majorEastAsia" w:hAnsi="Calibri" w:cs="Calibri"/>
                <w:sz w:val="22"/>
                <w:szCs w:val="22"/>
              </w:rPr>
              <w:t>may include but is not limited to</w:t>
            </w:r>
            <w:r w:rsidR="00E9694B" w:rsidRPr="00D32964">
              <w:rPr>
                <w:rStyle w:val="normaltextrun"/>
                <w:rFonts w:ascii="Calibri" w:eastAsiaTheme="majorEastAsia" w:hAnsi="Calibri" w:cs="Calibri"/>
                <w:sz w:val="22"/>
                <w:szCs w:val="22"/>
              </w:rPr>
              <w:t>:</w:t>
            </w:r>
          </w:p>
          <w:p w14:paraId="3CF5A018" w14:textId="4D68FD9F" w:rsidR="00E9694B" w:rsidRPr="00D32964" w:rsidRDefault="00E9694B" w:rsidP="00E9694B">
            <w:pPr>
              <w:pStyle w:val="paragraph"/>
              <w:numPr>
                <w:ilvl w:val="0"/>
                <w:numId w:val="15"/>
              </w:numPr>
              <w:spacing w:before="0" w:beforeAutospacing="0" w:after="0" w:afterAutospacing="0"/>
              <w:textAlignment w:val="baseline"/>
              <w:rPr>
                <w:rFonts w:ascii="Calibri" w:eastAsiaTheme="majorEastAsia" w:hAnsi="Calibri" w:cs="Calibri"/>
                <w:sz w:val="22"/>
                <w:szCs w:val="22"/>
              </w:rPr>
            </w:pPr>
            <w:r w:rsidRPr="00D32964">
              <w:rPr>
                <w:rFonts w:ascii="Calibri" w:hAnsi="Calibri" w:cs="Calibri"/>
                <w:sz w:val="22"/>
                <w:szCs w:val="22"/>
              </w:rPr>
              <w:t>Dog food (</w:t>
            </w:r>
            <w:r w:rsidR="00DC243D" w:rsidRPr="00D32964">
              <w:rPr>
                <w:rFonts w:ascii="Calibri" w:hAnsi="Calibri" w:cs="Calibri"/>
                <w:sz w:val="22"/>
                <w:szCs w:val="22"/>
              </w:rPr>
              <w:t xml:space="preserve">similar to </w:t>
            </w:r>
            <w:r w:rsidRPr="00D32964">
              <w:rPr>
                <w:rFonts w:ascii="Calibri" w:hAnsi="Calibri" w:cs="Calibri"/>
                <w:sz w:val="22"/>
                <w:szCs w:val="22"/>
              </w:rPr>
              <w:t xml:space="preserve">batteries/energy for </w:t>
            </w:r>
            <w:r w:rsidR="00DC243D" w:rsidRPr="00D32964">
              <w:rPr>
                <w:rFonts w:ascii="Calibri" w:hAnsi="Calibri" w:cs="Calibri"/>
                <w:sz w:val="22"/>
                <w:szCs w:val="22"/>
              </w:rPr>
              <w:t>assistive technology</w:t>
            </w:r>
            <w:r w:rsidRPr="00D32964">
              <w:rPr>
                <w:rFonts w:ascii="Calibri" w:hAnsi="Calibri" w:cs="Calibri"/>
                <w:sz w:val="22"/>
                <w:szCs w:val="22"/>
              </w:rPr>
              <w:t xml:space="preserve">) </w:t>
            </w:r>
          </w:p>
          <w:p w14:paraId="360B9448" w14:textId="77777777" w:rsidR="00E9694B" w:rsidRPr="00D32964" w:rsidRDefault="00E9694B" w:rsidP="00E9694B">
            <w:pPr>
              <w:pStyle w:val="paragraph"/>
              <w:numPr>
                <w:ilvl w:val="0"/>
                <w:numId w:val="15"/>
              </w:numPr>
              <w:spacing w:before="0" w:beforeAutospacing="0" w:after="0" w:afterAutospacing="0"/>
              <w:textAlignment w:val="baseline"/>
              <w:rPr>
                <w:rFonts w:ascii="Calibri" w:eastAsiaTheme="majorEastAsia" w:hAnsi="Calibri" w:cs="Calibri"/>
                <w:sz w:val="22"/>
                <w:szCs w:val="22"/>
              </w:rPr>
            </w:pPr>
            <w:r w:rsidRPr="00D32964">
              <w:rPr>
                <w:rFonts w:ascii="Calibri" w:hAnsi="Calibri" w:cs="Calibri"/>
                <w:sz w:val="22"/>
                <w:szCs w:val="22"/>
              </w:rPr>
              <w:t>Leashes</w:t>
            </w:r>
          </w:p>
          <w:p w14:paraId="754466A5" w14:textId="77777777" w:rsidR="00E9694B" w:rsidRPr="00D32964" w:rsidRDefault="00E9694B" w:rsidP="00E9694B">
            <w:pPr>
              <w:pStyle w:val="paragraph"/>
              <w:numPr>
                <w:ilvl w:val="0"/>
                <w:numId w:val="15"/>
              </w:numPr>
              <w:spacing w:before="0" w:beforeAutospacing="0" w:after="0" w:afterAutospacing="0"/>
              <w:textAlignment w:val="baseline"/>
              <w:rPr>
                <w:rFonts w:ascii="Calibri" w:eastAsiaTheme="majorEastAsia" w:hAnsi="Calibri" w:cs="Calibri"/>
                <w:sz w:val="22"/>
                <w:szCs w:val="22"/>
              </w:rPr>
            </w:pPr>
            <w:r w:rsidRPr="00D32964">
              <w:rPr>
                <w:rFonts w:ascii="Calibri" w:hAnsi="Calibri" w:cs="Calibri"/>
                <w:sz w:val="22"/>
                <w:szCs w:val="22"/>
              </w:rPr>
              <w:t>Harnesses</w:t>
            </w:r>
          </w:p>
          <w:p w14:paraId="5C22B5A3" w14:textId="77777777" w:rsidR="00E9694B" w:rsidRPr="00D32964" w:rsidRDefault="00E9694B" w:rsidP="00E9694B">
            <w:pPr>
              <w:pStyle w:val="paragraph"/>
              <w:numPr>
                <w:ilvl w:val="0"/>
                <w:numId w:val="15"/>
              </w:numPr>
              <w:spacing w:before="0" w:beforeAutospacing="0" w:after="0" w:afterAutospacing="0"/>
              <w:textAlignment w:val="baseline"/>
              <w:rPr>
                <w:rFonts w:ascii="Calibri" w:eastAsiaTheme="majorEastAsia" w:hAnsi="Calibri" w:cs="Calibri"/>
                <w:sz w:val="22"/>
                <w:szCs w:val="22"/>
              </w:rPr>
            </w:pPr>
            <w:r w:rsidRPr="00D32964">
              <w:rPr>
                <w:rFonts w:ascii="Calibri" w:hAnsi="Calibri" w:cs="Calibri"/>
                <w:sz w:val="22"/>
                <w:szCs w:val="22"/>
              </w:rPr>
              <w:t>Leads</w:t>
            </w:r>
          </w:p>
          <w:p w14:paraId="3A9F050F" w14:textId="77777777" w:rsidR="00E9694B" w:rsidRPr="00D32964" w:rsidRDefault="00E9694B" w:rsidP="00E9694B">
            <w:pPr>
              <w:pStyle w:val="paragraph"/>
              <w:numPr>
                <w:ilvl w:val="0"/>
                <w:numId w:val="15"/>
              </w:numPr>
              <w:spacing w:before="0" w:beforeAutospacing="0" w:after="0" w:afterAutospacing="0"/>
              <w:textAlignment w:val="baseline"/>
              <w:rPr>
                <w:rFonts w:ascii="Calibri" w:eastAsiaTheme="majorEastAsia" w:hAnsi="Calibri" w:cs="Calibri"/>
                <w:sz w:val="22"/>
                <w:szCs w:val="22"/>
              </w:rPr>
            </w:pPr>
            <w:r w:rsidRPr="00D32964">
              <w:rPr>
                <w:rFonts w:ascii="Calibri" w:hAnsi="Calibri" w:cs="Calibri"/>
                <w:sz w:val="22"/>
                <w:szCs w:val="22"/>
              </w:rPr>
              <w:t>Vests</w:t>
            </w:r>
          </w:p>
          <w:p w14:paraId="0191D7EF" w14:textId="538516DA" w:rsidR="00E9694B" w:rsidRPr="00D32964" w:rsidRDefault="00E9694B" w:rsidP="00E9694B">
            <w:pPr>
              <w:pStyle w:val="paragraph"/>
              <w:numPr>
                <w:ilvl w:val="0"/>
                <w:numId w:val="15"/>
              </w:numPr>
              <w:spacing w:before="0" w:beforeAutospacing="0" w:after="0" w:afterAutospacing="0"/>
              <w:textAlignment w:val="baseline"/>
              <w:rPr>
                <w:rFonts w:ascii="Calibri" w:eastAsiaTheme="majorEastAsia" w:hAnsi="Calibri" w:cs="Calibri"/>
                <w:sz w:val="22"/>
                <w:szCs w:val="22"/>
              </w:rPr>
            </w:pPr>
            <w:r w:rsidRPr="00D32964">
              <w:rPr>
                <w:rFonts w:ascii="Calibri" w:hAnsi="Calibri" w:cs="Calibri"/>
                <w:sz w:val="22"/>
                <w:szCs w:val="22"/>
              </w:rPr>
              <w:t>I</w:t>
            </w:r>
            <w:r w:rsidR="00504A0B" w:rsidRPr="00D32964">
              <w:rPr>
                <w:rFonts w:ascii="Calibri" w:hAnsi="Calibri" w:cs="Calibri"/>
                <w:sz w:val="22"/>
                <w:szCs w:val="22"/>
              </w:rPr>
              <w:t>dentification</w:t>
            </w:r>
            <w:r w:rsidRPr="00D32964">
              <w:rPr>
                <w:rFonts w:ascii="Calibri" w:hAnsi="Calibri" w:cs="Calibri"/>
                <w:sz w:val="22"/>
                <w:szCs w:val="22"/>
              </w:rPr>
              <w:t xml:space="preserve"> patches</w:t>
            </w:r>
          </w:p>
          <w:p w14:paraId="71BBC348" w14:textId="77777777" w:rsidR="00E9694B" w:rsidRPr="00D32964" w:rsidRDefault="00E9694B" w:rsidP="00E9694B">
            <w:pPr>
              <w:pStyle w:val="paragraph"/>
              <w:numPr>
                <w:ilvl w:val="0"/>
                <w:numId w:val="15"/>
              </w:numPr>
              <w:spacing w:before="0" w:beforeAutospacing="0" w:after="0" w:afterAutospacing="0"/>
              <w:textAlignment w:val="baseline"/>
              <w:rPr>
                <w:rFonts w:ascii="Calibri" w:eastAsiaTheme="majorEastAsia" w:hAnsi="Calibri" w:cs="Calibri"/>
                <w:sz w:val="22"/>
                <w:szCs w:val="22"/>
              </w:rPr>
            </w:pPr>
            <w:r w:rsidRPr="00D32964">
              <w:rPr>
                <w:rFonts w:ascii="Calibri" w:hAnsi="Calibri" w:cs="Calibri"/>
                <w:sz w:val="22"/>
                <w:szCs w:val="22"/>
              </w:rPr>
              <w:t>Backpacks or saddlebags</w:t>
            </w:r>
          </w:p>
          <w:p w14:paraId="015D6066" w14:textId="2FE4A5DC" w:rsidR="00380F77" w:rsidRPr="00D32964" w:rsidRDefault="00E9694B" w:rsidP="00E9694B">
            <w:pPr>
              <w:pStyle w:val="paragraph"/>
              <w:numPr>
                <w:ilvl w:val="0"/>
                <w:numId w:val="15"/>
              </w:numPr>
              <w:spacing w:before="0" w:beforeAutospacing="0" w:after="0" w:afterAutospacing="0"/>
              <w:textAlignment w:val="baseline"/>
              <w:rPr>
                <w:rStyle w:val="normaltextrun"/>
                <w:rFonts w:ascii="Calibri" w:eastAsiaTheme="majorEastAsia" w:hAnsi="Calibri" w:cs="Calibri"/>
                <w:sz w:val="22"/>
                <w:szCs w:val="22"/>
              </w:rPr>
            </w:pPr>
            <w:r w:rsidRPr="00D32964">
              <w:rPr>
                <w:rFonts w:ascii="Calibri" w:hAnsi="Calibri" w:cs="Calibri"/>
                <w:sz w:val="22"/>
                <w:szCs w:val="22"/>
              </w:rPr>
              <w:t>City/County annual license</w:t>
            </w:r>
          </w:p>
        </w:tc>
      </w:tr>
      <w:tr w:rsidR="00F0050B" w:rsidRPr="007D325E" w14:paraId="7FFF8FA1" w14:textId="77777777" w:rsidTr="000563A7">
        <w:trPr>
          <w:trHeight w:val="2736"/>
        </w:trPr>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63CDE90" w14:textId="4B76ED61" w:rsidR="00F0050B" w:rsidRDefault="00214AFC" w:rsidP="00E5072A">
            <w:pPr>
              <w:spacing w:after="0"/>
              <w:jc w:val="center"/>
              <w:rPr>
                <w:rFonts w:ascii="Calibri" w:hAnsi="Calibri" w:cs="Calibri"/>
                <w:color w:val="auto"/>
              </w:rPr>
            </w:pPr>
            <w:r>
              <w:rPr>
                <w:rFonts w:ascii="Calibri" w:hAnsi="Calibri" w:cs="Calibri"/>
                <w:color w:val="auto"/>
              </w:rPr>
              <w:t>2</w:t>
            </w:r>
            <w:r>
              <w:rPr>
                <w:color w:val="auto"/>
              </w:rPr>
              <w:t>.7</w:t>
            </w:r>
          </w:p>
        </w:tc>
        <w:tc>
          <w:tcPr>
            <w:tcW w:w="9676" w:type="dxa"/>
            <w:tcBorders>
              <w:top w:val="single" w:sz="4" w:space="0" w:color="auto"/>
              <w:left w:val="single" w:sz="4" w:space="0" w:color="auto"/>
              <w:bottom w:val="single" w:sz="4" w:space="0" w:color="auto"/>
              <w:right w:val="single" w:sz="4" w:space="0" w:color="auto"/>
            </w:tcBorders>
            <w:shd w:val="clear" w:color="auto" w:fill="auto"/>
            <w:vAlign w:val="center"/>
          </w:tcPr>
          <w:p w14:paraId="20B862EE" w14:textId="34276948" w:rsidR="00F0050B" w:rsidRPr="00D32964" w:rsidRDefault="00537AC8" w:rsidP="00E9694B">
            <w:pPr>
              <w:pStyle w:val="paragraph"/>
              <w:spacing w:before="0" w:beforeAutospacing="0" w:after="0" w:afterAutospacing="0"/>
              <w:textAlignment w:val="baseline"/>
              <w:rPr>
                <w:rStyle w:val="normaltextrun"/>
                <w:rFonts w:ascii="Calibri" w:eastAsiaTheme="majorEastAsia" w:hAnsi="Calibri" w:cs="Calibri"/>
                <w:sz w:val="22"/>
                <w:szCs w:val="22"/>
              </w:rPr>
            </w:pPr>
            <w:r w:rsidRPr="00D32964">
              <w:rPr>
                <w:rStyle w:val="normaltextrun"/>
                <w:rFonts w:ascii="Calibri" w:eastAsiaTheme="majorEastAsia" w:hAnsi="Calibri" w:cs="Calibri"/>
                <w:sz w:val="22"/>
                <w:szCs w:val="22"/>
              </w:rPr>
              <w:t xml:space="preserve">Services not included </w:t>
            </w:r>
            <w:r w:rsidR="00F57A70" w:rsidRPr="00D32964">
              <w:rPr>
                <w:rStyle w:val="normaltextrun"/>
                <w:rFonts w:ascii="Calibri" w:eastAsiaTheme="majorEastAsia" w:hAnsi="Calibri" w:cs="Calibri"/>
                <w:sz w:val="22"/>
                <w:szCs w:val="22"/>
              </w:rPr>
              <w:t>as</w:t>
            </w:r>
            <w:r w:rsidR="00FA7F09" w:rsidRPr="00D32964">
              <w:rPr>
                <w:rStyle w:val="normaltextrun"/>
                <w:rFonts w:ascii="Calibri" w:eastAsiaTheme="majorEastAsia" w:hAnsi="Calibri" w:cs="Calibri"/>
                <w:sz w:val="22"/>
                <w:szCs w:val="22"/>
              </w:rPr>
              <w:t xml:space="preserve"> a </w:t>
            </w:r>
            <w:r w:rsidR="00F57A70" w:rsidRPr="00D32964">
              <w:rPr>
                <w:rStyle w:val="normaltextrun"/>
                <w:rFonts w:ascii="Calibri" w:eastAsiaTheme="majorEastAsia" w:hAnsi="Calibri" w:cs="Calibri"/>
                <w:sz w:val="22"/>
                <w:szCs w:val="22"/>
              </w:rPr>
              <w:t xml:space="preserve">part of the service dog </w:t>
            </w:r>
            <w:r w:rsidR="00ED6D53" w:rsidRPr="00D32964">
              <w:rPr>
                <w:rStyle w:val="normaltextrun"/>
                <w:rFonts w:ascii="Calibri" w:eastAsiaTheme="majorEastAsia" w:hAnsi="Calibri" w:cs="Calibri"/>
                <w:sz w:val="22"/>
                <w:szCs w:val="22"/>
              </w:rPr>
              <w:t>benefit i</w:t>
            </w:r>
            <w:r w:rsidR="00F57A70" w:rsidRPr="00D32964">
              <w:rPr>
                <w:rStyle w:val="normaltextrun"/>
                <w:rFonts w:ascii="Calibri" w:eastAsiaTheme="majorEastAsia" w:hAnsi="Calibri" w:cs="Calibri"/>
                <w:sz w:val="22"/>
                <w:szCs w:val="22"/>
              </w:rPr>
              <w:t>nclude</w:t>
            </w:r>
            <w:r w:rsidR="00ED6D53" w:rsidRPr="00D32964">
              <w:rPr>
                <w:rStyle w:val="normaltextrun"/>
                <w:rFonts w:ascii="Calibri" w:eastAsiaTheme="majorEastAsia" w:hAnsi="Calibri" w:cs="Calibri"/>
                <w:sz w:val="22"/>
                <w:szCs w:val="22"/>
              </w:rPr>
              <w:t>:</w:t>
            </w:r>
          </w:p>
          <w:p w14:paraId="77CC51A5" w14:textId="77777777" w:rsidR="00F57A70" w:rsidRPr="00D32964" w:rsidRDefault="00FA7F09" w:rsidP="00F57A70">
            <w:pPr>
              <w:pStyle w:val="paragraph"/>
              <w:numPr>
                <w:ilvl w:val="0"/>
                <w:numId w:val="17"/>
              </w:numPr>
              <w:spacing w:before="0" w:beforeAutospacing="0" w:after="0" w:afterAutospacing="0"/>
              <w:textAlignment w:val="baseline"/>
              <w:rPr>
                <w:rStyle w:val="normaltextrun"/>
                <w:rFonts w:ascii="Calibri" w:eastAsiaTheme="majorEastAsia" w:hAnsi="Calibri" w:cs="Calibri"/>
                <w:sz w:val="22"/>
                <w:szCs w:val="22"/>
              </w:rPr>
            </w:pPr>
            <w:r w:rsidRPr="00D32964">
              <w:rPr>
                <w:rStyle w:val="normaltextrun"/>
                <w:rFonts w:ascii="Calibri" w:eastAsiaTheme="majorEastAsia" w:hAnsi="Calibri" w:cs="Calibri"/>
                <w:sz w:val="22"/>
                <w:szCs w:val="22"/>
              </w:rPr>
              <w:t xml:space="preserve">The purchase of a dog that does not meet the definition of a service dog </w:t>
            </w:r>
          </w:p>
          <w:p w14:paraId="173616E0" w14:textId="77777777" w:rsidR="00C61AAC" w:rsidRPr="00D32964" w:rsidRDefault="00C61AAC" w:rsidP="00F57A70">
            <w:pPr>
              <w:pStyle w:val="paragraph"/>
              <w:numPr>
                <w:ilvl w:val="0"/>
                <w:numId w:val="17"/>
              </w:numPr>
              <w:spacing w:before="0" w:beforeAutospacing="0" w:after="0" w:afterAutospacing="0"/>
              <w:textAlignment w:val="baseline"/>
              <w:rPr>
                <w:rStyle w:val="normaltextrun"/>
                <w:rFonts w:ascii="Calibri" w:eastAsiaTheme="majorEastAsia" w:hAnsi="Calibri" w:cs="Calibri"/>
                <w:sz w:val="22"/>
                <w:szCs w:val="22"/>
              </w:rPr>
            </w:pPr>
            <w:r w:rsidRPr="00D32964">
              <w:rPr>
                <w:rStyle w:val="normaltextrun"/>
                <w:rFonts w:ascii="Calibri" w:eastAsiaTheme="majorEastAsia" w:hAnsi="Calibri" w:cs="Calibri"/>
                <w:sz w:val="22"/>
                <w:szCs w:val="22"/>
              </w:rPr>
              <w:t>The costs of training a dog to become a service dog</w:t>
            </w:r>
          </w:p>
          <w:p w14:paraId="59285511" w14:textId="77777777" w:rsidR="00C61AAC" w:rsidRPr="00D32964" w:rsidRDefault="00F22757" w:rsidP="00F57A70">
            <w:pPr>
              <w:pStyle w:val="paragraph"/>
              <w:numPr>
                <w:ilvl w:val="0"/>
                <w:numId w:val="17"/>
              </w:numPr>
              <w:spacing w:before="0" w:beforeAutospacing="0" w:after="0" w:afterAutospacing="0"/>
              <w:textAlignment w:val="baseline"/>
              <w:rPr>
                <w:rStyle w:val="normaltextrun"/>
                <w:rFonts w:ascii="Calibri" w:eastAsiaTheme="majorEastAsia" w:hAnsi="Calibri" w:cs="Calibri"/>
                <w:sz w:val="22"/>
                <w:szCs w:val="22"/>
              </w:rPr>
            </w:pPr>
            <w:r w:rsidRPr="00D32964">
              <w:rPr>
                <w:rStyle w:val="normaltextrun"/>
                <w:rFonts w:ascii="Calibri" w:eastAsiaTheme="majorEastAsia" w:hAnsi="Calibri" w:cs="Calibri"/>
                <w:sz w:val="22"/>
                <w:szCs w:val="22"/>
              </w:rPr>
              <w:t xml:space="preserve">Veterinary care for conditions that cannot be cured or have a low probability of being cured, </w:t>
            </w:r>
            <w:r w:rsidR="001D64A2" w:rsidRPr="00D32964">
              <w:rPr>
                <w:rStyle w:val="normaltextrun"/>
                <w:rFonts w:ascii="Calibri" w:eastAsiaTheme="majorEastAsia" w:hAnsi="Calibri" w:cs="Calibri"/>
                <w:sz w:val="22"/>
                <w:szCs w:val="22"/>
              </w:rPr>
              <w:t>holistic treatments, experimental medical procedures, cosmetic surgeries, treatment and care related to breeding</w:t>
            </w:r>
            <w:r w:rsidR="00593535" w:rsidRPr="00D32964">
              <w:rPr>
                <w:rStyle w:val="normaltextrun"/>
                <w:rFonts w:ascii="Calibri" w:eastAsiaTheme="majorEastAsia" w:hAnsi="Calibri" w:cs="Calibri"/>
                <w:sz w:val="22"/>
                <w:szCs w:val="22"/>
              </w:rPr>
              <w:t>, dental cleanings unless used to treat a covered illness and organ transplants</w:t>
            </w:r>
          </w:p>
          <w:p w14:paraId="18333832" w14:textId="4E1375AF" w:rsidR="00593535" w:rsidRPr="00D32964" w:rsidRDefault="00593535" w:rsidP="00F57A70">
            <w:pPr>
              <w:pStyle w:val="paragraph"/>
              <w:numPr>
                <w:ilvl w:val="0"/>
                <w:numId w:val="17"/>
              </w:numPr>
              <w:spacing w:before="0" w:beforeAutospacing="0" w:after="0" w:afterAutospacing="0"/>
              <w:textAlignment w:val="baseline"/>
              <w:rPr>
                <w:rStyle w:val="normaltextrun"/>
                <w:rFonts w:ascii="Calibri" w:eastAsiaTheme="majorEastAsia" w:hAnsi="Calibri" w:cs="Calibri"/>
                <w:sz w:val="22"/>
                <w:szCs w:val="22"/>
              </w:rPr>
            </w:pPr>
            <w:r w:rsidRPr="00D32964">
              <w:rPr>
                <w:rStyle w:val="normaltextrun"/>
                <w:rFonts w:ascii="Calibri" w:eastAsiaTheme="majorEastAsia" w:hAnsi="Calibri" w:cs="Calibri"/>
                <w:sz w:val="22"/>
                <w:szCs w:val="22"/>
              </w:rPr>
              <w:t xml:space="preserve">Equipment and items not necessary for the dog to perform </w:t>
            </w:r>
            <w:r w:rsidR="006B5BDD" w:rsidRPr="00D32964">
              <w:rPr>
                <w:rStyle w:val="normaltextrun"/>
                <w:rFonts w:ascii="Calibri" w:eastAsiaTheme="majorEastAsia" w:hAnsi="Calibri" w:cs="Calibri"/>
                <w:sz w:val="22"/>
                <w:szCs w:val="22"/>
              </w:rPr>
              <w:t xml:space="preserve">its assistive technology functions such as boarding, grooming, </w:t>
            </w:r>
            <w:r w:rsidR="007946B8" w:rsidRPr="00D32964">
              <w:rPr>
                <w:rStyle w:val="normaltextrun"/>
                <w:rFonts w:ascii="Calibri" w:eastAsiaTheme="majorEastAsia" w:hAnsi="Calibri" w:cs="Calibri"/>
                <w:sz w:val="22"/>
                <w:szCs w:val="22"/>
              </w:rPr>
              <w:t xml:space="preserve">non-prescription vitamins and mineral supplements, </w:t>
            </w:r>
            <w:r w:rsidR="006B5BDD" w:rsidRPr="00D32964">
              <w:rPr>
                <w:rStyle w:val="normaltextrun"/>
                <w:rFonts w:ascii="Calibri" w:eastAsiaTheme="majorEastAsia" w:hAnsi="Calibri" w:cs="Calibri"/>
                <w:sz w:val="22"/>
                <w:szCs w:val="22"/>
              </w:rPr>
              <w:t>dog park permits,</w:t>
            </w:r>
            <w:r w:rsidR="007946B8" w:rsidRPr="00D32964">
              <w:rPr>
                <w:rStyle w:val="normaltextrun"/>
                <w:rFonts w:ascii="Calibri" w:eastAsiaTheme="majorEastAsia" w:hAnsi="Calibri" w:cs="Calibri"/>
                <w:sz w:val="22"/>
                <w:szCs w:val="22"/>
              </w:rPr>
              <w:t xml:space="preserve"> water bowls, food dishes, blankets, toy and treats</w:t>
            </w:r>
            <w:r w:rsidR="00214AFC" w:rsidRPr="00D32964">
              <w:rPr>
                <w:rStyle w:val="normaltextrun"/>
                <w:rFonts w:ascii="Calibri" w:eastAsiaTheme="majorEastAsia" w:hAnsi="Calibri" w:cs="Calibri"/>
                <w:sz w:val="22"/>
                <w:szCs w:val="22"/>
              </w:rPr>
              <w:t xml:space="preserve">. </w:t>
            </w:r>
          </w:p>
        </w:tc>
      </w:tr>
    </w:tbl>
    <w:p w14:paraId="697A417C" w14:textId="77777777" w:rsidR="000563A7" w:rsidRDefault="000563A7">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
        <w:gridCol w:w="9676"/>
      </w:tblGrid>
      <w:tr w:rsidR="007D325E" w:rsidRPr="007D325E" w14:paraId="01B2FCEE" w14:textId="77777777" w:rsidTr="05E9AE15">
        <w:trPr>
          <w:trHeight w:val="432"/>
        </w:trPr>
        <w:tc>
          <w:tcPr>
            <w:tcW w:w="1006" w:type="dxa"/>
            <w:tcBorders>
              <w:top w:val="single" w:sz="4" w:space="0" w:color="auto"/>
              <w:left w:val="single" w:sz="4" w:space="0" w:color="auto"/>
              <w:bottom w:val="single" w:sz="4" w:space="0" w:color="auto"/>
              <w:right w:val="single" w:sz="4" w:space="0" w:color="auto"/>
            </w:tcBorders>
            <w:shd w:val="clear" w:color="auto" w:fill="CCECFF"/>
            <w:vAlign w:val="center"/>
          </w:tcPr>
          <w:p w14:paraId="29A45D64" w14:textId="48D333E2" w:rsidR="006E095B" w:rsidRPr="007D325E" w:rsidRDefault="006E095B" w:rsidP="00E5072A">
            <w:pPr>
              <w:spacing w:after="0"/>
              <w:jc w:val="center"/>
              <w:rPr>
                <w:rFonts w:ascii="Calibri" w:hAnsi="Calibri" w:cs="Calibri"/>
                <w:b/>
                <w:bCs/>
                <w:color w:val="auto"/>
                <w:sz w:val="24"/>
                <w:szCs w:val="24"/>
              </w:rPr>
            </w:pPr>
            <w:r w:rsidRPr="007D325E">
              <w:rPr>
                <w:rFonts w:ascii="Calibri" w:hAnsi="Calibri" w:cs="Calibri"/>
                <w:b/>
                <w:bCs/>
                <w:color w:val="auto"/>
                <w:sz w:val="24"/>
                <w:szCs w:val="24"/>
              </w:rPr>
              <w:lastRenderedPageBreak/>
              <w:t>3.0</w:t>
            </w:r>
          </w:p>
        </w:tc>
        <w:tc>
          <w:tcPr>
            <w:tcW w:w="9676" w:type="dxa"/>
            <w:tcBorders>
              <w:top w:val="single" w:sz="4" w:space="0" w:color="auto"/>
              <w:left w:val="single" w:sz="4" w:space="0" w:color="auto"/>
              <w:bottom w:val="single" w:sz="4" w:space="0" w:color="auto"/>
              <w:right w:val="single" w:sz="4" w:space="0" w:color="auto"/>
            </w:tcBorders>
            <w:shd w:val="clear" w:color="auto" w:fill="CCECFF"/>
            <w:vAlign w:val="center"/>
          </w:tcPr>
          <w:p w14:paraId="219F920F" w14:textId="77777777" w:rsidR="006E095B" w:rsidRPr="007D325E" w:rsidRDefault="006E095B" w:rsidP="006E095B">
            <w:pPr>
              <w:widowControl w:val="0"/>
              <w:spacing w:after="0"/>
              <w:jc w:val="center"/>
              <w:rPr>
                <w:rFonts w:ascii="Calibri" w:hAnsi="Calibri" w:cs="Calibri"/>
                <w:b/>
                <w:color w:val="auto"/>
                <w:sz w:val="24"/>
                <w:szCs w:val="24"/>
              </w:rPr>
            </w:pPr>
            <w:r w:rsidRPr="007D325E">
              <w:rPr>
                <w:rFonts w:ascii="Calibri" w:hAnsi="Calibri" w:cs="Calibri"/>
                <w:b/>
                <w:color w:val="auto"/>
                <w:sz w:val="24"/>
                <w:szCs w:val="24"/>
              </w:rPr>
              <w:t>Unit of Service</w:t>
            </w:r>
          </w:p>
        </w:tc>
      </w:tr>
      <w:tr w:rsidR="007D325E" w:rsidRPr="007D325E" w14:paraId="57B79D8D" w14:textId="77777777" w:rsidTr="005A1940">
        <w:trPr>
          <w:trHeight w:val="2448"/>
        </w:trPr>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EA86BEF" w14:textId="3E35382A" w:rsidR="00B25899" w:rsidRPr="007D325E" w:rsidRDefault="009D4690" w:rsidP="00B827D8">
            <w:pPr>
              <w:spacing w:after="0"/>
              <w:jc w:val="center"/>
              <w:rPr>
                <w:rFonts w:ascii="Calibri" w:hAnsi="Calibri" w:cs="Calibri"/>
                <w:color w:val="auto"/>
              </w:rPr>
            </w:pPr>
            <w:r w:rsidRPr="007D325E">
              <w:rPr>
                <w:rFonts w:ascii="Calibri" w:hAnsi="Calibri" w:cs="Calibri"/>
                <w:color w:val="auto"/>
              </w:rPr>
              <w:t>3.1</w:t>
            </w:r>
          </w:p>
        </w:tc>
        <w:tc>
          <w:tcPr>
            <w:tcW w:w="9676" w:type="dxa"/>
            <w:tcBorders>
              <w:top w:val="single" w:sz="4" w:space="0" w:color="auto"/>
              <w:left w:val="single" w:sz="4" w:space="0" w:color="auto"/>
              <w:bottom w:val="single" w:sz="4" w:space="0" w:color="auto"/>
              <w:right w:val="single" w:sz="4" w:space="0" w:color="auto"/>
            </w:tcBorders>
            <w:shd w:val="clear" w:color="auto" w:fill="auto"/>
            <w:vAlign w:val="center"/>
          </w:tcPr>
          <w:p w14:paraId="6DF4C0B7" w14:textId="77777777" w:rsidR="00366A95" w:rsidRPr="007D325E" w:rsidRDefault="00366A95" w:rsidP="00366A95">
            <w:pPr>
              <w:autoSpaceDE w:val="0"/>
              <w:autoSpaceDN w:val="0"/>
              <w:adjustRightInd w:val="0"/>
              <w:spacing w:after="0"/>
              <w:rPr>
                <w:rStyle w:val="eop"/>
                <w:rFonts w:ascii="Calibri" w:hAnsi="Calibri" w:cs="Calibri"/>
                <w:bCs/>
                <w:color w:val="auto"/>
              </w:rPr>
            </w:pPr>
            <w:r w:rsidRPr="007D325E">
              <w:rPr>
                <w:rFonts w:ascii="Calibri" w:hAnsi="Calibri" w:cs="Calibri"/>
                <w:bCs/>
                <w:color w:val="auto"/>
              </w:rPr>
              <w:t xml:space="preserve">Provider must bill using appropriate procedure codes and modifiers. </w:t>
            </w:r>
          </w:p>
          <w:tbl>
            <w:tblPr>
              <w:tblW w:w="90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25"/>
              <w:gridCol w:w="1170"/>
              <w:gridCol w:w="4700"/>
              <w:gridCol w:w="1620"/>
            </w:tblGrid>
            <w:tr w:rsidR="007D325E" w:rsidRPr="007D325E" w14:paraId="1687E092" w14:textId="77777777" w:rsidTr="00227596">
              <w:tc>
                <w:tcPr>
                  <w:tcW w:w="1525" w:type="dxa"/>
                  <w:shd w:val="clear" w:color="auto" w:fill="B3E5A1" w:themeFill="accent6" w:themeFillTint="66"/>
                </w:tcPr>
                <w:p w14:paraId="61921EAB" w14:textId="77777777" w:rsidR="00366A95" w:rsidRPr="007D325E" w:rsidRDefault="00366A95" w:rsidP="002854CA">
                  <w:pPr>
                    <w:spacing w:after="0"/>
                    <w:rPr>
                      <w:rFonts w:ascii="Calibri" w:hAnsi="Calibri" w:cs="Calibri"/>
                      <w:b/>
                      <w:color w:val="auto"/>
                    </w:rPr>
                  </w:pPr>
                  <w:r w:rsidRPr="007D325E">
                    <w:rPr>
                      <w:rFonts w:ascii="Calibri" w:hAnsi="Calibri" w:cs="Calibri"/>
                      <w:b/>
                      <w:color w:val="auto"/>
                    </w:rPr>
                    <w:t>Service Code</w:t>
                  </w:r>
                </w:p>
              </w:tc>
              <w:tc>
                <w:tcPr>
                  <w:tcW w:w="1170" w:type="dxa"/>
                  <w:shd w:val="clear" w:color="auto" w:fill="B3E5A1" w:themeFill="accent6" w:themeFillTint="66"/>
                </w:tcPr>
                <w:p w14:paraId="3DAF7F6E" w14:textId="77777777" w:rsidR="00366A95" w:rsidRPr="007D325E" w:rsidRDefault="00366A95" w:rsidP="002854CA">
                  <w:pPr>
                    <w:spacing w:after="0"/>
                    <w:rPr>
                      <w:rFonts w:ascii="Calibri" w:hAnsi="Calibri" w:cs="Calibri"/>
                      <w:b/>
                      <w:color w:val="auto"/>
                    </w:rPr>
                  </w:pPr>
                  <w:r w:rsidRPr="007D325E">
                    <w:rPr>
                      <w:rFonts w:ascii="Calibri" w:hAnsi="Calibri" w:cs="Calibri"/>
                      <w:b/>
                      <w:color w:val="auto"/>
                    </w:rPr>
                    <w:t>Modifier</w:t>
                  </w:r>
                </w:p>
              </w:tc>
              <w:tc>
                <w:tcPr>
                  <w:tcW w:w="4700" w:type="dxa"/>
                  <w:shd w:val="clear" w:color="auto" w:fill="B3E5A1" w:themeFill="accent6" w:themeFillTint="66"/>
                </w:tcPr>
                <w:p w14:paraId="10B87BBA" w14:textId="77777777" w:rsidR="00366A95" w:rsidRPr="007D325E" w:rsidRDefault="00366A95" w:rsidP="002854CA">
                  <w:pPr>
                    <w:spacing w:after="0"/>
                    <w:rPr>
                      <w:rFonts w:ascii="Calibri" w:hAnsi="Calibri" w:cs="Calibri"/>
                      <w:b/>
                      <w:color w:val="auto"/>
                    </w:rPr>
                  </w:pPr>
                  <w:r w:rsidRPr="007D325E">
                    <w:rPr>
                      <w:rFonts w:ascii="Calibri" w:hAnsi="Calibri" w:cs="Calibri"/>
                      <w:b/>
                      <w:color w:val="auto"/>
                    </w:rPr>
                    <w:t>Service Description</w:t>
                  </w:r>
                </w:p>
              </w:tc>
              <w:tc>
                <w:tcPr>
                  <w:tcW w:w="1620" w:type="dxa"/>
                  <w:shd w:val="clear" w:color="auto" w:fill="B3E5A1" w:themeFill="accent6" w:themeFillTint="66"/>
                </w:tcPr>
                <w:p w14:paraId="106F3D1B" w14:textId="77777777" w:rsidR="00366A95" w:rsidRPr="007D325E" w:rsidRDefault="00366A95" w:rsidP="002854CA">
                  <w:pPr>
                    <w:spacing w:after="0"/>
                    <w:rPr>
                      <w:rFonts w:ascii="Calibri" w:hAnsi="Calibri" w:cs="Calibri"/>
                      <w:b/>
                      <w:color w:val="auto"/>
                    </w:rPr>
                  </w:pPr>
                  <w:r w:rsidRPr="007D325E">
                    <w:rPr>
                      <w:rFonts w:ascii="Calibri" w:hAnsi="Calibri" w:cs="Calibri"/>
                      <w:b/>
                      <w:color w:val="auto"/>
                    </w:rPr>
                    <w:t>Unit of Service</w:t>
                  </w:r>
                </w:p>
              </w:tc>
            </w:tr>
            <w:tr w:rsidR="007D325E" w:rsidRPr="007D325E" w14:paraId="2DC98502" w14:textId="77777777" w:rsidTr="00227596">
              <w:tc>
                <w:tcPr>
                  <w:tcW w:w="1525" w:type="dxa"/>
                  <w:shd w:val="clear" w:color="auto" w:fill="auto"/>
                  <w:vAlign w:val="center"/>
                </w:tcPr>
                <w:p w14:paraId="75BEF782" w14:textId="55EADAA3" w:rsidR="00366A95" w:rsidRPr="007D325E" w:rsidRDefault="006D3E9C" w:rsidP="0041494C">
                  <w:pPr>
                    <w:spacing w:after="0"/>
                    <w:jc w:val="center"/>
                    <w:rPr>
                      <w:rFonts w:ascii="Calibri" w:hAnsi="Calibri" w:cs="Calibri"/>
                      <w:color w:val="auto"/>
                    </w:rPr>
                  </w:pPr>
                  <w:r w:rsidRPr="007D325E">
                    <w:rPr>
                      <w:rFonts w:ascii="Calibri" w:hAnsi="Calibri" w:cs="Calibri"/>
                      <w:color w:val="auto"/>
                    </w:rPr>
                    <w:t>T2029</w:t>
                  </w:r>
                </w:p>
              </w:tc>
              <w:tc>
                <w:tcPr>
                  <w:tcW w:w="1170" w:type="dxa"/>
                  <w:vAlign w:val="center"/>
                </w:tcPr>
                <w:p w14:paraId="3A2A3874" w14:textId="77777777" w:rsidR="00366A95" w:rsidRPr="007D325E" w:rsidRDefault="00366A95" w:rsidP="0041494C">
                  <w:pPr>
                    <w:spacing w:after="0"/>
                    <w:jc w:val="center"/>
                    <w:rPr>
                      <w:rFonts w:ascii="Calibri" w:hAnsi="Calibri" w:cs="Calibri"/>
                      <w:color w:val="auto"/>
                    </w:rPr>
                  </w:pPr>
                </w:p>
              </w:tc>
              <w:tc>
                <w:tcPr>
                  <w:tcW w:w="4700" w:type="dxa"/>
                  <w:shd w:val="clear" w:color="auto" w:fill="auto"/>
                </w:tcPr>
                <w:p w14:paraId="00C4884C" w14:textId="5A1BD507" w:rsidR="00366A95" w:rsidRPr="007D325E" w:rsidRDefault="00B834FD" w:rsidP="00366A95">
                  <w:pPr>
                    <w:spacing w:after="0"/>
                    <w:rPr>
                      <w:rFonts w:ascii="Calibri" w:hAnsi="Calibri" w:cs="Calibri"/>
                      <w:color w:val="auto"/>
                    </w:rPr>
                  </w:pPr>
                  <w:r w:rsidRPr="007D325E">
                    <w:rPr>
                      <w:rFonts w:ascii="Calibri" w:hAnsi="Calibri" w:cs="Calibri"/>
                      <w:color w:val="auto"/>
                    </w:rPr>
                    <w:t xml:space="preserve">Specialized </w:t>
                  </w:r>
                  <w:r w:rsidR="007C7E6B" w:rsidRPr="007D325E">
                    <w:rPr>
                      <w:rFonts w:ascii="Calibri" w:hAnsi="Calibri" w:cs="Calibri"/>
                      <w:color w:val="auto"/>
                    </w:rPr>
                    <w:t>medical equipment, not otherwise specified</w:t>
                  </w:r>
                </w:p>
              </w:tc>
              <w:tc>
                <w:tcPr>
                  <w:tcW w:w="1620" w:type="dxa"/>
                  <w:vAlign w:val="center"/>
                </w:tcPr>
                <w:p w14:paraId="0EAD6A09" w14:textId="06FB46B6" w:rsidR="00366A95" w:rsidRPr="007D325E" w:rsidRDefault="007C7E6B" w:rsidP="00227596">
                  <w:pPr>
                    <w:spacing w:after="0"/>
                    <w:rPr>
                      <w:rFonts w:ascii="Calibri" w:hAnsi="Calibri" w:cs="Calibri"/>
                      <w:color w:val="auto"/>
                    </w:rPr>
                  </w:pPr>
                  <w:r w:rsidRPr="007D325E">
                    <w:rPr>
                      <w:rFonts w:ascii="Calibri" w:hAnsi="Calibri" w:cs="Calibri"/>
                      <w:color w:val="auto"/>
                    </w:rPr>
                    <w:t>Each</w:t>
                  </w:r>
                </w:p>
              </w:tc>
            </w:tr>
            <w:tr w:rsidR="007D325E" w:rsidRPr="007D325E" w14:paraId="7172330F" w14:textId="77777777" w:rsidTr="00227596">
              <w:tc>
                <w:tcPr>
                  <w:tcW w:w="1525" w:type="dxa"/>
                  <w:shd w:val="clear" w:color="auto" w:fill="auto"/>
                  <w:vAlign w:val="center"/>
                </w:tcPr>
                <w:p w14:paraId="636A2316" w14:textId="06F6C101" w:rsidR="00C72FF0" w:rsidRPr="007D325E" w:rsidRDefault="007C7E6B" w:rsidP="0041494C">
                  <w:pPr>
                    <w:spacing w:after="0"/>
                    <w:jc w:val="center"/>
                    <w:rPr>
                      <w:rFonts w:ascii="Calibri" w:hAnsi="Calibri" w:cs="Calibri"/>
                      <w:color w:val="auto"/>
                    </w:rPr>
                  </w:pPr>
                  <w:r w:rsidRPr="007D325E">
                    <w:rPr>
                      <w:rFonts w:ascii="Calibri" w:hAnsi="Calibri" w:cs="Calibri"/>
                      <w:color w:val="auto"/>
                    </w:rPr>
                    <w:t>T2029</w:t>
                  </w:r>
                </w:p>
              </w:tc>
              <w:tc>
                <w:tcPr>
                  <w:tcW w:w="1170" w:type="dxa"/>
                  <w:vAlign w:val="center"/>
                </w:tcPr>
                <w:p w14:paraId="79D1000B" w14:textId="7C0033FD" w:rsidR="00C72FF0" w:rsidRPr="007D325E" w:rsidRDefault="007C7E6B" w:rsidP="0041494C">
                  <w:pPr>
                    <w:spacing w:after="0"/>
                    <w:jc w:val="center"/>
                    <w:rPr>
                      <w:rFonts w:ascii="Calibri" w:hAnsi="Calibri" w:cs="Calibri"/>
                      <w:color w:val="auto"/>
                    </w:rPr>
                  </w:pPr>
                  <w:r w:rsidRPr="007D325E">
                    <w:rPr>
                      <w:rFonts w:ascii="Calibri" w:hAnsi="Calibri" w:cs="Calibri"/>
                      <w:color w:val="auto"/>
                    </w:rPr>
                    <w:t>U1</w:t>
                  </w:r>
                </w:p>
              </w:tc>
              <w:tc>
                <w:tcPr>
                  <w:tcW w:w="4700" w:type="dxa"/>
                  <w:shd w:val="clear" w:color="auto" w:fill="auto"/>
                </w:tcPr>
                <w:p w14:paraId="61FBAC44" w14:textId="07203BEA" w:rsidR="00C72FF0" w:rsidRPr="007D325E" w:rsidRDefault="009D4690" w:rsidP="00366A95">
                  <w:pPr>
                    <w:spacing w:after="0"/>
                    <w:rPr>
                      <w:rFonts w:ascii="Calibri" w:hAnsi="Calibri" w:cs="Calibri"/>
                      <w:color w:val="auto"/>
                    </w:rPr>
                  </w:pPr>
                  <w:r w:rsidRPr="007D325E">
                    <w:rPr>
                      <w:rFonts w:ascii="Calibri" w:hAnsi="Calibri" w:cs="Calibri"/>
                      <w:color w:val="auto"/>
                    </w:rPr>
                    <w:t>Spec medical equipment; Assistive Devices</w:t>
                  </w:r>
                </w:p>
              </w:tc>
              <w:tc>
                <w:tcPr>
                  <w:tcW w:w="1620" w:type="dxa"/>
                  <w:vAlign w:val="center"/>
                </w:tcPr>
                <w:p w14:paraId="0F0C99BA" w14:textId="158BAC40" w:rsidR="00C72FF0" w:rsidRPr="007D325E" w:rsidRDefault="009D4690" w:rsidP="00227596">
                  <w:pPr>
                    <w:spacing w:after="0"/>
                    <w:rPr>
                      <w:rFonts w:ascii="Calibri" w:hAnsi="Calibri" w:cs="Calibri"/>
                      <w:color w:val="auto"/>
                    </w:rPr>
                  </w:pPr>
                  <w:r w:rsidRPr="007D325E">
                    <w:rPr>
                      <w:rFonts w:ascii="Calibri" w:hAnsi="Calibri" w:cs="Calibri"/>
                      <w:color w:val="auto"/>
                    </w:rPr>
                    <w:t>Each</w:t>
                  </w:r>
                </w:p>
              </w:tc>
            </w:tr>
            <w:tr w:rsidR="00B178A3" w:rsidRPr="007D325E" w14:paraId="55FE1DA5" w14:textId="77777777" w:rsidTr="00227596">
              <w:tc>
                <w:tcPr>
                  <w:tcW w:w="1525" w:type="dxa"/>
                  <w:shd w:val="clear" w:color="auto" w:fill="auto"/>
                  <w:vAlign w:val="center"/>
                </w:tcPr>
                <w:p w14:paraId="19DE4418" w14:textId="3438C237" w:rsidR="00B178A3" w:rsidRPr="00562E67" w:rsidRDefault="00B178A3" w:rsidP="0041494C">
                  <w:pPr>
                    <w:spacing w:after="0"/>
                    <w:jc w:val="center"/>
                    <w:rPr>
                      <w:rFonts w:ascii="Calibri" w:hAnsi="Calibri" w:cs="Calibri"/>
                      <w:color w:val="auto"/>
                    </w:rPr>
                  </w:pPr>
                  <w:r w:rsidRPr="00562E67">
                    <w:rPr>
                      <w:rFonts w:ascii="Calibri" w:hAnsi="Calibri" w:cs="Calibri"/>
                      <w:color w:val="auto"/>
                    </w:rPr>
                    <w:t>T2028</w:t>
                  </w:r>
                </w:p>
              </w:tc>
              <w:tc>
                <w:tcPr>
                  <w:tcW w:w="1170" w:type="dxa"/>
                  <w:vAlign w:val="center"/>
                </w:tcPr>
                <w:p w14:paraId="7EE6FAA5" w14:textId="77777777" w:rsidR="00B178A3" w:rsidRPr="00562E67" w:rsidRDefault="00B178A3" w:rsidP="0041494C">
                  <w:pPr>
                    <w:spacing w:after="0"/>
                    <w:jc w:val="center"/>
                    <w:rPr>
                      <w:rFonts w:ascii="Calibri" w:hAnsi="Calibri" w:cs="Calibri"/>
                      <w:color w:val="auto"/>
                    </w:rPr>
                  </w:pPr>
                </w:p>
              </w:tc>
              <w:tc>
                <w:tcPr>
                  <w:tcW w:w="4700" w:type="dxa"/>
                  <w:shd w:val="clear" w:color="auto" w:fill="auto"/>
                </w:tcPr>
                <w:p w14:paraId="7E2A9967" w14:textId="054740D3" w:rsidR="00B178A3" w:rsidRPr="00562E67" w:rsidRDefault="00B178A3" w:rsidP="00366A95">
                  <w:pPr>
                    <w:spacing w:after="0"/>
                    <w:rPr>
                      <w:rFonts w:ascii="Calibri" w:hAnsi="Calibri" w:cs="Calibri"/>
                      <w:color w:val="auto"/>
                    </w:rPr>
                  </w:pPr>
                  <w:r w:rsidRPr="00562E67">
                    <w:rPr>
                      <w:rFonts w:ascii="Calibri" w:hAnsi="Calibri" w:cs="Calibri"/>
                      <w:color w:val="auto"/>
                    </w:rPr>
                    <w:t>Other specialized supply not otherwise specified</w:t>
                  </w:r>
                </w:p>
              </w:tc>
              <w:tc>
                <w:tcPr>
                  <w:tcW w:w="1620" w:type="dxa"/>
                  <w:vAlign w:val="center"/>
                </w:tcPr>
                <w:p w14:paraId="434C0239" w14:textId="32068E0B" w:rsidR="00B178A3" w:rsidRPr="00562E67" w:rsidRDefault="00B178A3" w:rsidP="00227596">
                  <w:pPr>
                    <w:spacing w:after="0"/>
                    <w:rPr>
                      <w:rFonts w:ascii="Calibri" w:hAnsi="Calibri" w:cs="Calibri"/>
                      <w:color w:val="auto"/>
                    </w:rPr>
                  </w:pPr>
                  <w:r w:rsidRPr="00562E67">
                    <w:rPr>
                      <w:rFonts w:ascii="Calibri" w:hAnsi="Calibri" w:cs="Calibri"/>
                      <w:color w:val="auto"/>
                    </w:rPr>
                    <w:t>Each</w:t>
                  </w:r>
                </w:p>
              </w:tc>
            </w:tr>
            <w:tr w:rsidR="00187269" w:rsidRPr="007D325E" w14:paraId="26287358" w14:textId="77777777" w:rsidTr="00227596">
              <w:tc>
                <w:tcPr>
                  <w:tcW w:w="1525" w:type="dxa"/>
                  <w:shd w:val="clear" w:color="auto" w:fill="auto"/>
                  <w:vAlign w:val="center"/>
                </w:tcPr>
                <w:p w14:paraId="03C22113" w14:textId="4D2B4D8C" w:rsidR="00187269" w:rsidRPr="00562E67" w:rsidRDefault="00187269" w:rsidP="0041494C">
                  <w:pPr>
                    <w:spacing w:after="0"/>
                    <w:jc w:val="center"/>
                    <w:rPr>
                      <w:rFonts w:ascii="Calibri" w:hAnsi="Calibri" w:cs="Calibri"/>
                      <w:color w:val="auto"/>
                    </w:rPr>
                  </w:pPr>
                  <w:r w:rsidRPr="00562E67">
                    <w:rPr>
                      <w:rFonts w:ascii="Calibri" w:hAnsi="Calibri" w:cs="Calibri"/>
                      <w:color w:val="auto"/>
                    </w:rPr>
                    <w:t>E1399</w:t>
                  </w:r>
                </w:p>
              </w:tc>
              <w:tc>
                <w:tcPr>
                  <w:tcW w:w="1170" w:type="dxa"/>
                  <w:vAlign w:val="center"/>
                </w:tcPr>
                <w:p w14:paraId="497B9584" w14:textId="7E1859D1" w:rsidR="00187269" w:rsidRPr="00562E67" w:rsidRDefault="00187269" w:rsidP="0041494C">
                  <w:pPr>
                    <w:spacing w:after="0"/>
                    <w:jc w:val="center"/>
                    <w:rPr>
                      <w:rFonts w:ascii="Calibri" w:hAnsi="Calibri" w:cs="Calibri"/>
                      <w:color w:val="auto"/>
                    </w:rPr>
                  </w:pPr>
                  <w:r w:rsidRPr="00562E67">
                    <w:rPr>
                      <w:rFonts w:ascii="Calibri" w:hAnsi="Calibri" w:cs="Calibri"/>
                      <w:color w:val="auto"/>
                    </w:rPr>
                    <w:t>UK</w:t>
                  </w:r>
                </w:p>
              </w:tc>
              <w:tc>
                <w:tcPr>
                  <w:tcW w:w="4700" w:type="dxa"/>
                  <w:shd w:val="clear" w:color="auto" w:fill="auto"/>
                </w:tcPr>
                <w:p w14:paraId="2523CAF6" w14:textId="42754A5A" w:rsidR="00187269" w:rsidRPr="00562E67" w:rsidRDefault="00187269" w:rsidP="00366A95">
                  <w:pPr>
                    <w:spacing w:after="0"/>
                    <w:rPr>
                      <w:rFonts w:ascii="Calibri" w:hAnsi="Calibri" w:cs="Calibri"/>
                      <w:color w:val="auto"/>
                    </w:rPr>
                  </w:pPr>
                  <w:r w:rsidRPr="00562E67">
                    <w:rPr>
                      <w:rFonts w:ascii="Calibri" w:hAnsi="Calibri" w:cs="Calibri"/>
                      <w:color w:val="auto"/>
                    </w:rPr>
                    <w:t>Service Dog Purchase</w:t>
                  </w:r>
                </w:p>
              </w:tc>
              <w:tc>
                <w:tcPr>
                  <w:tcW w:w="1620" w:type="dxa"/>
                  <w:vAlign w:val="center"/>
                </w:tcPr>
                <w:p w14:paraId="692E0952" w14:textId="23743284" w:rsidR="00187269" w:rsidRPr="00562E67" w:rsidRDefault="00187269" w:rsidP="00227596">
                  <w:pPr>
                    <w:spacing w:after="0"/>
                    <w:rPr>
                      <w:rFonts w:ascii="Calibri" w:hAnsi="Calibri" w:cs="Calibri"/>
                      <w:color w:val="auto"/>
                    </w:rPr>
                  </w:pPr>
                  <w:r w:rsidRPr="00562E67">
                    <w:rPr>
                      <w:rFonts w:ascii="Calibri" w:hAnsi="Calibri" w:cs="Calibri"/>
                      <w:color w:val="auto"/>
                    </w:rPr>
                    <w:t>Each</w:t>
                  </w:r>
                </w:p>
              </w:tc>
            </w:tr>
            <w:tr w:rsidR="00187269" w:rsidRPr="007D325E" w14:paraId="3617778A" w14:textId="77777777" w:rsidTr="00227596">
              <w:tc>
                <w:tcPr>
                  <w:tcW w:w="1525" w:type="dxa"/>
                  <w:shd w:val="clear" w:color="auto" w:fill="auto"/>
                  <w:vAlign w:val="center"/>
                </w:tcPr>
                <w:p w14:paraId="1F68DA50" w14:textId="05AFD41C" w:rsidR="00187269" w:rsidRPr="00562E67" w:rsidRDefault="00187269" w:rsidP="0041494C">
                  <w:pPr>
                    <w:spacing w:after="0"/>
                    <w:jc w:val="center"/>
                    <w:rPr>
                      <w:rFonts w:ascii="Calibri" w:hAnsi="Calibri" w:cs="Calibri"/>
                      <w:color w:val="auto"/>
                    </w:rPr>
                  </w:pPr>
                  <w:r w:rsidRPr="00562E67">
                    <w:rPr>
                      <w:rFonts w:ascii="Calibri" w:hAnsi="Calibri" w:cs="Calibri"/>
                      <w:color w:val="auto"/>
                    </w:rPr>
                    <w:t>T2029</w:t>
                  </w:r>
                </w:p>
              </w:tc>
              <w:tc>
                <w:tcPr>
                  <w:tcW w:w="1170" w:type="dxa"/>
                  <w:vAlign w:val="center"/>
                </w:tcPr>
                <w:p w14:paraId="148BF400" w14:textId="67B835DE" w:rsidR="00187269" w:rsidRPr="00562E67" w:rsidRDefault="00187269" w:rsidP="0041494C">
                  <w:pPr>
                    <w:spacing w:after="0"/>
                    <w:jc w:val="center"/>
                    <w:rPr>
                      <w:rFonts w:ascii="Calibri" w:hAnsi="Calibri" w:cs="Calibri"/>
                      <w:color w:val="auto"/>
                    </w:rPr>
                  </w:pPr>
                  <w:r w:rsidRPr="00562E67">
                    <w:rPr>
                      <w:rFonts w:ascii="Calibri" w:hAnsi="Calibri" w:cs="Calibri"/>
                      <w:color w:val="auto"/>
                    </w:rPr>
                    <w:t>UK</w:t>
                  </w:r>
                </w:p>
              </w:tc>
              <w:tc>
                <w:tcPr>
                  <w:tcW w:w="4700" w:type="dxa"/>
                  <w:shd w:val="clear" w:color="auto" w:fill="auto"/>
                </w:tcPr>
                <w:p w14:paraId="581C5BAC" w14:textId="11BB18B8" w:rsidR="00187269" w:rsidRPr="00562E67" w:rsidRDefault="00187269" w:rsidP="00366A95">
                  <w:pPr>
                    <w:spacing w:after="0"/>
                    <w:rPr>
                      <w:rFonts w:ascii="Calibri" w:hAnsi="Calibri" w:cs="Calibri"/>
                      <w:color w:val="auto"/>
                    </w:rPr>
                  </w:pPr>
                  <w:r w:rsidRPr="00562E67">
                    <w:rPr>
                      <w:rFonts w:ascii="Calibri" w:hAnsi="Calibri" w:cs="Calibri"/>
                      <w:color w:val="auto"/>
                    </w:rPr>
                    <w:t>Routine Veterinary Care; per service</w:t>
                  </w:r>
                </w:p>
              </w:tc>
              <w:tc>
                <w:tcPr>
                  <w:tcW w:w="1620" w:type="dxa"/>
                  <w:vAlign w:val="center"/>
                </w:tcPr>
                <w:p w14:paraId="52F5ADC0" w14:textId="7129BB3D" w:rsidR="00187269" w:rsidRPr="00562E67" w:rsidRDefault="00187269" w:rsidP="00227596">
                  <w:pPr>
                    <w:spacing w:after="0"/>
                    <w:rPr>
                      <w:rFonts w:ascii="Calibri" w:hAnsi="Calibri" w:cs="Calibri"/>
                      <w:color w:val="auto"/>
                    </w:rPr>
                  </w:pPr>
                  <w:r w:rsidRPr="00562E67">
                    <w:rPr>
                      <w:rFonts w:ascii="Calibri" w:hAnsi="Calibri" w:cs="Calibri"/>
                      <w:color w:val="auto"/>
                    </w:rPr>
                    <w:t>Each</w:t>
                  </w:r>
                </w:p>
              </w:tc>
            </w:tr>
          </w:tbl>
          <w:p w14:paraId="1E41A730" w14:textId="77777777" w:rsidR="00B25899" w:rsidRPr="007D325E" w:rsidRDefault="00B25899" w:rsidP="006E095B">
            <w:pPr>
              <w:spacing w:after="0"/>
              <w:rPr>
                <w:rFonts w:ascii="Times New Roman" w:hAnsi="Times New Roman" w:cs="Times New Roman"/>
                <w:b/>
                <w:color w:val="auto"/>
              </w:rPr>
            </w:pPr>
          </w:p>
        </w:tc>
      </w:tr>
      <w:tr w:rsidR="007D325E" w:rsidRPr="007D325E" w14:paraId="7B7379A3" w14:textId="77777777" w:rsidTr="05E9AE15">
        <w:trPr>
          <w:trHeight w:val="432"/>
        </w:trPr>
        <w:tc>
          <w:tcPr>
            <w:tcW w:w="1006" w:type="dxa"/>
            <w:tcBorders>
              <w:top w:val="single" w:sz="4" w:space="0" w:color="auto"/>
              <w:left w:val="single" w:sz="4" w:space="0" w:color="auto"/>
              <w:bottom w:val="single" w:sz="4" w:space="0" w:color="auto"/>
              <w:right w:val="single" w:sz="4" w:space="0" w:color="auto"/>
            </w:tcBorders>
            <w:shd w:val="clear" w:color="auto" w:fill="CCECFF"/>
            <w:vAlign w:val="center"/>
          </w:tcPr>
          <w:p w14:paraId="56CA9F7B" w14:textId="77777777" w:rsidR="006E095B" w:rsidRPr="007D325E" w:rsidRDefault="006E095B" w:rsidP="00E5072A">
            <w:pPr>
              <w:spacing w:after="0"/>
              <w:jc w:val="center"/>
              <w:rPr>
                <w:rFonts w:ascii="Calibri" w:hAnsi="Calibri" w:cs="Calibri"/>
                <w:b/>
                <w:bCs/>
                <w:color w:val="auto"/>
                <w:sz w:val="24"/>
                <w:szCs w:val="24"/>
              </w:rPr>
            </w:pPr>
            <w:r w:rsidRPr="007D325E">
              <w:rPr>
                <w:rFonts w:ascii="Calibri" w:hAnsi="Calibri" w:cs="Calibri"/>
                <w:b/>
                <w:bCs/>
                <w:color w:val="auto"/>
                <w:sz w:val="24"/>
                <w:szCs w:val="24"/>
              </w:rPr>
              <w:t>4.0</w:t>
            </w:r>
          </w:p>
        </w:tc>
        <w:tc>
          <w:tcPr>
            <w:tcW w:w="9676" w:type="dxa"/>
            <w:tcBorders>
              <w:top w:val="single" w:sz="4" w:space="0" w:color="auto"/>
              <w:left w:val="single" w:sz="4" w:space="0" w:color="auto"/>
              <w:bottom w:val="single" w:sz="4" w:space="0" w:color="auto"/>
              <w:right w:val="single" w:sz="4" w:space="0" w:color="auto"/>
            </w:tcBorders>
            <w:shd w:val="clear" w:color="auto" w:fill="CCECFF"/>
            <w:vAlign w:val="center"/>
          </w:tcPr>
          <w:p w14:paraId="365524D9" w14:textId="77777777" w:rsidR="006E095B" w:rsidRPr="007D325E" w:rsidRDefault="006E095B" w:rsidP="006E095B">
            <w:pPr>
              <w:widowControl w:val="0"/>
              <w:spacing w:after="0"/>
              <w:jc w:val="center"/>
              <w:rPr>
                <w:rFonts w:ascii="Calibri" w:hAnsi="Calibri" w:cs="Calibri"/>
                <w:b/>
                <w:color w:val="auto"/>
                <w:sz w:val="24"/>
                <w:szCs w:val="24"/>
              </w:rPr>
            </w:pPr>
            <w:r w:rsidRPr="007D325E">
              <w:rPr>
                <w:rFonts w:ascii="Calibri" w:hAnsi="Calibri" w:cs="Calibri"/>
                <w:b/>
                <w:color w:val="auto"/>
                <w:sz w:val="24"/>
                <w:szCs w:val="24"/>
              </w:rPr>
              <w:t>Documentation of Service</w:t>
            </w:r>
          </w:p>
        </w:tc>
      </w:tr>
      <w:tr w:rsidR="007D325E" w:rsidRPr="007D325E" w14:paraId="3784DBB0" w14:textId="77777777" w:rsidTr="05E9AE15">
        <w:trPr>
          <w:trHeight w:val="1008"/>
        </w:trPr>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80E5622" w14:textId="77777777" w:rsidR="006E095B" w:rsidRPr="007D325E" w:rsidRDefault="006E095B" w:rsidP="00B827D8">
            <w:pPr>
              <w:spacing w:after="0"/>
              <w:jc w:val="center"/>
              <w:rPr>
                <w:rFonts w:ascii="Calibri" w:hAnsi="Calibri" w:cs="Calibri"/>
                <w:color w:val="auto"/>
              </w:rPr>
            </w:pPr>
            <w:r w:rsidRPr="007D325E">
              <w:rPr>
                <w:rFonts w:ascii="Calibri" w:hAnsi="Calibri" w:cs="Calibri"/>
                <w:color w:val="auto"/>
              </w:rPr>
              <w:t>4.1</w:t>
            </w:r>
          </w:p>
        </w:tc>
        <w:tc>
          <w:tcPr>
            <w:tcW w:w="9676" w:type="dxa"/>
            <w:tcBorders>
              <w:top w:val="single" w:sz="4" w:space="0" w:color="auto"/>
              <w:left w:val="single" w:sz="4" w:space="0" w:color="auto"/>
              <w:bottom w:val="single" w:sz="4" w:space="0" w:color="auto"/>
              <w:right w:val="single" w:sz="4" w:space="0" w:color="auto"/>
            </w:tcBorders>
            <w:shd w:val="clear" w:color="auto" w:fill="auto"/>
            <w:vAlign w:val="center"/>
          </w:tcPr>
          <w:p w14:paraId="790B09D3" w14:textId="073A9B34" w:rsidR="006E095B" w:rsidRPr="007D325E" w:rsidRDefault="006E095B" w:rsidP="006E095B">
            <w:pPr>
              <w:widowControl w:val="0"/>
              <w:spacing w:after="0"/>
              <w:rPr>
                <w:rFonts w:ascii="Calibri" w:hAnsi="Calibri" w:cs="Calibri"/>
                <w:bCs/>
                <w:color w:val="auto"/>
              </w:rPr>
            </w:pPr>
            <w:r w:rsidRPr="007D325E">
              <w:rPr>
                <w:rFonts w:ascii="Calibri" w:hAnsi="Calibri" w:cs="Calibri"/>
                <w:bCs/>
                <w:color w:val="auto"/>
              </w:rPr>
              <w:t xml:space="preserve">Provider must respond to the IDT within two (2) business days to accept or decline a referral. Provider must work with IDT to ensure services begin on the planned date and time. If the planned start date is delayed, Provider shall immediately notify the IDT to ensure the needs of the Enrollee are met. </w:t>
            </w:r>
          </w:p>
        </w:tc>
      </w:tr>
      <w:tr w:rsidR="007957AE" w:rsidRPr="007D325E" w14:paraId="3B32A12E" w14:textId="77777777" w:rsidTr="05E9AE15">
        <w:trPr>
          <w:trHeight w:val="1008"/>
        </w:trPr>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3701FB7" w14:textId="5D3CB70E" w:rsidR="007957AE" w:rsidRPr="007D325E" w:rsidRDefault="00AC24BD" w:rsidP="00B827D8">
            <w:pPr>
              <w:spacing w:after="0"/>
              <w:jc w:val="center"/>
              <w:rPr>
                <w:rFonts w:ascii="Calibri" w:hAnsi="Calibri" w:cs="Calibri"/>
                <w:color w:val="auto"/>
              </w:rPr>
            </w:pPr>
            <w:r>
              <w:rPr>
                <w:rFonts w:ascii="Calibri" w:hAnsi="Calibri" w:cs="Calibri"/>
                <w:color w:val="auto"/>
              </w:rPr>
              <w:t>4.2</w:t>
            </w:r>
          </w:p>
        </w:tc>
        <w:tc>
          <w:tcPr>
            <w:tcW w:w="9676" w:type="dxa"/>
            <w:tcBorders>
              <w:top w:val="single" w:sz="4" w:space="0" w:color="auto"/>
              <w:left w:val="single" w:sz="4" w:space="0" w:color="auto"/>
              <w:bottom w:val="single" w:sz="4" w:space="0" w:color="auto"/>
              <w:right w:val="single" w:sz="4" w:space="0" w:color="auto"/>
            </w:tcBorders>
            <w:shd w:val="clear" w:color="auto" w:fill="auto"/>
            <w:vAlign w:val="center"/>
          </w:tcPr>
          <w:p w14:paraId="6F7D765C" w14:textId="0412F44C" w:rsidR="007957AE" w:rsidRPr="007D325E" w:rsidRDefault="00594646" w:rsidP="006E095B">
            <w:pPr>
              <w:widowControl w:val="0"/>
              <w:spacing w:after="0"/>
              <w:rPr>
                <w:rFonts w:ascii="Calibri" w:hAnsi="Calibri" w:cs="Calibri"/>
                <w:bCs/>
                <w:color w:val="auto"/>
              </w:rPr>
            </w:pPr>
            <w:r>
              <w:rPr>
                <w:rFonts w:ascii="Calibri" w:hAnsi="Calibri" w:cs="Calibri"/>
                <w:bCs/>
                <w:color w:val="auto"/>
              </w:rPr>
              <w:t xml:space="preserve">Member wait time to receive the service shall be no more than 30 business days for </w:t>
            </w:r>
            <w:r w:rsidR="00847DEF">
              <w:rPr>
                <w:rFonts w:ascii="Calibri" w:hAnsi="Calibri" w:cs="Calibri"/>
                <w:bCs/>
                <w:color w:val="auto"/>
              </w:rPr>
              <w:t xml:space="preserve">general equipment or supplies or 120 business days for </w:t>
            </w:r>
            <w:r w:rsidR="00AC24BD">
              <w:rPr>
                <w:rFonts w:ascii="Calibri" w:hAnsi="Calibri" w:cs="Calibri"/>
                <w:bCs/>
                <w:color w:val="auto"/>
              </w:rPr>
              <w:t xml:space="preserve">highly specialized equipment </w:t>
            </w:r>
            <w:r>
              <w:rPr>
                <w:rFonts w:ascii="Calibri" w:hAnsi="Calibri" w:cs="Calibri"/>
                <w:bCs/>
                <w:color w:val="auto"/>
              </w:rPr>
              <w:t xml:space="preserve">from the </w:t>
            </w:r>
            <w:r w:rsidR="005A1940">
              <w:rPr>
                <w:rFonts w:ascii="Calibri" w:hAnsi="Calibri" w:cs="Calibri"/>
                <w:bCs/>
                <w:color w:val="auto"/>
              </w:rPr>
              <w:t>time-of-service</w:t>
            </w:r>
            <w:r>
              <w:rPr>
                <w:rFonts w:ascii="Calibri" w:hAnsi="Calibri" w:cs="Calibri"/>
                <w:bCs/>
                <w:color w:val="auto"/>
              </w:rPr>
              <w:t xml:space="preserve"> approval. If this requirement is at risk, the provider agency must continue to report status of the open referral on a weekly basis to the MCO IDT until the referral is filled.</w:t>
            </w:r>
          </w:p>
        </w:tc>
      </w:tr>
      <w:tr w:rsidR="007D325E" w:rsidRPr="007D325E" w14:paraId="445874B5" w14:textId="77777777" w:rsidTr="05E9AE15">
        <w:trPr>
          <w:trHeight w:val="1008"/>
        </w:trPr>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EECC879" w14:textId="3C28028A" w:rsidR="006E095B" w:rsidRPr="007D325E" w:rsidRDefault="006E095B" w:rsidP="00B827D8">
            <w:pPr>
              <w:spacing w:after="0"/>
              <w:jc w:val="center"/>
              <w:rPr>
                <w:rFonts w:ascii="Calibri" w:hAnsi="Calibri" w:cs="Calibri"/>
                <w:color w:val="auto"/>
              </w:rPr>
            </w:pPr>
            <w:r w:rsidRPr="007D325E">
              <w:rPr>
                <w:rFonts w:ascii="Calibri" w:hAnsi="Calibri" w:cs="Calibri"/>
                <w:color w:val="auto"/>
              </w:rPr>
              <w:t>4.</w:t>
            </w:r>
            <w:r w:rsidR="00AC24BD">
              <w:rPr>
                <w:rFonts w:ascii="Calibri" w:hAnsi="Calibri" w:cs="Calibri"/>
                <w:color w:val="auto"/>
              </w:rPr>
              <w:t>3</w:t>
            </w:r>
          </w:p>
        </w:tc>
        <w:tc>
          <w:tcPr>
            <w:tcW w:w="9676" w:type="dxa"/>
            <w:tcBorders>
              <w:top w:val="single" w:sz="4" w:space="0" w:color="auto"/>
              <w:left w:val="single" w:sz="4" w:space="0" w:color="auto"/>
              <w:bottom w:val="single" w:sz="4" w:space="0" w:color="auto"/>
              <w:right w:val="single" w:sz="4" w:space="0" w:color="auto"/>
            </w:tcBorders>
            <w:shd w:val="clear" w:color="auto" w:fill="auto"/>
            <w:vAlign w:val="center"/>
          </w:tcPr>
          <w:p w14:paraId="5CD3CC7B" w14:textId="1689674A" w:rsidR="006E095B" w:rsidRPr="007D325E" w:rsidRDefault="006E095B" w:rsidP="006E095B">
            <w:pPr>
              <w:widowControl w:val="0"/>
              <w:spacing w:after="0"/>
              <w:rPr>
                <w:rFonts w:ascii="Calibri" w:hAnsi="Calibri" w:cs="Calibri"/>
                <w:bCs/>
                <w:color w:val="auto"/>
              </w:rPr>
            </w:pPr>
            <w:r w:rsidRPr="007D325E">
              <w:rPr>
                <w:rFonts w:ascii="Calibri" w:hAnsi="Calibri" w:cs="Calibri"/>
                <w:bCs/>
                <w:color w:val="auto"/>
              </w:rPr>
              <w:t xml:space="preserve">IDT must prior authorize all services prior to being rendered by Provider. Notification of authorization to Provider shall include expected start date, duration of authorization, units authorized and any expected outcomes, if applicable. </w:t>
            </w:r>
          </w:p>
        </w:tc>
      </w:tr>
      <w:tr w:rsidR="007D325E" w:rsidRPr="007D325E" w14:paraId="25458E04" w14:textId="77777777" w:rsidTr="05E9AE15">
        <w:trPr>
          <w:trHeight w:val="432"/>
        </w:trPr>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0821E6C" w14:textId="34BDAE94" w:rsidR="006E095B" w:rsidRPr="007D325E" w:rsidRDefault="006E095B" w:rsidP="00B827D8">
            <w:pPr>
              <w:spacing w:after="0"/>
              <w:jc w:val="center"/>
              <w:rPr>
                <w:rFonts w:ascii="Calibri" w:hAnsi="Calibri" w:cs="Calibri"/>
                <w:color w:val="auto"/>
              </w:rPr>
            </w:pPr>
            <w:r w:rsidRPr="007D325E">
              <w:rPr>
                <w:rFonts w:ascii="Calibri" w:hAnsi="Calibri" w:cs="Calibri"/>
                <w:color w:val="auto"/>
              </w:rPr>
              <w:t>4.</w:t>
            </w:r>
            <w:r w:rsidR="00AC24BD">
              <w:rPr>
                <w:rFonts w:ascii="Calibri" w:hAnsi="Calibri" w:cs="Calibri"/>
                <w:color w:val="auto"/>
              </w:rPr>
              <w:t>4</w:t>
            </w:r>
          </w:p>
        </w:tc>
        <w:tc>
          <w:tcPr>
            <w:tcW w:w="9676" w:type="dxa"/>
            <w:tcBorders>
              <w:top w:val="single" w:sz="4" w:space="0" w:color="auto"/>
              <w:left w:val="single" w:sz="4" w:space="0" w:color="auto"/>
              <w:bottom w:val="single" w:sz="4" w:space="0" w:color="auto"/>
              <w:right w:val="single" w:sz="4" w:space="0" w:color="auto"/>
            </w:tcBorders>
            <w:shd w:val="clear" w:color="auto" w:fill="auto"/>
            <w:vAlign w:val="center"/>
          </w:tcPr>
          <w:p w14:paraId="6AD5C077" w14:textId="77777777" w:rsidR="006E095B" w:rsidRPr="007D325E" w:rsidDel="00D15940" w:rsidRDefault="006E095B" w:rsidP="006E095B">
            <w:pPr>
              <w:widowControl w:val="0"/>
              <w:spacing w:after="0"/>
              <w:rPr>
                <w:rFonts w:ascii="Calibri" w:hAnsi="Calibri" w:cs="Calibri"/>
                <w:bCs/>
                <w:color w:val="auto"/>
              </w:rPr>
            </w:pPr>
            <w:r w:rsidRPr="007D325E">
              <w:rPr>
                <w:rFonts w:ascii="Calibri" w:hAnsi="Calibri" w:cs="Calibri"/>
                <w:bCs/>
                <w:color w:val="auto"/>
              </w:rPr>
              <w:t>The Provider must retain copies of the authorization notification.</w:t>
            </w:r>
          </w:p>
        </w:tc>
      </w:tr>
      <w:tr w:rsidR="007D325E" w:rsidRPr="007D325E" w14:paraId="0541DAD9" w14:textId="77777777" w:rsidTr="05E9AE15">
        <w:trPr>
          <w:trHeight w:val="720"/>
        </w:trPr>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86601CC" w14:textId="69EA276A" w:rsidR="006E095B" w:rsidRPr="007D325E" w:rsidRDefault="006E095B" w:rsidP="003B6BDC">
            <w:pPr>
              <w:spacing w:after="0"/>
              <w:jc w:val="center"/>
              <w:rPr>
                <w:rFonts w:ascii="Calibri" w:hAnsi="Calibri" w:cs="Calibri"/>
                <w:color w:val="auto"/>
              </w:rPr>
            </w:pPr>
            <w:r w:rsidRPr="007D325E">
              <w:rPr>
                <w:rFonts w:ascii="Calibri" w:hAnsi="Calibri" w:cs="Calibri"/>
                <w:color w:val="auto"/>
              </w:rPr>
              <w:t>4.</w:t>
            </w:r>
            <w:r w:rsidR="00AC24BD">
              <w:rPr>
                <w:rFonts w:ascii="Calibri" w:hAnsi="Calibri" w:cs="Calibri"/>
                <w:color w:val="auto"/>
              </w:rPr>
              <w:t>5</w:t>
            </w:r>
          </w:p>
        </w:tc>
        <w:tc>
          <w:tcPr>
            <w:tcW w:w="9676" w:type="dxa"/>
            <w:tcBorders>
              <w:top w:val="single" w:sz="4" w:space="0" w:color="auto"/>
              <w:left w:val="single" w:sz="4" w:space="0" w:color="auto"/>
              <w:bottom w:val="single" w:sz="4" w:space="0" w:color="auto"/>
              <w:right w:val="single" w:sz="4" w:space="0" w:color="auto"/>
            </w:tcBorders>
            <w:shd w:val="clear" w:color="auto" w:fill="auto"/>
            <w:vAlign w:val="center"/>
          </w:tcPr>
          <w:p w14:paraId="7C5FE0D9" w14:textId="77777777" w:rsidR="006E095B" w:rsidRPr="007D325E" w:rsidDel="00D15940" w:rsidRDefault="006E095B" w:rsidP="006E095B">
            <w:pPr>
              <w:widowControl w:val="0"/>
              <w:spacing w:after="0"/>
              <w:rPr>
                <w:rFonts w:ascii="Calibri" w:hAnsi="Calibri" w:cs="Calibri"/>
                <w:bCs/>
                <w:color w:val="auto"/>
              </w:rPr>
            </w:pPr>
            <w:r w:rsidRPr="007D325E">
              <w:rPr>
                <w:rFonts w:ascii="Calibri" w:hAnsi="Calibri" w:cs="Calibri"/>
                <w:bCs/>
                <w:color w:val="auto"/>
              </w:rPr>
              <w:t>The IDT shall issue a new authorization notification to Provider when the tasks assigned, amount, frequency, or duration of the service changes.</w:t>
            </w:r>
          </w:p>
        </w:tc>
      </w:tr>
      <w:tr w:rsidR="007D325E" w:rsidRPr="007D325E" w14:paraId="0A03C737" w14:textId="77777777" w:rsidTr="05E9AE15">
        <w:trPr>
          <w:trHeight w:val="3770"/>
        </w:trPr>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A756D9B" w14:textId="5E29588C" w:rsidR="006E095B" w:rsidRPr="007D325E" w:rsidRDefault="006E095B" w:rsidP="002E2348">
            <w:pPr>
              <w:spacing w:after="0"/>
              <w:jc w:val="center"/>
              <w:rPr>
                <w:rFonts w:ascii="Calibri" w:hAnsi="Calibri" w:cs="Calibri"/>
                <w:color w:val="auto"/>
              </w:rPr>
            </w:pPr>
            <w:r w:rsidRPr="007D325E">
              <w:rPr>
                <w:rFonts w:ascii="Calibri" w:hAnsi="Calibri" w:cs="Calibri"/>
                <w:color w:val="auto"/>
              </w:rPr>
              <w:t>4.</w:t>
            </w:r>
            <w:r w:rsidR="00AC24BD">
              <w:rPr>
                <w:rFonts w:ascii="Calibri" w:hAnsi="Calibri" w:cs="Calibri"/>
                <w:color w:val="auto"/>
              </w:rPr>
              <w:t>6</w:t>
            </w:r>
          </w:p>
        </w:tc>
        <w:tc>
          <w:tcPr>
            <w:tcW w:w="9676" w:type="dxa"/>
            <w:tcBorders>
              <w:top w:val="single" w:sz="4" w:space="0" w:color="auto"/>
              <w:left w:val="single" w:sz="4" w:space="0" w:color="auto"/>
              <w:bottom w:val="single" w:sz="4" w:space="0" w:color="auto"/>
              <w:right w:val="single" w:sz="4" w:space="0" w:color="auto"/>
            </w:tcBorders>
            <w:shd w:val="clear" w:color="auto" w:fill="auto"/>
            <w:vAlign w:val="center"/>
          </w:tcPr>
          <w:p w14:paraId="15FAA4AF" w14:textId="77777777" w:rsidR="006E095B" w:rsidRPr="007D325E" w:rsidRDefault="006E095B" w:rsidP="003B6BDC">
            <w:pPr>
              <w:pStyle w:val="Plus3pt"/>
              <w:spacing w:after="0"/>
              <w:rPr>
                <w:rFonts w:ascii="Calibri" w:hAnsi="Calibri" w:cs="Calibri"/>
              </w:rPr>
            </w:pPr>
            <w:r w:rsidRPr="007D325E" w:rsidDel="00FB4934">
              <w:rPr>
                <w:rFonts w:ascii="Calibri" w:hAnsi="Calibri" w:cs="Calibri"/>
              </w:rPr>
              <w:t xml:space="preserve">The </w:t>
            </w:r>
            <w:r w:rsidRPr="007D325E">
              <w:rPr>
                <w:rFonts w:ascii="Calibri" w:hAnsi="Calibri" w:cs="Calibri"/>
              </w:rPr>
              <w:t>Provider must retain the following documentation and make available for review by MCO upon request:</w:t>
            </w:r>
          </w:p>
          <w:p w14:paraId="4B8C8B17" w14:textId="3043023E" w:rsidR="006E095B" w:rsidRPr="007D325E" w:rsidRDefault="006E095B" w:rsidP="006E095B">
            <w:pPr>
              <w:numPr>
                <w:ilvl w:val="0"/>
                <w:numId w:val="2"/>
              </w:numPr>
              <w:spacing w:after="0"/>
              <w:rPr>
                <w:rFonts w:ascii="Calibri" w:hAnsi="Calibri" w:cs="Calibri"/>
                <w:color w:val="auto"/>
              </w:rPr>
            </w:pPr>
            <w:r w:rsidRPr="007D325E">
              <w:rPr>
                <w:rFonts w:ascii="Calibri" w:hAnsi="Calibri" w:cs="Calibri"/>
                <w:color w:val="auto"/>
              </w:rPr>
              <w:t xml:space="preserve">Proof that Provider meets the required standards for applicable staff qualification, </w:t>
            </w:r>
            <w:r w:rsidR="0047712E" w:rsidRPr="007D325E">
              <w:rPr>
                <w:rFonts w:ascii="Calibri" w:hAnsi="Calibri" w:cs="Calibri"/>
                <w:color w:val="auto"/>
              </w:rPr>
              <w:t>training,</w:t>
            </w:r>
            <w:r w:rsidRPr="007D325E">
              <w:rPr>
                <w:rFonts w:ascii="Calibri" w:hAnsi="Calibri" w:cs="Calibri"/>
                <w:color w:val="auto"/>
              </w:rPr>
              <w:t xml:space="preserve"> and programming.</w:t>
            </w:r>
          </w:p>
          <w:p w14:paraId="69C0D010" w14:textId="77777777" w:rsidR="006E095B" w:rsidRPr="007D325E" w:rsidRDefault="006E095B" w:rsidP="006E095B">
            <w:pPr>
              <w:numPr>
                <w:ilvl w:val="0"/>
                <w:numId w:val="2"/>
              </w:numPr>
              <w:spacing w:after="0"/>
              <w:rPr>
                <w:rFonts w:ascii="Calibri" w:hAnsi="Calibri" w:cs="Calibri"/>
                <w:color w:val="auto"/>
              </w:rPr>
            </w:pPr>
            <w:r w:rsidRPr="007D325E">
              <w:rPr>
                <w:rFonts w:ascii="Calibri" w:hAnsi="Calibri" w:cs="Calibri"/>
                <w:color w:val="auto"/>
              </w:rPr>
              <w:t>Policy and procedure for verification of criminal, caregiver and licensing background checks as required.</w:t>
            </w:r>
          </w:p>
          <w:p w14:paraId="24FAE66F" w14:textId="77777777" w:rsidR="006E095B" w:rsidRPr="007D325E" w:rsidRDefault="006E095B" w:rsidP="006E095B">
            <w:pPr>
              <w:numPr>
                <w:ilvl w:val="0"/>
                <w:numId w:val="2"/>
              </w:numPr>
              <w:spacing w:after="0"/>
              <w:rPr>
                <w:rFonts w:ascii="Calibri" w:hAnsi="Calibri" w:cs="Calibri"/>
                <w:color w:val="auto"/>
              </w:rPr>
            </w:pPr>
            <w:r w:rsidRPr="007D325E">
              <w:rPr>
                <w:rFonts w:ascii="Calibri" w:hAnsi="Calibri" w:cs="Calibri"/>
                <w:color w:val="auto"/>
              </w:rPr>
              <w:t>Evidence of completed criminal, caregiver and licensing background checks as required.</w:t>
            </w:r>
          </w:p>
          <w:p w14:paraId="4866E406" w14:textId="77777777" w:rsidR="006E095B" w:rsidRPr="007D325E" w:rsidRDefault="006E095B" w:rsidP="006E095B">
            <w:pPr>
              <w:numPr>
                <w:ilvl w:val="0"/>
                <w:numId w:val="2"/>
              </w:numPr>
              <w:spacing w:after="0"/>
              <w:rPr>
                <w:rFonts w:ascii="Calibri" w:hAnsi="Calibri" w:cs="Calibri"/>
                <w:color w:val="auto"/>
              </w:rPr>
            </w:pPr>
            <w:r w:rsidRPr="007D325E">
              <w:rPr>
                <w:rFonts w:ascii="Calibri" w:hAnsi="Calibri" w:cs="Calibri"/>
                <w:color w:val="auto"/>
              </w:rPr>
              <w:t>Policy and procedure related to supervision methods by the provider agency including frequency, intensity, and any changes in supervision.</w:t>
            </w:r>
          </w:p>
          <w:p w14:paraId="2E46A0C2" w14:textId="77777777" w:rsidR="006E095B" w:rsidRPr="007D325E" w:rsidRDefault="006E095B" w:rsidP="006E095B">
            <w:pPr>
              <w:numPr>
                <w:ilvl w:val="0"/>
                <w:numId w:val="2"/>
              </w:numPr>
              <w:spacing w:after="0"/>
              <w:rPr>
                <w:rFonts w:ascii="Calibri" w:hAnsi="Calibri" w:cs="Calibri"/>
                <w:bCs/>
                <w:color w:val="auto"/>
              </w:rPr>
            </w:pPr>
            <w:r w:rsidRPr="007D325E">
              <w:rPr>
                <w:rFonts w:ascii="Calibri" w:hAnsi="Calibri" w:cs="Calibri"/>
                <w:color w:val="auto"/>
              </w:rPr>
              <w:t>Policy and procedure for responding to complaints, inappropriate practices or matters qualifying as Enrollee-related incidents. The policy and procedure should also cover expectation of work rules, work ethics and reporting variances to the program supervisor.</w:t>
            </w:r>
          </w:p>
          <w:p w14:paraId="6691FF80" w14:textId="77777777" w:rsidR="006E095B" w:rsidRPr="007D325E" w:rsidRDefault="006E095B" w:rsidP="006E095B">
            <w:pPr>
              <w:numPr>
                <w:ilvl w:val="0"/>
                <w:numId w:val="2"/>
              </w:numPr>
              <w:spacing w:after="0"/>
              <w:rPr>
                <w:rFonts w:ascii="Calibri" w:hAnsi="Calibri" w:cs="Calibri"/>
                <w:bCs/>
                <w:color w:val="auto"/>
              </w:rPr>
            </w:pPr>
            <w:r w:rsidRPr="007D325E">
              <w:rPr>
                <w:rFonts w:ascii="Calibri" w:hAnsi="Calibri" w:cs="Calibri"/>
                <w:color w:val="auto"/>
              </w:rPr>
              <w:t>Employee time sheets/visit records which support billing to MCO.</w:t>
            </w:r>
          </w:p>
        </w:tc>
      </w:tr>
      <w:tr w:rsidR="007D325E" w:rsidRPr="007D325E" w14:paraId="7DB517BA" w14:textId="77777777" w:rsidTr="05E9AE15">
        <w:trPr>
          <w:trHeight w:val="1296"/>
        </w:trPr>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DFE4A2B" w14:textId="1AD5E3FE" w:rsidR="006E095B" w:rsidRPr="007D325E" w:rsidRDefault="006E095B" w:rsidP="002E2348">
            <w:pPr>
              <w:spacing w:after="0"/>
              <w:jc w:val="center"/>
              <w:rPr>
                <w:rFonts w:ascii="Calibri" w:hAnsi="Calibri" w:cs="Calibri"/>
                <w:color w:val="auto"/>
              </w:rPr>
            </w:pPr>
            <w:r w:rsidRPr="007D325E">
              <w:rPr>
                <w:rFonts w:ascii="Calibri" w:hAnsi="Calibri" w:cs="Calibri"/>
                <w:color w:val="auto"/>
              </w:rPr>
              <w:t>4.</w:t>
            </w:r>
            <w:r w:rsidR="00AC24BD">
              <w:rPr>
                <w:rFonts w:ascii="Calibri" w:hAnsi="Calibri" w:cs="Calibri"/>
                <w:color w:val="auto"/>
              </w:rPr>
              <w:t>7</w:t>
            </w:r>
          </w:p>
        </w:tc>
        <w:tc>
          <w:tcPr>
            <w:tcW w:w="9676" w:type="dxa"/>
            <w:tcBorders>
              <w:top w:val="single" w:sz="4" w:space="0" w:color="auto"/>
              <w:left w:val="single" w:sz="4" w:space="0" w:color="auto"/>
              <w:bottom w:val="single" w:sz="4" w:space="0" w:color="auto"/>
              <w:right w:val="single" w:sz="4" w:space="0" w:color="auto"/>
            </w:tcBorders>
            <w:shd w:val="clear" w:color="auto" w:fill="auto"/>
            <w:vAlign w:val="center"/>
          </w:tcPr>
          <w:p w14:paraId="1BF3D241" w14:textId="7B6C3578" w:rsidR="006E095B" w:rsidRPr="007D325E" w:rsidRDefault="006E095B" w:rsidP="006E095B">
            <w:pPr>
              <w:widowControl w:val="0"/>
              <w:spacing w:after="0"/>
              <w:rPr>
                <w:rFonts w:ascii="Calibri" w:hAnsi="Calibri" w:cs="Calibri"/>
                <w:bCs/>
                <w:color w:val="auto"/>
              </w:rPr>
            </w:pPr>
            <w:r w:rsidRPr="007D325E">
              <w:rPr>
                <w:rFonts w:ascii="Calibri" w:hAnsi="Calibri" w:cs="Calibri"/>
                <w:bCs/>
                <w:color w:val="auto"/>
              </w:rPr>
              <w:t>Information regarding authorization and claims processes are available at:</w:t>
            </w:r>
          </w:p>
          <w:p w14:paraId="789F3943" w14:textId="103D226B" w:rsidR="006E095B" w:rsidRPr="007D325E" w:rsidRDefault="006E095B" w:rsidP="006E095B">
            <w:pPr>
              <w:widowControl w:val="0"/>
              <w:spacing w:after="0"/>
              <w:rPr>
                <w:rFonts w:ascii="Calibri" w:hAnsi="Calibri" w:cs="Calibri"/>
                <w:bCs/>
                <w:color w:val="auto"/>
              </w:rPr>
            </w:pPr>
            <w:r w:rsidRPr="007D325E">
              <w:rPr>
                <w:rFonts w:ascii="Calibri" w:hAnsi="Calibri" w:cs="Calibri"/>
                <w:b/>
                <w:color w:val="auto"/>
              </w:rPr>
              <w:t xml:space="preserve">Family Care: </w:t>
            </w:r>
            <w:r w:rsidRPr="007D325E">
              <w:rPr>
                <w:rFonts w:ascii="Calibri" w:hAnsi="Calibri" w:cs="Calibri"/>
                <w:bCs/>
                <w:color w:val="auto"/>
              </w:rPr>
              <w:t xml:space="preserve"> Providers/Claims and Billing at </w:t>
            </w:r>
            <w:hyperlink r:id="rId10" w:history="1">
              <w:r w:rsidR="00AC758D" w:rsidRPr="00AC758D">
                <w:rPr>
                  <w:rStyle w:val="Hyperlink"/>
                  <w:rFonts w:ascii="Calibri" w:hAnsi="Calibri" w:cs="Calibri"/>
                  <w:bCs/>
                  <w:color w:val="0B769F" w:themeColor="accent4" w:themeShade="BF"/>
                </w:rPr>
                <w:t>www.inclusa.org</w:t>
              </w:r>
            </w:hyperlink>
            <w:r w:rsidR="00AC758D">
              <w:rPr>
                <w:rStyle w:val="Hyperlink"/>
                <w:bCs/>
              </w:rPr>
              <w:t xml:space="preserve"> </w:t>
            </w:r>
          </w:p>
          <w:p w14:paraId="2F702E83" w14:textId="36635046" w:rsidR="006E095B" w:rsidRPr="007D325E" w:rsidRDefault="006E095B" w:rsidP="006E095B">
            <w:pPr>
              <w:widowControl w:val="0"/>
              <w:spacing w:after="0"/>
              <w:rPr>
                <w:rFonts w:ascii="Calibri" w:hAnsi="Calibri" w:cs="Calibri"/>
                <w:bCs/>
                <w:color w:val="auto"/>
              </w:rPr>
            </w:pPr>
            <w:r w:rsidRPr="007D325E">
              <w:rPr>
                <w:rFonts w:ascii="Calibri" w:hAnsi="Calibri" w:cs="Calibri"/>
                <w:b/>
                <w:color w:val="auto"/>
              </w:rPr>
              <w:t>Family Care Partnership:</w:t>
            </w:r>
            <w:r w:rsidRPr="007D325E">
              <w:rPr>
                <w:rFonts w:ascii="Calibri" w:hAnsi="Calibri" w:cs="Calibri"/>
                <w:bCs/>
                <w:color w:val="auto"/>
              </w:rPr>
              <w:t xml:space="preserve"> Provider/Claims section and Provider/Prior Authorization section at </w:t>
            </w:r>
            <w:hyperlink r:id="rId11" w:history="1">
              <w:r w:rsidR="00AC758D" w:rsidRPr="00AC758D">
                <w:rPr>
                  <w:rStyle w:val="Hyperlink"/>
                  <w:rFonts w:ascii="Calibri" w:hAnsi="Calibri" w:cs="Calibri"/>
                  <w:bCs/>
                  <w:color w:val="0B769F" w:themeColor="accent4" w:themeShade="BF"/>
                </w:rPr>
                <w:t>www.icarehealthplan.org</w:t>
              </w:r>
            </w:hyperlink>
            <w:r w:rsidR="00AC758D">
              <w:rPr>
                <w:rFonts w:ascii="Calibri" w:hAnsi="Calibri" w:cs="Calibri"/>
                <w:bCs/>
                <w:color w:val="auto"/>
              </w:rPr>
              <w:t xml:space="preserve"> </w:t>
            </w:r>
          </w:p>
        </w:tc>
      </w:tr>
    </w:tbl>
    <w:p w14:paraId="1EF13417" w14:textId="77777777" w:rsidR="00372035" w:rsidRDefault="00372035">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
        <w:gridCol w:w="9676"/>
      </w:tblGrid>
      <w:tr w:rsidR="007D325E" w:rsidRPr="007D325E" w14:paraId="53C28D12" w14:textId="77777777" w:rsidTr="05E9AE15">
        <w:trPr>
          <w:trHeight w:val="432"/>
        </w:trPr>
        <w:tc>
          <w:tcPr>
            <w:tcW w:w="1006" w:type="dxa"/>
            <w:tcBorders>
              <w:top w:val="single" w:sz="4" w:space="0" w:color="auto"/>
              <w:left w:val="single" w:sz="4" w:space="0" w:color="auto"/>
              <w:bottom w:val="single" w:sz="4" w:space="0" w:color="auto"/>
              <w:right w:val="single" w:sz="4" w:space="0" w:color="auto"/>
            </w:tcBorders>
            <w:shd w:val="clear" w:color="auto" w:fill="CCECFF"/>
            <w:vAlign w:val="center"/>
          </w:tcPr>
          <w:p w14:paraId="275C26FE" w14:textId="3F9A5665" w:rsidR="006E095B" w:rsidRPr="007D325E" w:rsidRDefault="006E095B" w:rsidP="00E5072A">
            <w:pPr>
              <w:spacing w:after="0"/>
              <w:jc w:val="center"/>
              <w:rPr>
                <w:rFonts w:ascii="Calibri" w:hAnsi="Calibri" w:cs="Calibri"/>
                <w:color w:val="auto"/>
              </w:rPr>
            </w:pPr>
            <w:r w:rsidRPr="007D325E">
              <w:rPr>
                <w:rFonts w:ascii="Calibri" w:hAnsi="Calibri" w:cs="Calibri"/>
                <w:color w:val="auto"/>
              </w:rPr>
              <w:lastRenderedPageBreak/>
              <w:t>5.0</w:t>
            </w:r>
          </w:p>
        </w:tc>
        <w:tc>
          <w:tcPr>
            <w:tcW w:w="9676" w:type="dxa"/>
            <w:tcBorders>
              <w:top w:val="single" w:sz="4" w:space="0" w:color="auto"/>
              <w:left w:val="single" w:sz="4" w:space="0" w:color="auto"/>
              <w:bottom w:val="single" w:sz="4" w:space="0" w:color="auto"/>
              <w:right w:val="single" w:sz="4" w:space="0" w:color="auto"/>
            </w:tcBorders>
            <w:shd w:val="clear" w:color="auto" w:fill="CCECFF"/>
            <w:vAlign w:val="center"/>
          </w:tcPr>
          <w:p w14:paraId="1550B1D2" w14:textId="77777777" w:rsidR="006E095B" w:rsidRPr="007D325E" w:rsidRDefault="006E095B" w:rsidP="006E095B">
            <w:pPr>
              <w:widowControl w:val="0"/>
              <w:spacing w:after="0"/>
              <w:jc w:val="center"/>
              <w:rPr>
                <w:rFonts w:ascii="Calibri" w:hAnsi="Calibri" w:cs="Calibri"/>
                <w:bCs/>
                <w:color w:val="auto"/>
              </w:rPr>
            </w:pPr>
            <w:r w:rsidRPr="007D325E">
              <w:rPr>
                <w:rFonts w:ascii="Calibri" w:hAnsi="Calibri" w:cs="Calibri"/>
                <w:b/>
                <w:color w:val="auto"/>
                <w:sz w:val="24"/>
                <w:szCs w:val="24"/>
              </w:rPr>
              <w:t>Staff Qualifications and Training</w:t>
            </w:r>
          </w:p>
        </w:tc>
      </w:tr>
      <w:tr w:rsidR="007D325E" w:rsidRPr="007D325E" w14:paraId="1EA79E61" w14:textId="77777777" w:rsidTr="00372035">
        <w:trPr>
          <w:trHeight w:val="1584"/>
        </w:trPr>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9AAC5D3" w14:textId="77777777" w:rsidR="006E095B" w:rsidRPr="007D325E" w:rsidRDefault="006E095B" w:rsidP="002E2348">
            <w:pPr>
              <w:spacing w:after="0"/>
              <w:jc w:val="center"/>
              <w:rPr>
                <w:rFonts w:ascii="Calibri" w:hAnsi="Calibri" w:cs="Calibri"/>
                <w:color w:val="auto"/>
              </w:rPr>
            </w:pPr>
            <w:r w:rsidRPr="007D325E">
              <w:rPr>
                <w:rFonts w:ascii="Calibri" w:hAnsi="Calibri" w:cs="Calibri"/>
                <w:color w:val="auto"/>
              </w:rPr>
              <w:t>5.1</w:t>
            </w:r>
          </w:p>
        </w:tc>
        <w:tc>
          <w:tcPr>
            <w:tcW w:w="9676" w:type="dxa"/>
            <w:tcBorders>
              <w:top w:val="single" w:sz="4" w:space="0" w:color="auto"/>
              <w:left w:val="single" w:sz="4" w:space="0" w:color="auto"/>
              <w:bottom w:val="single" w:sz="4" w:space="0" w:color="auto"/>
              <w:right w:val="single" w:sz="4" w:space="0" w:color="auto"/>
            </w:tcBorders>
            <w:shd w:val="clear" w:color="auto" w:fill="auto"/>
            <w:vAlign w:val="center"/>
          </w:tcPr>
          <w:p w14:paraId="57742B22" w14:textId="4B44BA74" w:rsidR="006E095B" w:rsidRPr="006D4786" w:rsidRDefault="006E095B" w:rsidP="006E095B">
            <w:pPr>
              <w:spacing w:after="0"/>
              <w:rPr>
                <w:rFonts w:ascii="Calibri" w:hAnsi="Calibri" w:cs="Calibri"/>
                <w:bCs/>
                <w:color w:val="auto"/>
              </w:rPr>
            </w:pPr>
            <w:r w:rsidRPr="006D4786">
              <w:rPr>
                <w:rFonts w:ascii="Calibri" w:eastAsia="Times New Roman" w:hAnsi="Calibri" w:cs="Calibri"/>
                <w:b/>
                <w:bCs/>
                <w:color w:val="auto"/>
              </w:rPr>
              <w:t>Caregiver Background Checks –</w:t>
            </w:r>
            <w:r w:rsidRPr="006D4786">
              <w:rPr>
                <w:rFonts w:ascii="Calibri" w:eastAsia="Times New Roman" w:hAnsi="Calibri" w:cs="Calibri"/>
                <w:color w:val="auto"/>
              </w:rPr>
              <w:t xml:space="preserve"> Caregiver and Criminal Background checks must be completed in compliance with Wisconsin DHS Admin. Code Chapter 12 and 13.  Provider must maintain and make available for review documentation that caregiver and criminal background checks have been completed timely for all staff. </w:t>
            </w:r>
            <w:r w:rsidR="00F30798" w:rsidRPr="006D4786">
              <w:rPr>
                <w:rFonts w:ascii="Calibri" w:eastAsia="Times New Roman" w:hAnsi="Calibri" w:cs="Calibri"/>
                <w:color w:val="auto"/>
              </w:rPr>
              <w:t xml:space="preserve"> This requirement is </w:t>
            </w:r>
            <w:r w:rsidR="00674A80" w:rsidRPr="006D4786">
              <w:rPr>
                <w:rFonts w:ascii="Calibri" w:eastAsia="Times New Roman" w:hAnsi="Calibri" w:cs="Calibri"/>
                <w:color w:val="auto"/>
              </w:rPr>
              <w:t xml:space="preserve">only applicable for staff that will have in-person direct contact with members. </w:t>
            </w:r>
          </w:p>
        </w:tc>
      </w:tr>
      <w:tr w:rsidR="007D325E" w:rsidRPr="007D325E" w14:paraId="68E1215D" w14:textId="77777777" w:rsidTr="05E9AE15">
        <w:trPr>
          <w:trHeight w:val="1008"/>
        </w:trPr>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7C09FA4" w14:textId="37DF1D08" w:rsidR="006E095B" w:rsidRPr="007D325E" w:rsidRDefault="006E095B" w:rsidP="0009724A">
            <w:pPr>
              <w:spacing w:after="0"/>
              <w:jc w:val="center"/>
              <w:rPr>
                <w:rFonts w:ascii="Calibri" w:hAnsi="Calibri" w:cs="Calibri"/>
                <w:color w:val="auto"/>
              </w:rPr>
            </w:pPr>
            <w:r w:rsidRPr="007D325E">
              <w:rPr>
                <w:rFonts w:ascii="Calibri" w:hAnsi="Calibri" w:cs="Calibri"/>
                <w:color w:val="auto"/>
              </w:rPr>
              <w:t>5.</w:t>
            </w:r>
            <w:r w:rsidR="00AE56D5">
              <w:rPr>
                <w:rFonts w:ascii="Calibri" w:hAnsi="Calibri" w:cs="Calibri"/>
                <w:color w:val="auto"/>
              </w:rPr>
              <w:t>2</w:t>
            </w:r>
          </w:p>
        </w:tc>
        <w:tc>
          <w:tcPr>
            <w:tcW w:w="9676" w:type="dxa"/>
            <w:tcBorders>
              <w:top w:val="single" w:sz="4" w:space="0" w:color="auto"/>
              <w:left w:val="single" w:sz="4" w:space="0" w:color="auto"/>
              <w:bottom w:val="single" w:sz="4" w:space="0" w:color="auto"/>
              <w:right w:val="single" w:sz="4" w:space="0" w:color="auto"/>
            </w:tcBorders>
            <w:shd w:val="clear" w:color="auto" w:fill="auto"/>
            <w:vAlign w:val="center"/>
          </w:tcPr>
          <w:p w14:paraId="33B95AE7" w14:textId="155275F2" w:rsidR="006E095B" w:rsidRPr="006D4786" w:rsidRDefault="006E095B" w:rsidP="006E095B">
            <w:pPr>
              <w:widowControl w:val="0"/>
              <w:spacing w:after="0"/>
              <w:rPr>
                <w:rFonts w:ascii="Calibri" w:hAnsi="Calibri" w:cs="Calibri"/>
                <w:b/>
                <w:color w:val="auto"/>
                <w:sz w:val="24"/>
                <w:szCs w:val="24"/>
              </w:rPr>
            </w:pPr>
            <w:r w:rsidRPr="006D4786">
              <w:rPr>
                <w:rFonts w:ascii="Calibri" w:eastAsia="Times New Roman" w:hAnsi="Calibri" w:cs="Calibri"/>
                <w:color w:val="auto"/>
              </w:rPr>
              <w:t xml:space="preserve">Provider must comply with all training requirements as outlined in their licensing/certification standards. If training standards are not specified, Provider must ensure that staff are fully trained to complete the assigned tasks. </w:t>
            </w:r>
          </w:p>
        </w:tc>
      </w:tr>
      <w:tr w:rsidR="007D325E" w:rsidRPr="007D325E" w14:paraId="4798D016" w14:textId="77777777" w:rsidTr="05E9AE15">
        <w:trPr>
          <w:trHeight w:val="1296"/>
        </w:trPr>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FC9D7A3" w14:textId="3E07590B" w:rsidR="006E095B" w:rsidRPr="007D325E" w:rsidRDefault="006E095B" w:rsidP="0009724A">
            <w:pPr>
              <w:spacing w:after="0"/>
              <w:jc w:val="center"/>
              <w:rPr>
                <w:rFonts w:ascii="Calibri" w:hAnsi="Calibri" w:cs="Calibri"/>
                <w:color w:val="auto"/>
              </w:rPr>
            </w:pPr>
            <w:r w:rsidRPr="007D325E">
              <w:rPr>
                <w:rFonts w:ascii="Calibri" w:hAnsi="Calibri" w:cs="Calibri"/>
                <w:color w:val="auto"/>
              </w:rPr>
              <w:t>5.</w:t>
            </w:r>
            <w:r w:rsidR="00AE56D5">
              <w:rPr>
                <w:rFonts w:ascii="Calibri" w:hAnsi="Calibri" w:cs="Calibri"/>
                <w:color w:val="auto"/>
              </w:rPr>
              <w:t>3</w:t>
            </w:r>
          </w:p>
        </w:tc>
        <w:tc>
          <w:tcPr>
            <w:tcW w:w="9676" w:type="dxa"/>
            <w:tcBorders>
              <w:top w:val="single" w:sz="4" w:space="0" w:color="auto"/>
              <w:left w:val="single" w:sz="4" w:space="0" w:color="auto"/>
              <w:bottom w:val="single" w:sz="4" w:space="0" w:color="auto"/>
              <w:right w:val="single" w:sz="4" w:space="0" w:color="auto"/>
            </w:tcBorders>
            <w:shd w:val="clear" w:color="auto" w:fill="auto"/>
            <w:vAlign w:val="center"/>
          </w:tcPr>
          <w:p w14:paraId="1D623C71" w14:textId="464F9291" w:rsidR="006E095B" w:rsidRPr="007D325E" w:rsidRDefault="006E095B" w:rsidP="006E095B">
            <w:pPr>
              <w:widowControl w:val="0"/>
              <w:spacing w:after="0"/>
              <w:rPr>
                <w:rFonts w:ascii="Calibri" w:eastAsia="Times New Roman" w:hAnsi="Calibri" w:cs="Calibri"/>
                <w:color w:val="auto"/>
              </w:rPr>
            </w:pPr>
            <w:r w:rsidRPr="007D325E">
              <w:rPr>
                <w:rFonts w:ascii="Calibri" w:eastAsia="Times New Roman" w:hAnsi="Calibri" w:cs="Calibri"/>
                <w:color w:val="auto"/>
              </w:rPr>
              <w:t xml:space="preserve">Provider must orient and train their staff on the Family Care and Family Care Partnership Programs. Support materials can be found at: </w:t>
            </w:r>
          </w:p>
          <w:p w14:paraId="5CB585AE" w14:textId="356FC5C4" w:rsidR="006E095B" w:rsidRPr="007D325E" w:rsidRDefault="006E095B" w:rsidP="006E095B">
            <w:pPr>
              <w:widowControl w:val="0"/>
              <w:spacing w:after="0"/>
              <w:rPr>
                <w:rStyle w:val="Hyperlink"/>
                <w:rFonts w:ascii="Calibri" w:eastAsia="Times New Roman" w:hAnsi="Calibri" w:cs="Calibri"/>
                <w:color w:val="auto"/>
              </w:rPr>
            </w:pPr>
            <w:r w:rsidRPr="007D325E">
              <w:rPr>
                <w:rFonts w:ascii="Calibri" w:eastAsia="Times New Roman" w:hAnsi="Calibri" w:cs="Calibri"/>
                <w:b/>
                <w:bCs/>
                <w:color w:val="auto"/>
              </w:rPr>
              <w:t>Family Care:</w:t>
            </w:r>
            <w:r w:rsidRPr="007D325E">
              <w:rPr>
                <w:rFonts w:ascii="Calibri" w:eastAsia="Times New Roman" w:hAnsi="Calibri" w:cs="Calibri"/>
                <w:color w:val="auto"/>
              </w:rPr>
              <w:t xml:space="preserve">  </w:t>
            </w:r>
            <w:hyperlink r:id="rId12" w:history="1">
              <w:r w:rsidRPr="00AC758D">
                <w:rPr>
                  <w:rStyle w:val="Hyperlink"/>
                  <w:rFonts w:ascii="Calibri" w:eastAsia="Times New Roman" w:hAnsi="Calibri" w:cs="Calibri"/>
                  <w:color w:val="0B769F" w:themeColor="accent4" w:themeShade="BF"/>
                </w:rPr>
                <w:t>www.inclusa.org</w:t>
              </w:r>
            </w:hyperlink>
          </w:p>
          <w:p w14:paraId="3AD63AC1" w14:textId="004D44F4" w:rsidR="006E095B" w:rsidRPr="007D325E" w:rsidRDefault="006E095B" w:rsidP="006E095B">
            <w:pPr>
              <w:widowControl w:val="0"/>
              <w:spacing w:after="0"/>
              <w:rPr>
                <w:rFonts w:ascii="Calibri" w:hAnsi="Calibri" w:cs="Calibri"/>
                <w:bCs/>
                <w:color w:val="auto"/>
              </w:rPr>
            </w:pPr>
            <w:r w:rsidRPr="007D325E">
              <w:rPr>
                <w:rFonts w:ascii="Calibri" w:eastAsia="Times New Roman" w:hAnsi="Calibri" w:cs="Calibri"/>
                <w:b/>
                <w:bCs/>
                <w:color w:val="auto"/>
              </w:rPr>
              <w:t>Family Care Partnership:</w:t>
            </w:r>
            <w:r w:rsidRPr="007D325E">
              <w:rPr>
                <w:rFonts w:ascii="Calibri" w:eastAsia="Times New Roman" w:hAnsi="Calibri" w:cs="Calibri"/>
                <w:color w:val="auto"/>
              </w:rPr>
              <w:t xml:space="preserve">  </w:t>
            </w:r>
            <w:hyperlink r:id="rId13" w:history="1">
              <w:r w:rsidRPr="00AC758D">
                <w:rPr>
                  <w:rStyle w:val="Hyperlink"/>
                  <w:rFonts w:ascii="Calibri" w:eastAsia="Times New Roman" w:hAnsi="Calibri" w:cs="Calibri"/>
                  <w:color w:val="0B769F" w:themeColor="accent4" w:themeShade="BF"/>
                </w:rPr>
                <w:t>www.icarehealthplan.org</w:t>
              </w:r>
            </w:hyperlink>
            <w:r w:rsidRPr="00AC758D">
              <w:rPr>
                <w:rFonts w:ascii="Calibri" w:eastAsia="Times New Roman" w:hAnsi="Calibri" w:cs="Calibri"/>
                <w:color w:val="0B769F" w:themeColor="accent4" w:themeShade="BF"/>
              </w:rPr>
              <w:t xml:space="preserve"> </w:t>
            </w:r>
          </w:p>
        </w:tc>
      </w:tr>
      <w:tr w:rsidR="007D325E" w:rsidRPr="007D325E" w14:paraId="38AF2E13" w14:textId="77777777" w:rsidTr="05E9AE15">
        <w:trPr>
          <w:trHeight w:val="432"/>
        </w:trPr>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C73AAE4" w14:textId="1C8E7562" w:rsidR="006E095B" w:rsidRPr="007D325E" w:rsidRDefault="006E095B" w:rsidP="0009724A">
            <w:pPr>
              <w:spacing w:after="0"/>
              <w:jc w:val="center"/>
              <w:rPr>
                <w:rFonts w:ascii="Calibri" w:hAnsi="Calibri" w:cs="Calibri"/>
                <w:color w:val="auto"/>
              </w:rPr>
            </w:pPr>
            <w:r w:rsidRPr="007D325E">
              <w:rPr>
                <w:rFonts w:ascii="Calibri" w:hAnsi="Calibri" w:cs="Calibri"/>
                <w:color w:val="auto"/>
              </w:rPr>
              <w:t>5.</w:t>
            </w:r>
            <w:r w:rsidR="00AE56D5">
              <w:rPr>
                <w:rFonts w:ascii="Calibri" w:hAnsi="Calibri" w:cs="Calibri"/>
                <w:color w:val="auto"/>
              </w:rPr>
              <w:t>4</w:t>
            </w:r>
          </w:p>
        </w:tc>
        <w:tc>
          <w:tcPr>
            <w:tcW w:w="9676" w:type="dxa"/>
            <w:tcBorders>
              <w:top w:val="single" w:sz="4" w:space="0" w:color="auto"/>
              <w:left w:val="single" w:sz="4" w:space="0" w:color="auto"/>
              <w:bottom w:val="single" w:sz="4" w:space="0" w:color="auto"/>
              <w:right w:val="single" w:sz="4" w:space="0" w:color="auto"/>
            </w:tcBorders>
            <w:shd w:val="clear" w:color="auto" w:fill="auto"/>
            <w:vAlign w:val="center"/>
          </w:tcPr>
          <w:p w14:paraId="0C6FD0F0" w14:textId="77777777" w:rsidR="006E095B" w:rsidRPr="007D325E" w:rsidRDefault="006E095B" w:rsidP="006E095B">
            <w:pPr>
              <w:widowControl w:val="0"/>
              <w:spacing w:after="0"/>
              <w:rPr>
                <w:rFonts w:ascii="Calibri" w:eastAsia="Times New Roman" w:hAnsi="Calibri" w:cs="Calibri"/>
                <w:color w:val="auto"/>
              </w:rPr>
            </w:pPr>
            <w:r w:rsidRPr="007D325E">
              <w:rPr>
                <w:rFonts w:ascii="Calibri" w:eastAsia="Times New Roman" w:hAnsi="Calibri" w:cs="Calibri"/>
                <w:color w:val="auto"/>
              </w:rPr>
              <w:t xml:space="preserve">Staff must be trained in recognizing abuse and neglect and reporting requirements. </w:t>
            </w:r>
          </w:p>
        </w:tc>
      </w:tr>
      <w:tr w:rsidR="007D325E" w:rsidRPr="007D325E" w14:paraId="14BA26F9" w14:textId="77777777" w:rsidTr="000B0852">
        <w:trPr>
          <w:trHeight w:val="5904"/>
        </w:trPr>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8B0437F" w14:textId="6B53BDE1" w:rsidR="006E095B" w:rsidRPr="007D325E" w:rsidRDefault="006E095B" w:rsidP="0009724A">
            <w:pPr>
              <w:spacing w:after="0"/>
              <w:jc w:val="center"/>
              <w:rPr>
                <w:rFonts w:ascii="Calibri" w:hAnsi="Calibri" w:cs="Calibri"/>
                <w:color w:val="auto"/>
              </w:rPr>
            </w:pPr>
            <w:r w:rsidRPr="007D325E">
              <w:rPr>
                <w:rFonts w:ascii="Calibri" w:hAnsi="Calibri" w:cs="Calibri"/>
                <w:color w:val="auto"/>
              </w:rPr>
              <w:t>5.</w:t>
            </w:r>
            <w:r w:rsidR="00AE56D5">
              <w:rPr>
                <w:rFonts w:ascii="Calibri" w:hAnsi="Calibri" w:cs="Calibri"/>
                <w:color w:val="auto"/>
              </w:rPr>
              <w:t>5</w:t>
            </w:r>
          </w:p>
        </w:tc>
        <w:tc>
          <w:tcPr>
            <w:tcW w:w="9676" w:type="dxa"/>
            <w:tcBorders>
              <w:top w:val="single" w:sz="4" w:space="0" w:color="auto"/>
              <w:left w:val="single" w:sz="4" w:space="0" w:color="auto"/>
              <w:bottom w:val="single" w:sz="4" w:space="0" w:color="auto"/>
              <w:right w:val="single" w:sz="4" w:space="0" w:color="auto"/>
            </w:tcBorders>
            <w:shd w:val="clear" w:color="auto" w:fill="auto"/>
            <w:vAlign w:val="center"/>
          </w:tcPr>
          <w:p w14:paraId="4A14C9D0" w14:textId="77777777" w:rsidR="00036B7E" w:rsidRPr="00036B7E" w:rsidRDefault="00036B7E" w:rsidP="00036B7E">
            <w:pPr>
              <w:spacing w:after="0" w:line="252" w:lineRule="auto"/>
              <w:rPr>
                <w:rFonts w:ascii="Calibri" w:hAnsi="Calibri" w:cs="Calibri"/>
                <w:color w:val="auto"/>
                <w:sz w:val="8"/>
                <w:szCs w:val="8"/>
              </w:rPr>
            </w:pPr>
          </w:p>
          <w:p w14:paraId="0D1A342F" w14:textId="1398056C" w:rsidR="006E095B" w:rsidRPr="007D325E" w:rsidRDefault="006E095B" w:rsidP="00036B7E">
            <w:pPr>
              <w:spacing w:after="0" w:line="252" w:lineRule="auto"/>
              <w:rPr>
                <w:rFonts w:ascii="Calibri" w:hAnsi="Calibri" w:cs="Calibri"/>
                <w:color w:val="auto"/>
              </w:rPr>
            </w:pPr>
            <w:r w:rsidRPr="007D325E">
              <w:rPr>
                <w:rFonts w:ascii="Calibri" w:hAnsi="Calibri" w:cs="Calibri"/>
                <w:color w:val="auto"/>
              </w:rPr>
              <w:t>The Provider must ensure that staff have received training on the following subjects pertaining to the individuals served:</w:t>
            </w:r>
          </w:p>
          <w:p w14:paraId="4150A8C5" w14:textId="714C0A4B" w:rsidR="006E095B" w:rsidRPr="007D325E" w:rsidRDefault="006E095B" w:rsidP="00AC758D">
            <w:pPr>
              <w:pStyle w:val="ListParagraph"/>
              <w:widowControl w:val="0"/>
              <w:numPr>
                <w:ilvl w:val="0"/>
                <w:numId w:val="11"/>
              </w:numPr>
              <w:spacing w:after="0" w:line="252" w:lineRule="auto"/>
              <w:rPr>
                <w:rFonts w:ascii="Calibri" w:hAnsi="Calibri" w:cs="Calibri"/>
                <w:color w:val="auto"/>
              </w:rPr>
            </w:pPr>
            <w:r w:rsidRPr="007D325E">
              <w:rPr>
                <w:rFonts w:ascii="Calibri" w:hAnsi="Calibri" w:cs="Calibri"/>
                <w:color w:val="auto"/>
              </w:rPr>
              <w:t xml:space="preserve">Policy, </w:t>
            </w:r>
            <w:r w:rsidR="0047712E" w:rsidRPr="007D325E">
              <w:rPr>
                <w:rFonts w:ascii="Calibri" w:hAnsi="Calibri" w:cs="Calibri"/>
                <w:color w:val="auto"/>
              </w:rPr>
              <w:t>procedures,</w:t>
            </w:r>
            <w:r w:rsidRPr="007D325E">
              <w:rPr>
                <w:rFonts w:ascii="Calibri" w:hAnsi="Calibri" w:cs="Calibri"/>
                <w:color w:val="auto"/>
              </w:rPr>
              <w:t xml:space="preserve"> and expectations may include the following:</w:t>
            </w:r>
          </w:p>
          <w:p w14:paraId="4E676229" w14:textId="77777777" w:rsidR="006E095B" w:rsidRPr="007D325E" w:rsidRDefault="006E095B" w:rsidP="00AC758D">
            <w:pPr>
              <w:pStyle w:val="ListParagraph"/>
              <w:widowControl w:val="0"/>
              <w:numPr>
                <w:ilvl w:val="1"/>
                <w:numId w:val="11"/>
              </w:numPr>
              <w:spacing w:after="0" w:line="252" w:lineRule="auto"/>
              <w:rPr>
                <w:rFonts w:ascii="Calibri" w:hAnsi="Calibri" w:cs="Calibri"/>
                <w:color w:val="auto"/>
              </w:rPr>
            </w:pPr>
            <w:r w:rsidRPr="007D325E">
              <w:rPr>
                <w:rFonts w:ascii="Calibri" w:hAnsi="Calibri" w:cs="Calibri"/>
                <w:color w:val="auto"/>
              </w:rPr>
              <w:t>Enrollee rights and responsibilities</w:t>
            </w:r>
          </w:p>
          <w:p w14:paraId="6F2D9B81" w14:textId="77777777" w:rsidR="006E095B" w:rsidRPr="007D325E" w:rsidRDefault="006E095B" w:rsidP="00AC758D">
            <w:pPr>
              <w:pStyle w:val="ListParagraph"/>
              <w:widowControl w:val="0"/>
              <w:numPr>
                <w:ilvl w:val="1"/>
                <w:numId w:val="11"/>
              </w:numPr>
              <w:spacing w:after="0" w:line="252" w:lineRule="auto"/>
              <w:rPr>
                <w:rFonts w:ascii="Calibri" w:hAnsi="Calibri" w:cs="Calibri"/>
                <w:color w:val="auto"/>
              </w:rPr>
            </w:pPr>
            <w:r w:rsidRPr="007D325E">
              <w:rPr>
                <w:rFonts w:ascii="Calibri" w:hAnsi="Calibri" w:cs="Calibri"/>
                <w:color w:val="auto"/>
              </w:rPr>
              <w:t xml:space="preserve">Provider rights and responsibilities </w:t>
            </w:r>
          </w:p>
          <w:p w14:paraId="43B3912F" w14:textId="77777777" w:rsidR="006E095B" w:rsidRPr="007D325E" w:rsidRDefault="006E095B" w:rsidP="00AC758D">
            <w:pPr>
              <w:pStyle w:val="ListParagraph"/>
              <w:widowControl w:val="0"/>
              <w:numPr>
                <w:ilvl w:val="1"/>
                <w:numId w:val="11"/>
              </w:numPr>
              <w:spacing w:after="0" w:line="252" w:lineRule="auto"/>
              <w:rPr>
                <w:rFonts w:ascii="Calibri" w:hAnsi="Calibri" w:cs="Calibri"/>
                <w:color w:val="auto"/>
              </w:rPr>
            </w:pPr>
            <w:r w:rsidRPr="007D325E">
              <w:rPr>
                <w:rFonts w:ascii="Calibri" w:hAnsi="Calibri" w:cs="Calibri"/>
                <w:color w:val="auto"/>
              </w:rPr>
              <w:t>Record keeping and reporting</w:t>
            </w:r>
          </w:p>
          <w:p w14:paraId="5AD59283" w14:textId="77777777" w:rsidR="006E095B" w:rsidRPr="007D325E" w:rsidRDefault="006E095B" w:rsidP="00AC758D">
            <w:pPr>
              <w:pStyle w:val="ListParagraph"/>
              <w:widowControl w:val="0"/>
              <w:numPr>
                <w:ilvl w:val="1"/>
                <w:numId w:val="11"/>
              </w:numPr>
              <w:spacing w:after="0" w:line="252" w:lineRule="auto"/>
              <w:rPr>
                <w:rFonts w:ascii="Calibri" w:hAnsi="Calibri" w:cs="Calibri"/>
                <w:color w:val="auto"/>
              </w:rPr>
            </w:pPr>
            <w:r w:rsidRPr="007D325E">
              <w:rPr>
                <w:rFonts w:ascii="Calibri" w:hAnsi="Calibri" w:cs="Calibri"/>
                <w:color w:val="auto"/>
              </w:rPr>
              <w:t>Arranging backup services if the caregiver is unable to make a scheduled visit</w:t>
            </w:r>
          </w:p>
          <w:p w14:paraId="459C75EC" w14:textId="6303A8F0" w:rsidR="006E095B" w:rsidRPr="007D325E" w:rsidRDefault="006E095B" w:rsidP="00AC758D">
            <w:pPr>
              <w:pStyle w:val="ListParagraph"/>
              <w:widowControl w:val="0"/>
              <w:numPr>
                <w:ilvl w:val="1"/>
                <w:numId w:val="11"/>
              </w:numPr>
              <w:spacing w:after="0" w:line="252" w:lineRule="auto"/>
              <w:rPr>
                <w:rFonts w:ascii="Calibri" w:hAnsi="Calibri" w:cs="Calibri"/>
                <w:color w:val="auto"/>
              </w:rPr>
            </w:pPr>
            <w:r w:rsidRPr="007D325E">
              <w:rPr>
                <w:rFonts w:ascii="Calibri" w:hAnsi="Calibri" w:cs="Calibri"/>
                <w:color w:val="auto"/>
              </w:rPr>
              <w:t>Other information deemed necessary and appropriate</w:t>
            </w:r>
          </w:p>
          <w:p w14:paraId="36072EBA" w14:textId="77777777" w:rsidR="006E095B" w:rsidRPr="007D325E" w:rsidRDefault="006E095B" w:rsidP="00AC758D">
            <w:pPr>
              <w:pStyle w:val="ListParagraph"/>
              <w:widowControl w:val="0"/>
              <w:numPr>
                <w:ilvl w:val="0"/>
                <w:numId w:val="11"/>
              </w:numPr>
              <w:spacing w:after="0" w:line="252" w:lineRule="auto"/>
              <w:rPr>
                <w:rFonts w:ascii="Calibri" w:hAnsi="Calibri" w:cs="Calibri"/>
                <w:color w:val="auto"/>
              </w:rPr>
            </w:pPr>
            <w:r w:rsidRPr="007D325E">
              <w:rPr>
                <w:rFonts w:ascii="Calibri" w:hAnsi="Calibri" w:cs="Calibri"/>
                <w:color w:val="auto"/>
              </w:rPr>
              <w:t>Information about individuals to be served including information on individual’s specific disabilities, abilities, needs, functional deficits, strengths, and preferences. This training should be person specific for the people to be served and generally focused.</w:t>
            </w:r>
          </w:p>
          <w:p w14:paraId="4C9866CB" w14:textId="77777777" w:rsidR="006E095B" w:rsidRPr="007D325E" w:rsidRDefault="006E095B" w:rsidP="00AC758D">
            <w:pPr>
              <w:pStyle w:val="ListParagraph"/>
              <w:widowControl w:val="0"/>
              <w:numPr>
                <w:ilvl w:val="0"/>
                <w:numId w:val="11"/>
              </w:numPr>
              <w:spacing w:after="0" w:line="252" w:lineRule="auto"/>
              <w:rPr>
                <w:rFonts w:ascii="Calibri" w:hAnsi="Calibri" w:cs="Calibri"/>
                <w:color w:val="auto"/>
              </w:rPr>
            </w:pPr>
            <w:r w:rsidRPr="007D325E">
              <w:rPr>
                <w:rFonts w:ascii="Calibri" w:hAnsi="Calibri" w:cs="Calibri"/>
                <w:color w:val="auto"/>
              </w:rPr>
              <w:t>Recognizing and appropriately responding to all conditions that might adversely affect the Enrollee’s health and safety including how to respond to emergencies and Enrollee-related incidents.</w:t>
            </w:r>
          </w:p>
          <w:p w14:paraId="0DAC4FB1" w14:textId="77777777" w:rsidR="006E095B" w:rsidRPr="007D325E" w:rsidRDefault="006E095B" w:rsidP="00AC758D">
            <w:pPr>
              <w:pStyle w:val="ListParagraph"/>
              <w:widowControl w:val="0"/>
              <w:numPr>
                <w:ilvl w:val="0"/>
                <w:numId w:val="11"/>
              </w:numPr>
              <w:spacing w:after="0" w:line="252" w:lineRule="auto"/>
              <w:rPr>
                <w:rFonts w:ascii="Calibri" w:hAnsi="Calibri" w:cs="Calibri"/>
                <w:color w:val="auto"/>
              </w:rPr>
            </w:pPr>
            <w:r w:rsidRPr="007D325E">
              <w:rPr>
                <w:rFonts w:ascii="Calibri" w:hAnsi="Calibri" w:cs="Calibri"/>
                <w:color w:val="auto"/>
              </w:rPr>
              <w:t>Interpersonal and communication skills and appropriate attitudes for working effectively with Enrollees and with IDT.</w:t>
            </w:r>
          </w:p>
          <w:p w14:paraId="2679F9E4" w14:textId="77777777" w:rsidR="006E095B" w:rsidRPr="007D325E" w:rsidRDefault="006E095B" w:rsidP="00AC758D">
            <w:pPr>
              <w:pStyle w:val="ListParagraph"/>
              <w:widowControl w:val="0"/>
              <w:numPr>
                <w:ilvl w:val="0"/>
                <w:numId w:val="11"/>
              </w:numPr>
              <w:spacing w:after="0" w:line="252" w:lineRule="auto"/>
              <w:rPr>
                <w:rFonts w:ascii="Calibri" w:eastAsia="Times New Roman" w:hAnsi="Calibri" w:cs="Calibri"/>
                <w:color w:val="auto"/>
              </w:rPr>
            </w:pPr>
            <w:r w:rsidRPr="007D325E">
              <w:rPr>
                <w:rFonts w:ascii="Calibri" w:hAnsi="Calibri" w:cs="Calibri"/>
                <w:color w:val="auto"/>
              </w:rPr>
              <w:t>Confidentiality laws and rules</w:t>
            </w:r>
          </w:p>
          <w:p w14:paraId="30746956" w14:textId="77777777" w:rsidR="006E095B" w:rsidRPr="007D325E" w:rsidRDefault="006E095B" w:rsidP="00AC758D">
            <w:pPr>
              <w:pStyle w:val="ListParagraph"/>
              <w:widowControl w:val="0"/>
              <w:numPr>
                <w:ilvl w:val="0"/>
                <w:numId w:val="11"/>
              </w:numPr>
              <w:spacing w:after="0" w:line="252" w:lineRule="auto"/>
              <w:rPr>
                <w:rFonts w:ascii="Calibri" w:eastAsia="Times New Roman" w:hAnsi="Calibri" w:cs="Calibri"/>
                <w:color w:val="auto"/>
              </w:rPr>
            </w:pPr>
            <w:r w:rsidRPr="007D325E">
              <w:rPr>
                <w:rFonts w:ascii="Calibri" w:hAnsi="Calibri" w:cs="Calibri"/>
                <w:color w:val="auto"/>
              </w:rPr>
              <w:t>Practices that honor diverse cultural and ethnic differences</w:t>
            </w:r>
          </w:p>
          <w:p w14:paraId="7CF9C2FC" w14:textId="7C1F297E" w:rsidR="006E095B" w:rsidRPr="007D325E" w:rsidRDefault="006E095B" w:rsidP="00AC758D">
            <w:pPr>
              <w:pStyle w:val="ListParagraph"/>
              <w:widowControl w:val="0"/>
              <w:numPr>
                <w:ilvl w:val="0"/>
                <w:numId w:val="11"/>
              </w:numPr>
              <w:spacing w:after="0" w:line="252" w:lineRule="auto"/>
              <w:rPr>
                <w:rFonts w:ascii="Calibri" w:eastAsia="Times New Roman" w:hAnsi="Calibri" w:cs="Calibri"/>
                <w:color w:val="auto"/>
              </w:rPr>
            </w:pPr>
            <w:r w:rsidRPr="007D325E">
              <w:rPr>
                <w:rFonts w:ascii="Calibri" w:hAnsi="Calibri" w:cs="Calibri"/>
                <w:color w:val="auto"/>
              </w:rPr>
              <w:t>Procedures for</w:t>
            </w:r>
            <w:r w:rsidR="00880BF8">
              <w:rPr>
                <w:rFonts w:ascii="Calibri" w:hAnsi="Calibri" w:cs="Calibri"/>
                <w:color w:val="auto"/>
              </w:rPr>
              <w:t xml:space="preserve"> following Family Care and Family Care Partnership required </w:t>
            </w:r>
            <w:r w:rsidR="00A63561">
              <w:rPr>
                <w:rFonts w:ascii="Calibri" w:hAnsi="Calibri" w:cs="Calibri"/>
                <w:color w:val="auto"/>
              </w:rPr>
              <w:t>processes for handling complaints and grievances (see Section 7.3)</w:t>
            </w:r>
          </w:p>
        </w:tc>
      </w:tr>
      <w:tr w:rsidR="007D325E" w:rsidRPr="007D325E" w14:paraId="26F59C9A" w14:textId="77777777" w:rsidTr="05E9AE15">
        <w:trPr>
          <w:trHeight w:val="432"/>
        </w:trPr>
        <w:tc>
          <w:tcPr>
            <w:tcW w:w="1006" w:type="dxa"/>
            <w:tcBorders>
              <w:top w:val="single" w:sz="4" w:space="0" w:color="auto"/>
              <w:left w:val="single" w:sz="4" w:space="0" w:color="auto"/>
              <w:bottom w:val="single" w:sz="4" w:space="0" w:color="auto"/>
              <w:right w:val="single" w:sz="4" w:space="0" w:color="auto"/>
            </w:tcBorders>
            <w:shd w:val="clear" w:color="auto" w:fill="CCECFF"/>
            <w:vAlign w:val="center"/>
          </w:tcPr>
          <w:p w14:paraId="4475E7D0" w14:textId="77777777" w:rsidR="006E095B" w:rsidRPr="007D325E" w:rsidRDefault="006E095B" w:rsidP="00E5072A">
            <w:pPr>
              <w:spacing w:after="0"/>
              <w:jc w:val="center"/>
              <w:rPr>
                <w:rFonts w:ascii="Calibri" w:hAnsi="Calibri" w:cs="Calibri"/>
                <w:color w:val="auto"/>
              </w:rPr>
            </w:pPr>
            <w:r w:rsidRPr="007D325E">
              <w:rPr>
                <w:rFonts w:ascii="Calibri" w:hAnsi="Calibri" w:cs="Calibri"/>
                <w:b/>
                <w:bCs/>
                <w:color w:val="auto"/>
              </w:rPr>
              <w:t>6.0</w:t>
            </w:r>
          </w:p>
        </w:tc>
        <w:tc>
          <w:tcPr>
            <w:tcW w:w="9676" w:type="dxa"/>
            <w:tcBorders>
              <w:top w:val="single" w:sz="4" w:space="0" w:color="auto"/>
              <w:left w:val="single" w:sz="4" w:space="0" w:color="auto"/>
              <w:bottom w:val="single" w:sz="4" w:space="0" w:color="auto"/>
              <w:right w:val="single" w:sz="4" w:space="0" w:color="auto"/>
            </w:tcBorders>
            <w:shd w:val="clear" w:color="auto" w:fill="CCECFF"/>
            <w:vAlign w:val="center"/>
          </w:tcPr>
          <w:p w14:paraId="7A4AE9BB" w14:textId="77777777" w:rsidR="006E095B" w:rsidRPr="007D325E" w:rsidRDefault="006E095B" w:rsidP="006E095B">
            <w:pPr>
              <w:widowControl w:val="0"/>
              <w:spacing w:after="0"/>
              <w:jc w:val="center"/>
              <w:rPr>
                <w:rFonts w:ascii="Calibri" w:eastAsia="Times New Roman" w:hAnsi="Calibri" w:cs="Calibri"/>
                <w:color w:val="auto"/>
                <w:sz w:val="24"/>
                <w:szCs w:val="24"/>
              </w:rPr>
            </w:pPr>
            <w:r w:rsidRPr="007D325E">
              <w:rPr>
                <w:rFonts w:ascii="Calibri" w:hAnsi="Calibri" w:cs="Calibri"/>
                <w:b/>
                <w:bCs/>
                <w:color w:val="auto"/>
                <w:sz w:val="24"/>
                <w:szCs w:val="24"/>
              </w:rPr>
              <w:t>Supervision and Staff Adequacy</w:t>
            </w:r>
          </w:p>
        </w:tc>
      </w:tr>
      <w:tr w:rsidR="007D325E" w:rsidRPr="007D325E" w14:paraId="26F78DD7" w14:textId="77777777" w:rsidTr="05E9AE15">
        <w:trPr>
          <w:trHeight w:val="720"/>
        </w:trPr>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785888D" w14:textId="77777777" w:rsidR="006E095B" w:rsidRPr="007D325E" w:rsidRDefault="006E095B" w:rsidP="0009724A">
            <w:pPr>
              <w:spacing w:after="0"/>
              <w:jc w:val="center"/>
              <w:rPr>
                <w:rFonts w:ascii="Calibri" w:hAnsi="Calibri" w:cs="Calibri"/>
                <w:color w:val="auto"/>
              </w:rPr>
            </w:pPr>
            <w:r w:rsidRPr="007D325E">
              <w:rPr>
                <w:rFonts w:ascii="Calibri" w:hAnsi="Calibri" w:cs="Calibri"/>
                <w:color w:val="auto"/>
              </w:rPr>
              <w:t>6.1</w:t>
            </w:r>
          </w:p>
        </w:tc>
        <w:tc>
          <w:tcPr>
            <w:tcW w:w="9676" w:type="dxa"/>
            <w:tcBorders>
              <w:top w:val="single" w:sz="4" w:space="0" w:color="auto"/>
              <w:left w:val="single" w:sz="4" w:space="0" w:color="auto"/>
              <w:bottom w:val="single" w:sz="4" w:space="0" w:color="auto"/>
              <w:right w:val="single" w:sz="4" w:space="0" w:color="auto"/>
            </w:tcBorders>
            <w:shd w:val="clear" w:color="auto" w:fill="auto"/>
            <w:vAlign w:val="center"/>
          </w:tcPr>
          <w:p w14:paraId="18D46370" w14:textId="23CB6428" w:rsidR="006E095B" w:rsidRPr="007D325E" w:rsidRDefault="006E095B" w:rsidP="006E095B">
            <w:pPr>
              <w:widowControl w:val="0"/>
              <w:spacing w:after="0"/>
              <w:rPr>
                <w:rFonts w:ascii="Calibri" w:eastAsia="Times New Roman" w:hAnsi="Calibri" w:cs="Calibri"/>
                <w:color w:val="auto"/>
              </w:rPr>
            </w:pPr>
            <w:r w:rsidRPr="007D325E">
              <w:rPr>
                <w:rFonts w:ascii="Calibri" w:hAnsi="Calibri" w:cs="Calibri"/>
                <w:color w:val="auto"/>
              </w:rPr>
              <w:t xml:space="preserve">The Provider shall maintain adequate staffing to meet the needs of Enrollees referred by </w:t>
            </w:r>
            <w:r w:rsidR="007E4996" w:rsidRPr="007D325E">
              <w:rPr>
                <w:rFonts w:ascii="Calibri" w:hAnsi="Calibri" w:cs="Calibri"/>
                <w:color w:val="auto"/>
              </w:rPr>
              <w:t>MCO</w:t>
            </w:r>
            <w:r w:rsidRPr="007D325E">
              <w:rPr>
                <w:rFonts w:ascii="Calibri" w:hAnsi="Calibri" w:cs="Calibri"/>
                <w:color w:val="auto"/>
              </w:rPr>
              <w:t xml:space="preserve"> and accepted by the Provider for service. </w:t>
            </w:r>
          </w:p>
        </w:tc>
      </w:tr>
      <w:tr w:rsidR="007D325E" w:rsidRPr="007D325E" w14:paraId="2C817826" w14:textId="77777777" w:rsidTr="05E9AE15">
        <w:trPr>
          <w:trHeight w:val="2448"/>
        </w:trPr>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20935E5" w14:textId="77777777" w:rsidR="006E095B" w:rsidRPr="007D325E" w:rsidRDefault="006E095B" w:rsidP="0009724A">
            <w:pPr>
              <w:spacing w:after="0"/>
              <w:jc w:val="center"/>
              <w:rPr>
                <w:rFonts w:ascii="Calibri" w:hAnsi="Calibri" w:cs="Calibri"/>
                <w:color w:val="auto"/>
              </w:rPr>
            </w:pPr>
            <w:r w:rsidRPr="007D325E">
              <w:rPr>
                <w:rFonts w:ascii="Calibri" w:hAnsi="Calibri" w:cs="Calibri"/>
                <w:color w:val="auto"/>
              </w:rPr>
              <w:lastRenderedPageBreak/>
              <w:t>6.2</w:t>
            </w:r>
          </w:p>
        </w:tc>
        <w:tc>
          <w:tcPr>
            <w:tcW w:w="9676" w:type="dxa"/>
            <w:tcBorders>
              <w:top w:val="single" w:sz="4" w:space="0" w:color="auto"/>
              <w:left w:val="single" w:sz="4" w:space="0" w:color="auto"/>
              <w:bottom w:val="single" w:sz="4" w:space="0" w:color="auto"/>
              <w:right w:val="single" w:sz="4" w:space="0" w:color="auto"/>
            </w:tcBorders>
            <w:shd w:val="clear" w:color="auto" w:fill="auto"/>
            <w:vAlign w:val="center"/>
          </w:tcPr>
          <w:p w14:paraId="36653BED" w14:textId="77777777" w:rsidR="006E095B" w:rsidRPr="007D325E" w:rsidRDefault="006E095B" w:rsidP="006E095B">
            <w:pPr>
              <w:spacing w:after="0" w:line="252" w:lineRule="auto"/>
              <w:rPr>
                <w:rFonts w:ascii="Calibri" w:hAnsi="Calibri" w:cs="Calibri"/>
                <w:color w:val="auto"/>
              </w:rPr>
            </w:pPr>
            <w:r w:rsidRPr="007D325E">
              <w:rPr>
                <w:rFonts w:ascii="Calibri" w:hAnsi="Calibri" w:cs="Calibri"/>
                <w:color w:val="auto"/>
              </w:rPr>
              <w:t>Provider must ensure:</w:t>
            </w:r>
          </w:p>
          <w:p w14:paraId="64B8D39B" w14:textId="77777777" w:rsidR="006E095B" w:rsidRPr="007D325E" w:rsidRDefault="006E095B" w:rsidP="006E095B">
            <w:pPr>
              <w:pStyle w:val="ListParagraph"/>
              <w:numPr>
                <w:ilvl w:val="0"/>
                <w:numId w:val="5"/>
              </w:numPr>
              <w:spacing w:after="0"/>
              <w:rPr>
                <w:rFonts w:ascii="Calibri" w:hAnsi="Calibri" w:cs="Calibri"/>
                <w:color w:val="auto"/>
              </w:rPr>
            </w:pPr>
            <w:r w:rsidRPr="007D325E">
              <w:rPr>
                <w:rFonts w:ascii="Calibri" w:hAnsi="Calibri" w:cs="Calibri"/>
                <w:color w:val="auto"/>
              </w:rPr>
              <w:t xml:space="preserve">Staff are supervised and assessed to assure they are working effectively and collaboratively with Enrollees by conducting adequate on-site supervision and review. </w:t>
            </w:r>
          </w:p>
          <w:p w14:paraId="2E20785F" w14:textId="77777777" w:rsidR="006E095B" w:rsidRPr="007D325E" w:rsidRDefault="006E095B" w:rsidP="00D94513">
            <w:pPr>
              <w:pStyle w:val="ListParagraph"/>
              <w:numPr>
                <w:ilvl w:val="0"/>
                <w:numId w:val="5"/>
              </w:numPr>
              <w:spacing w:after="0"/>
              <w:rPr>
                <w:rFonts w:ascii="Calibri" w:hAnsi="Calibri" w:cs="Calibri"/>
                <w:color w:val="auto"/>
              </w:rPr>
            </w:pPr>
            <w:r w:rsidRPr="007D325E">
              <w:rPr>
                <w:rFonts w:ascii="Calibri" w:hAnsi="Calibri" w:cs="Calibri"/>
                <w:color w:val="auto"/>
              </w:rPr>
              <w:t>Performance issues with staff are addressed promptly and IDT is kept informed about significant issues that affect the Enrollee.</w:t>
            </w:r>
          </w:p>
          <w:p w14:paraId="4B37EDE0" w14:textId="32CB8B6B" w:rsidR="006E095B" w:rsidRPr="007D325E" w:rsidRDefault="006E095B" w:rsidP="00D94513">
            <w:pPr>
              <w:pStyle w:val="ListParagraph"/>
              <w:numPr>
                <w:ilvl w:val="0"/>
                <w:numId w:val="5"/>
              </w:numPr>
              <w:spacing w:after="0"/>
              <w:rPr>
                <w:rFonts w:ascii="Calibri" w:hAnsi="Calibri" w:cs="Calibri"/>
                <w:color w:val="auto"/>
              </w:rPr>
            </w:pPr>
            <w:r w:rsidRPr="007D325E">
              <w:rPr>
                <w:rFonts w:ascii="Calibri" w:hAnsi="Calibri" w:cs="Calibri"/>
                <w:color w:val="auto"/>
              </w:rPr>
              <w:t>Supervisory staff are involved in assessment, goal planning and tracking, and supervision for Enrollees.</w:t>
            </w:r>
          </w:p>
          <w:p w14:paraId="0E173CBB" w14:textId="23682109" w:rsidR="006E095B" w:rsidRPr="007D325E" w:rsidRDefault="006E095B" w:rsidP="006E095B">
            <w:pPr>
              <w:pStyle w:val="ListParagraph"/>
              <w:numPr>
                <w:ilvl w:val="0"/>
                <w:numId w:val="5"/>
              </w:numPr>
              <w:spacing w:after="0" w:line="252" w:lineRule="auto"/>
              <w:rPr>
                <w:rFonts w:ascii="Calibri" w:hAnsi="Calibri" w:cs="Calibri"/>
                <w:color w:val="auto"/>
              </w:rPr>
            </w:pPr>
            <w:r w:rsidRPr="007D325E">
              <w:rPr>
                <w:rFonts w:ascii="Calibri" w:hAnsi="Calibri" w:cs="Calibri"/>
                <w:color w:val="auto"/>
              </w:rPr>
              <w:t xml:space="preserve">Provider staff are working collaboratively and communicating effectively with </w:t>
            </w:r>
            <w:r w:rsidR="007E4996" w:rsidRPr="007D325E">
              <w:rPr>
                <w:rFonts w:ascii="Calibri" w:hAnsi="Calibri" w:cs="Calibri"/>
                <w:color w:val="auto"/>
              </w:rPr>
              <w:t>MCO</w:t>
            </w:r>
            <w:r w:rsidRPr="007D325E">
              <w:rPr>
                <w:rFonts w:ascii="Calibri" w:hAnsi="Calibri" w:cs="Calibri"/>
                <w:color w:val="auto"/>
              </w:rPr>
              <w:t xml:space="preserve"> staff</w:t>
            </w:r>
          </w:p>
        </w:tc>
      </w:tr>
      <w:tr w:rsidR="007D325E" w:rsidRPr="007D325E" w14:paraId="231843E7" w14:textId="77777777" w:rsidTr="05E9AE15">
        <w:trPr>
          <w:trHeight w:val="432"/>
        </w:trPr>
        <w:tc>
          <w:tcPr>
            <w:tcW w:w="1006" w:type="dxa"/>
            <w:tcBorders>
              <w:top w:val="single" w:sz="4" w:space="0" w:color="auto"/>
              <w:left w:val="single" w:sz="4" w:space="0" w:color="auto"/>
              <w:bottom w:val="single" w:sz="4" w:space="0" w:color="auto"/>
              <w:right w:val="single" w:sz="4" w:space="0" w:color="auto"/>
            </w:tcBorders>
            <w:shd w:val="clear" w:color="auto" w:fill="CCECFF"/>
            <w:vAlign w:val="center"/>
          </w:tcPr>
          <w:p w14:paraId="372A901C" w14:textId="77777777" w:rsidR="006E095B" w:rsidRPr="007D325E" w:rsidRDefault="006E095B" w:rsidP="00E5072A">
            <w:pPr>
              <w:spacing w:after="0"/>
              <w:jc w:val="center"/>
              <w:rPr>
                <w:rFonts w:ascii="Calibri" w:hAnsi="Calibri" w:cs="Calibri"/>
                <w:color w:val="auto"/>
              </w:rPr>
            </w:pPr>
            <w:r w:rsidRPr="007D325E">
              <w:rPr>
                <w:rFonts w:ascii="Calibri" w:hAnsi="Calibri" w:cs="Calibri"/>
                <w:b/>
                <w:bCs/>
                <w:color w:val="auto"/>
              </w:rPr>
              <w:t>7.0</w:t>
            </w:r>
          </w:p>
        </w:tc>
        <w:tc>
          <w:tcPr>
            <w:tcW w:w="9676" w:type="dxa"/>
            <w:tcBorders>
              <w:top w:val="single" w:sz="4" w:space="0" w:color="auto"/>
              <w:left w:val="single" w:sz="4" w:space="0" w:color="auto"/>
              <w:bottom w:val="single" w:sz="4" w:space="0" w:color="auto"/>
              <w:right w:val="single" w:sz="4" w:space="0" w:color="auto"/>
            </w:tcBorders>
            <w:shd w:val="clear" w:color="auto" w:fill="CCECFF"/>
            <w:vAlign w:val="center"/>
          </w:tcPr>
          <w:p w14:paraId="76E750EB" w14:textId="77777777" w:rsidR="006E095B" w:rsidRPr="007D325E" w:rsidRDefault="006E095B" w:rsidP="006E095B">
            <w:pPr>
              <w:spacing w:after="0" w:line="252" w:lineRule="auto"/>
              <w:jc w:val="center"/>
              <w:rPr>
                <w:rFonts w:ascii="Calibri" w:hAnsi="Calibri" w:cs="Calibri"/>
                <w:color w:val="auto"/>
                <w:sz w:val="24"/>
                <w:szCs w:val="24"/>
              </w:rPr>
            </w:pPr>
            <w:r w:rsidRPr="007D325E">
              <w:rPr>
                <w:rFonts w:ascii="Calibri" w:hAnsi="Calibri" w:cs="Calibri"/>
                <w:b/>
                <w:bCs/>
                <w:color w:val="auto"/>
                <w:sz w:val="24"/>
                <w:szCs w:val="24"/>
              </w:rPr>
              <w:t>Communication and Reporting Requirements</w:t>
            </w:r>
          </w:p>
        </w:tc>
      </w:tr>
      <w:tr w:rsidR="007D325E" w:rsidRPr="007D325E" w14:paraId="1AABF378" w14:textId="77777777" w:rsidTr="05E9AE15">
        <w:trPr>
          <w:trHeight w:val="720"/>
        </w:trPr>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4F1CA8F" w14:textId="26FCD8BD" w:rsidR="006E095B" w:rsidRPr="007D325E" w:rsidRDefault="006E095B" w:rsidP="0009724A">
            <w:pPr>
              <w:spacing w:after="0"/>
              <w:jc w:val="center"/>
              <w:rPr>
                <w:rFonts w:ascii="Calibri" w:hAnsi="Calibri" w:cs="Calibri"/>
                <w:color w:val="auto"/>
              </w:rPr>
            </w:pPr>
            <w:r w:rsidRPr="007D325E">
              <w:rPr>
                <w:rFonts w:ascii="Calibri" w:hAnsi="Calibri" w:cs="Calibri"/>
                <w:color w:val="auto"/>
              </w:rPr>
              <w:t>7.1</w:t>
            </w:r>
          </w:p>
        </w:tc>
        <w:tc>
          <w:tcPr>
            <w:tcW w:w="9676" w:type="dxa"/>
            <w:tcBorders>
              <w:top w:val="single" w:sz="4" w:space="0" w:color="auto"/>
              <w:left w:val="single" w:sz="4" w:space="0" w:color="auto"/>
              <w:bottom w:val="single" w:sz="4" w:space="0" w:color="auto"/>
              <w:right w:val="single" w:sz="4" w:space="0" w:color="auto"/>
            </w:tcBorders>
            <w:shd w:val="clear" w:color="auto" w:fill="auto"/>
            <w:vAlign w:val="center"/>
          </w:tcPr>
          <w:p w14:paraId="7AF4C163" w14:textId="77777777" w:rsidR="006E095B" w:rsidRPr="007D325E" w:rsidRDefault="006E095B" w:rsidP="00605995">
            <w:pPr>
              <w:spacing w:after="0"/>
              <w:rPr>
                <w:rFonts w:ascii="Calibri" w:hAnsi="Calibri" w:cs="Calibri"/>
                <w:color w:val="auto"/>
              </w:rPr>
            </w:pPr>
            <w:r w:rsidRPr="007D325E">
              <w:rPr>
                <w:rFonts w:ascii="Calibri" w:hAnsi="Calibri" w:cs="Calibri"/>
                <w:color w:val="auto"/>
              </w:rPr>
              <w:t xml:space="preserve">It is the responsibility of the Provider to ensure </w:t>
            </w:r>
            <w:r w:rsidRPr="007D325E">
              <w:rPr>
                <w:rFonts w:ascii="Calibri" w:hAnsi="Calibri" w:cs="Calibri"/>
                <w:iCs/>
                <w:color w:val="auto"/>
              </w:rPr>
              <w:t>the MCO</w:t>
            </w:r>
            <w:r w:rsidRPr="007D325E">
              <w:rPr>
                <w:rFonts w:ascii="Calibri" w:hAnsi="Calibri" w:cs="Calibri"/>
                <w:color w:val="auto"/>
              </w:rPr>
              <w:t xml:space="preserve"> has the most accurate and updated contact information to facilitate accurate and timely communication.</w:t>
            </w:r>
          </w:p>
        </w:tc>
      </w:tr>
      <w:tr w:rsidR="007D325E" w:rsidRPr="007D325E" w14:paraId="4A40FAF8" w14:textId="77777777" w:rsidTr="05E9AE15">
        <w:trPr>
          <w:trHeight w:val="1584"/>
        </w:trPr>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1A809DA" w14:textId="03672D86" w:rsidR="006E095B" w:rsidRPr="007D325E" w:rsidRDefault="006E095B" w:rsidP="0009724A">
            <w:pPr>
              <w:spacing w:after="0"/>
              <w:jc w:val="center"/>
              <w:rPr>
                <w:rFonts w:ascii="Calibri" w:hAnsi="Calibri" w:cs="Calibri"/>
                <w:color w:val="auto"/>
              </w:rPr>
            </w:pPr>
            <w:r w:rsidRPr="007D325E">
              <w:rPr>
                <w:rFonts w:ascii="Calibri" w:hAnsi="Calibri" w:cs="Calibri"/>
                <w:color w:val="auto"/>
              </w:rPr>
              <w:t>7.2</w:t>
            </w:r>
          </w:p>
        </w:tc>
        <w:tc>
          <w:tcPr>
            <w:tcW w:w="9676" w:type="dxa"/>
            <w:tcBorders>
              <w:top w:val="single" w:sz="4" w:space="0" w:color="auto"/>
              <w:left w:val="single" w:sz="4" w:space="0" w:color="auto"/>
              <w:bottom w:val="single" w:sz="4" w:space="0" w:color="auto"/>
              <w:right w:val="single" w:sz="4" w:space="0" w:color="auto"/>
            </w:tcBorders>
            <w:shd w:val="clear" w:color="auto" w:fill="auto"/>
            <w:vAlign w:val="center"/>
          </w:tcPr>
          <w:p w14:paraId="368EC012" w14:textId="77777777" w:rsidR="006E095B" w:rsidRPr="007D325E" w:rsidRDefault="006E095B" w:rsidP="006E095B">
            <w:pPr>
              <w:spacing w:after="0"/>
              <w:rPr>
                <w:rFonts w:ascii="Calibri" w:hAnsi="Calibri" w:cs="Calibri"/>
                <w:color w:val="auto"/>
              </w:rPr>
            </w:pPr>
            <w:r w:rsidRPr="007D325E">
              <w:rPr>
                <w:rFonts w:ascii="Calibri" w:hAnsi="Calibri" w:cs="Calibri"/>
                <w:color w:val="auto"/>
              </w:rPr>
              <w:t xml:space="preserve">The Provider shall report to the IDT whenever: </w:t>
            </w:r>
          </w:p>
          <w:p w14:paraId="1D6B3E25" w14:textId="77777777" w:rsidR="006E095B" w:rsidRPr="007D325E" w:rsidRDefault="006E095B" w:rsidP="006E095B">
            <w:pPr>
              <w:pStyle w:val="ListParagraph"/>
              <w:numPr>
                <w:ilvl w:val="0"/>
                <w:numId w:val="5"/>
              </w:numPr>
              <w:spacing w:after="0"/>
              <w:rPr>
                <w:rFonts w:ascii="Calibri" w:hAnsi="Calibri" w:cs="Calibri"/>
                <w:color w:val="auto"/>
              </w:rPr>
            </w:pPr>
            <w:r w:rsidRPr="007D325E">
              <w:rPr>
                <w:rFonts w:ascii="Calibri" w:hAnsi="Calibri" w:cs="Calibri"/>
                <w:color w:val="auto"/>
              </w:rPr>
              <w:t xml:space="preserve">There is a change in service provider </w:t>
            </w:r>
          </w:p>
          <w:p w14:paraId="2F938ACF" w14:textId="7D6756BF" w:rsidR="006E095B" w:rsidRPr="007D325E" w:rsidRDefault="006E095B" w:rsidP="002673AB">
            <w:pPr>
              <w:pStyle w:val="ListParagraph"/>
              <w:numPr>
                <w:ilvl w:val="0"/>
                <w:numId w:val="5"/>
              </w:numPr>
              <w:spacing w:after="0"/>
              <w:rPr>
                <w:rFonts w:ascii="Calibri" w:hAnsi="Calibri" w:cs="Calibri"/>
                <w:color w:val="auto"/>
              </w:rPr>
            </w:pPr>
            <w:r w:rsidRPr="007D325E">
              <w:rPr>
                <w:rFonts w:ascii="Calibri" w:hAnsi="Calibri" w:cs="Calibri"/>
                <w:color w:val="auto"/>
              </w:rPr>
              <w:t>There is a change in the Enrollee’s needs or abilities The Enrollee or provider is not available for scheduled services (within 24 hours unless an alternate date is scheduled between provider and Enrollee)</w:t>
            </w:r>
          </w:p>
        </w:tc>
      </w:tr>
      <w:tr w:rsidR="007D325E" w:rsidRPr="007D325E" w14:paraId="5A5AB05F" w14:textId="77777777" w:rsidTr="05E9AE15">
        <w:trPr>
          <w:trHeight w:val="720"/>
        </w:trPr>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9E8D8C8" w14:textId="3F260A5C" w:rsidR="006E095B" w:rsidRPr="007D325E" w:rsidRDefault="006E095B" w:rsidP="0009724A">
            <w:pPr>
              <w:spacing w:after="0"/>
              <w:jc w:val="center"/>
              <w:rPr>
                <w:rFonts w:ascii="Calibri" w:hAnsi="Calibri" w:cs="Calibri"/>
                <w:color w:val="auto"/>
              </w:rPr>
            </w:pPr>
            <w:r w:rsidRPr="007D325E">
              <w:rPr>
                <w:rFonts w:ascii="Calibri" w:hAnsi="Calibri" w:cs="Calibri"/>
                <w:color w:val="auto"/>
              </w:rPr>
              <w:t>7.3</w:t>
            </w:r>
          </w:p>
        </w:tc>
        <w:tc>
          <w:tcPr>
            <w:tcW w:w="9676" w:type="dxa"/>
            <w:tcBorders>
              <w:top w:val="single" w:sz="4" w:space="0" w:color="auto"/>
              <w:left w:val="single" w:sz="4" w:space="0" w:color="auto"/>
              <w:bottom w:val="single" w:sz="4" w:space="0" w:color="auto"/>
              <w:right w:val="single" w:sz="4" w:space="0" w:color="auto"/>
            </w:tcBorders>
            <w:shd w:val="clear" w:color="auto" w:fill="auto"/>
            <w:vAlign w:val="center"/>
          </w:tcPr>
          <w:p w14:paraId="34D13E95" w14:textId="55C53EEE" w:rsidR="006E095B" w:rsidRPr="007D325E" w:rsidRDefault="006E095B" w:rsidP="006E095B">
            <w:pPr>
              <w:spacing w:after="0" w:line="252" w:lineRule="auto"/>
              <w:rPr>
                <w:rFonts w:ascii="Calibri" w:hAnsi="Calibri" w:cs="Calibri"/>
                <w:color w:val="auto"/>
              </w:rPr>
            </w:pPr>
            <w:r w:rsidRPr="007D325E">
              <w:rPr>
                <w:rFonts w:ascii="Calibri" w:hAnsi="Calibri" w:cs="Calibri"/>
                <w:color w:val="auto"/>
              </w:rPr>
              <w:t>Provider shall notify IDT of formal complaints or grievances received from Enrollees within 48 hours of receipt. Written notification of completed complaint investigations must be submitted to the IDT.</w:t>
            </w:r>
          </w:p>
        </w:tc>
      </w:tr>
      <w:tr w:rsidR="007D325E" w:rsidRPr="007D325E" w14:paraId="4DA575B6" w14:textId="77777777" w:rsidTr="05E9AE15">
        <w:trPr>
          <w:trHeight w:val="720"/>
        </w:trPr>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42D08F9" w14:textId="060E05D9" w:rsidR="006E095B" w:rsidRPr="007D325E" w:rsidRDefault="006E095B" w:rsidP="0009724A">
            <w:pPr>
              <w:spacing w:after="0"/>
              <w:jc w:val="center"/>
              <w:rPr>
                <w:rFonts w:ascii="Calibri" w:hAnsi="Calibri" w:cs="Calibri"/>
                <w:b/>
                <w:bCs/>
                <w:color w:val="auto"/>
              </w:rPr>
            </w:pPr>
            <w:r w:rsidRPr="007D325E">
              <w:rPr>
                <w:rFonts w:ascii="Calibri" w:hAnsi="Calibri" w:cs="Calibri"/>
                <w:color w:val="auto"/>
              </w:rPr>
              <w:t>7.4</w:t>
            </w:r>
          </w:p>
        </w:tc>
        <w:tc>
          <w:tcPr>
            <w:tcW w:w="9676" w:type="dxa"/>
            <w:tcBorders>
              <w:top w:val="single" w:sz="4" w:space="0" w:color="auto"/>
              <w:left w:val="single" w:sz="4" w:space="0" w:color="auto"/>
              <w:bottom w:val="single" w:sz="4" w:space="0" w:color="auto"/>
              <w:right w:val="single" w:sz="4" w:space="0" w:color="auto"/>
            </w:tcBorders>
            <w:shd w:val="clear" w:color="auto" w:fill="auto"/>
            <w:vAlign w:val="center"/>
          </w:tcPr>
          <w:p w14:paraId="2EBE17D8" w14:textId="77777777" w:rsidR="006E095B" w:rsidRPr="007D325E" w:rsidRDefault="006E095B" w:rsidP="006E095B">
            <w:pPr>
              <w:spacing w:after="0" w:line="252" w:lineRule="auto"/>
              <w:rPr>
                <w:rFonts w:ascii="Calibri" w:hAnsi="Calibri" w:cs="Calibri"/>
                <w:b/>
                <w:bCs/>
                <w:color w:val="auto"/>
              </w:rPr>
            </w:pPr>
            <w:r w:rsidRPr="007D325E">
              <w:rPr>
                <w:rFonts w:ascii="Calibri" w:hAnsi="Calibri" w:cs="Calibri"/>
                <w:color w:val="auto"/>
              </w:rPr>
              <w:t>Provider must notify the Enrollee and IDT when the contracted service is unable to be rendered such as closing for inclement weather or widespread illness outbreak.</w:t>
            </w:r>
          </w:p>
        </w:tc>
      </w:tr>
      <w:tr w:rsidR="007D325E" w:rsidRPr="007D325E" w14:paraId="3CDC140D" w14:textId="77777777" w:rsidTr="05E9AE15">
        <w:trPr>
          <w:trHeight w:val="1008"/>
        </w:trPr>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FA1A274" w14:textId="044FC6FB" w:rsidR="006E095B" w:rsidRPr="007D325E" w:rsidRDefault="006E095B" w:rsidP="0009724A">
            <w:pPr>
              <w:spacing w:after="0"/>
              <w:jc w:val="center"/>
              <w:rPr>
                <w:rFonts w:ascii="Calibri" w:hAnsi="Calibri" w:cs="Calibri"/>
                <w:color w:val="auto"/>
              </w:rPr>
            </w:pPr>
            <w:r w:rsidRPr="007D325E">
              <w:rPr>
                <w:rFonts w:ascii="Calibri" w:hAnsi="Calibri" w:cs="Calibri"/>
                <w:color w:val="auto"/>
              </w:rPr>
              <w:t>7.5</w:t>
            </w:r>
          </w:p>
        </w:tc>
        <w:tc>
          <w:tcPr>
            <w:tcW w:w="9676" w:type="dxa"/>
            <w:tcBorders>
              <w:top w:val="single" w:sz="4" w:space="0" w:color="auto"/>
              <w:left w:val="single" w:sz="4" w:space="0" w:color="auto"/>
              <w:bottom w:val="single" w:sz="4" w:space="0" w:color="auto"/>
              <w:right w:val="single" w:sz="4" w:space="0" w:color="auto"/>
            </w:tcBorders>
            <w:shd w:val="clear" w:color="auto" w:fill="auto"/>
            <w:vAlign w:val="center"/>
          </w:tcPr>
          <w:p w14:paraId="56E22617" w14:textId="0D33D796" w:rsidR="006E095B" w:rsidRPr="007D325E" w:rsidRDefault="006E095B" w:rsidP="006E095B">
            <w:pPr>
              <w:spacing w:after="0"/>
              <w:rPr>
                <w:rFonts w:ascii="Calibri" w:hAnsi="Calibri" w:cs="Calibri"/>
                <w:color w:val="auto"/>
              </w:rPr>
            </w:pPr>
            <w:r w:rsidRPr="007D325E">
              <w:rPr>
                <w:rFonts w:ascii="Calibri" w:hAnsi="Calibri" w:cs="Calibri"/>
                <w:color w:val="auto"/>
              </w:rPr>
              <w:t xml:space="preserve">The IDT must be notified in a timely manner if the Provider, through its experience in providing services to the Enrollee, believes that the Enrollee’s needs have changed, and a modification of the service level is indicated. </w:t>
            </w:r>
            <w:r w:rsidRPr="007D325E">
              <w:rPr>
                <w:rFonts w:ascii="Times New Roman" w:hAnsi="Times New Roman" w:cs="Times New Roman"/>
                <w:b/>
                <w:i/>
                <w:color w:val="auto"/>
              </w:rPr>
              <w:t>i</w:t>
            </w:r>
            <w:r w:rsidRPr="007D325E">
              <w:rPr>
                <w:rFonts w:ascii="Calibri" w:hAnsi="Calibri" w:cs="Calibri"/>
                <w:b/>
                <w:color w:val="auto"/>
              </w:rPr>
              <w:t>Care</w:t>
            </w:r>
            <w:r w:rsidRPr="007D325E">
              <w:rPr>
                <w:rFonts w:ascii="Calibri" w:hAnsi="Calibri" w:cs="Calibri"/>
                <w:color w:val="auto"/>
              </w:rPr>
              <w:t xml:space="preserve"> </w:t>
            </w:r>
            <w:r w:rsidRPr="007D325E">
              <w:rPr>
                <w:rFonts w:ascii="Calibri" w:hAnsi="Calibri" w:cs="Calibri"/>
                <w:b/>
                <w:bCs/>
                <w:color w:val="auto"/>
              </w:rPr>
              <w:t>will not pay for services that have not been</w:t>
            </w:r>
            <w:r w:rsidRPr="007D325E">
              <w:rPr>
                <w:rFonts w:ascii="Calibri" w:hAnsi="Calibri" w:cs="Calibri"/>
                <w:color w:val="auto"/>
              </w:rPr>
              <w:t xml:space="preserve"> </w:t>
            </w:r>
            <w:r w:rsidRPr="007D325E">
              <w:rPr>
                <w:rFonts w:ascii="Calibri" w:hAnsi="Calibri" w:cs="Calibri"/>
                <w:b/>
                <w:bCs/>
                <w:color w:val="auto"/>
              </w:rPr>
              <w:t>authorized.</w:t>
            </w:r>
          </w:p>
        </w:tc>
      </w:tr>
      <w:tr w:rsidR="007D325E" w:rsidRPr="007D325E" w14:paraId="5BB51DF3" w14:textId="77777777" w:rsidTr="05E9AE15">
        <w:trPr>
          <w:trHeight w:val="720"/>
        </w:trPr>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1FA0C70" w14:textId="779919FE" w:rsidR="006E095B" w:rsidRPr="007D325E" w:rsidRDefault="006E095B" w:rsidP="0009724A">
            <w:pPr>
              <w:spacing w:after="0"/>
              <w:jc w:val="center"/>
              <w:rPr>
                <w:rFonts w:ascii="Calibri" w:hAnsi="Calibri" w:cs="Calibri"/>
                <w:color w:val="auto"/>
              </w:rPr>
            </w:pPr>
            <w:r w:rsidRPr="007D325E">
              <w:rPr>
                <w:rFonts w:ascii="Calibri" w:hAnsi="Calibri" w:cs="Calibri"/>
                <w:color w:val="auto"/>
              </w:rPr>
              <w:t>7.6</w:t>
            </w:r>
          </w:p>
        </w:tc>
        <w:tc>
          <w:tcPr>
            <w:tcW w:w="9676" w:type="dxa"/>
            <w:tcBorders>
              <w:top w:val="single" w:sz="4" w:space="0" w:color="auto"/>
              <w:left w:val="single" w:sz="4" w:space="0" w:color="auto"/>
              <w:bottom w:val="single" w:sz="4" w:space="0" w:color="auto"/>
              <w:right w:val="single" w:sz="4" w:space="0" w:color="auto"/>
            </w:tcBorders>
            <w:shd w:val="clear" w:color="auto" w:fill="auto"/>
            <w:vAlign w:val="center"/>
          </w:tcPr>
          <w:p w14:paraId="50BC1D19" w14:textId="77777777" w:rsidR="006E095B" w:rsidRPr="007D325E" w:rsidRDefault="006E095B" w:rsidP="006E095B">
            <w:pPr>
              <w:spacing w:after="0"/>
              <w:rPr>
                <w:rFonts w:ascii="Calibri" w:hAnsi="Calibri" w:cs="Calibri"/>
                <w:color w:val="auto"/>
              </w:rPr>
            </w:pPr>
            <w:r w:rsidRPr="007D325E">
              <w:rPr>
                <w:rFonts w:ascii="Calibri" w:hAnsi="Calibri" w:cs="Calibri"/>
                <w:color w:val="auto"/>
              </w:rPr>
              <w:t xml:space="preserve">Provider shall follow up with the Enrollee or IDT to determine the reason for an unplanned Enrollee absence. </w:t>
            </w:r>
          </w:p>
        </w:tc>
      </w:tr>
      <w:tr w:rsidR="00545B70" w:rsidRPr="007D325E" w14:paraId="57E819BA" w14:textId="77777777" w:rsidTr="05E9AE15">
        <w:trPr>
          <w:trHeight w:val="720"/>
        </w:trPr>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D0187F4" w14:textId="32C73EA4" w:rsidR="00545B70" w:rsidRPr="007D325E" w:rsidRDefault="00545B70" w:rsidP="00545B70">
            <w:pPr>
              <w:spacing w:after="0"/>
              <w:jc w:val="center"/>
              <w:rPr>
                <w:rFonts w:ascii="Calibri" w:hAnsi="Calibri" w:cs="Calibri"/>
                <w:color w:val="auto"/>
              </w:rPr>
            </w:pPr>
            <w:r w:rsidRPr="007D325E">
              <w:rPr>
                <w:rFonts w:ascii="Calibri" w:hAnsi="Calibri" w:cs="Calibri"/>
                <w:color w:val="auto"/>
              </w:rPr>
              <w:t>7.7</w:t>
            </w:r>
          </w:p>
        </w:tc>
        <w:tc>
          <w:tcPr>
            <w:tcW w:w="9676" w:type="dxa"/>
            <w:tcBorders>
              <w:top w:val="single" w:sz="4" w:space="0" w:color="auto"/>
              <w:left w:val="single" w:sz="4" w:space="0" w:color="auto"/>
              <w:bottom w:val="single" w:sz="4" w:space="0" w:color="auto"/>
              <w:right w:val="single" w:sz="4" w:space="0" w:color="auto"/>
            </w:tcBorders>
            <w:shd w:val="clear" w:color="auto" w:fill="auto"/>
            <w:vAlign w:val="center"/>
          </w:tcPr>
          <w:p w14:paraId="74F83A37" w14:textId="77777777" w:rsidR="00545B70" w:rsidRPr="00545B70" w:rsidRDefault="00545B70" w:rsidP="00545B70">
            <w:pPr>
              <w:keepNext/>
              <w:spacing w:after="0"/>
              <w:rPr>
                <w:rFonts w:ascii="Calibri" w:hAnsi="Calibri" w:cs="Calibri"/>
                <w:b/>
                <w:color w:val="auto"/>
                <w:sz w:val="12"/>
                <w:szCs w:val="12"/>
              </w:rPr>
            </w:pPr>
          </w:p>
          <w:p w14:paraId="20BAEF26" w14:textId="3BB39F6F" w:rsidR="00545B70" w:rsidRPr="007D325E" w:rsidRDefault="00545B70" w:rsidP="00545B70">
            <w:pPr>
              <w:keepNext/>
              <w:spacing w:after="0"/>
              <w:rPr>
                <w:rFonts w:ascii="Calibri" w:hAnsi="Calibri" w:cs="Calibri"/>
                <w:b/>
                <w:color w:val="auto"/>
              </w:rPr>
            </w:pPr>
            <w:r w:rsidRPr="007D325E">
              <w:rPr>
                <w:rFonts w:ascii="Calibri" w:hAnsi="Calibri" w:cs="Calibri"/>
                <w:b/>
                <w:color w:val="auto"/>
              </w:rPr>
              <w:t>Member Incidents</w:t>
            </w:r>
          </w:p>
          <w:p w14:paraId="3E7548EA" w14:textId="77777777" w:rsidR="00545B70" w:rsidRDefault="00545B70" w:rsidP="00545B70">
            <w:pPr>
              <w:pStyle w:val="Plus3pt"/>
              <w:spacing w:after="0"/>
              <w:rPr>
                <w:rFonts w:ascii="Calibri" w:hAnsi="Calibri" w:cs="Calibri"/>
              </w:rPr>
            </w:pPr>
            <w:r w:rsidRPr="007D325E">
              <w:rPr>
                <w:rFonts w:ascii="Calibri" w:hAnsi="Calibri" w:cs="Calibri"/>
              </w:rPr>
              <w:t xml:space="preserve">Provider must communicate and report all incidents involving an </w:t>
            </w:r>
            <w:r w:rsidRPr="007D325E">
              <w:rPr>
                <w:rStyle w:val="normaltextrun"/>
                <w:rFonts w:ascii="Times New Roman" w:hAnsi="Times New Roman" w:cs="Times New Roman"/>
                <w:i/>
                <w:iCs/>
                <w:shd w:val="clear" w:color="auto" w:fill="FFFFFF"/>
              </w:rPr>
              <w:t>i</w:t>
            </w:r>
            <w:r w:rsidRPr="007D325E">
              <w:rPr>
                <w:rStyle w:val="normaltextrun"/>
                <w:rFonts w:ascii="Calibri" w:hAnsi="Calibri" w:cs="Calibri"/>
                <w:shd w:val="clear" w:color="auto" w:fill="FFFFFF"/>
              </w:rPr>
              <w:t>Care</w:t>
            </w:r>
            <w:r w:rsidRPr="007D325E">
              <w:rPr>
                <w:rFonts w:ascii="Calibri" w:hAnsi="Calibri" w:cs="Calibri"/>
              </w:rPr>
              <w:t xml:space="preserve"> Enrollee to the IDT– the Care Coach or the Field Care Manager Nurse within </w:t>
            </w:r>
            <w:r w:rsidRPr="007D325E">
              <w:rPr>
                <w:rFonts w:ascii="Calibri" w:hAnsi="Calibri" w:cs="Calibri"/>
                <w:b/>
              </w:rPr>
              <w:t xml:space="preserve">24 hours </w:t>
            </w:r>
            <w:r w:rsidRPr="007D325E">
              <w:rPr>
                <w:rFonts w:ascii="Calibri" w:hAnsi="Calibri" w:cs="Calibri"/>
              </w:rPr>
              <w:t xml:space="preserve">via phone, fax, or email. </w:t>
            </w:r>
          </w:p>
          <w:p w14:paraId="19B82EBA" w14:textId="77777777" w:rsidR="00545B70" w:rsidRPr="007D325E" w:rsidRDefault="00545B70" w:rsidP="00545B70">
            <w:pPr>
              <w:pStyle w:val="Plus3pt"/>
              <w:spacing w:after="0"/>
              <w:rPr>
                <w:rFonts w:ascii="Calibri" w:hAnsi="Calibri" w:cs="Calibri"/>
              </w:rPr>
            </w:pPr>
          </w:p>
          <w:p w14:paraId="347B171E" w14:textId="77777777" w:rsidR="00545B70" w:rsidRPr="007D325E" w:rsidRDefault="00545B70" w:rsidP="00545B70">
            <w:pPr>
              <w:pStyle w:val="Plus3pt"/>
              <w:spacing w:after="0"/>
              <w:rPr>
                <w:rFonts w:ascii="Calibri" w:hAnsi="Calibri" w:cs="Calibri"/>
              </w:rPr>
            </w:pPr>
            <w:r w:rsidRPr="007D325E">
              <w:rPr>
                <w:rFonts w:ascii="Calibri" w:hAnsi="Calibri" w:cs="Calibri"/>
              </w:rPr>
              <w:t xml:space="preserve">If the reporter is unable to reach someone from the care team, they may leave a message reporting details of an incident that has been resolved and did not result in serious harm or injury to the Enrollee. </w:t>
            </w:r>
          </w:p>
          <w:p w14:paraId="7132B921" w14:textId="77777777" w:rsidR="00545B70" w:rsidRDefault="00545B70" w:rsidP="00545B70">
            <w:pPr>
              <w:pStyle w:val="Plus3pt"/>
              <w:spacing w:after="0"/>
              <w:rPr>
                <w:rFonts w:ascii="Calibri" w:hAnsi="Calibri" w:cs="Calibri"/>
              </w:rPr>
            </w:pPr>
            <w:r w:rsidRPr="007D325E">
              <w:rPr>
                <w:rFonts w:ascii="Calibri" w:hAnsi="Calibri" w:cs="Calibri"/>
              </w:rPr>
              <w:t xml:space="preserve">If the incident is not yet resolved or resulted in serious harm or injury to the Enrollee, the provider must attempt to contact the IDT via phone. </w:t>
            </w:r>
          </w:p>
          <w:p w14:paraId="7E358BC0" w14:textId="77777777" w:rsidR="00545B70" w:rsidRPr="007D325E" w:rsidRDefault="00545B70" w:rsidP="00545B70">
            <w:pPr>
              <w:pStyle w:val="Plus3pt"/>
              <w:spacing w:after="0"/>
              <w:rPr>
                <w:rFonts w:ascii="Calibri" w:hAnsi="Calibri" w:cs="Calibri"/>
              </w:rPr>
            </w:pPr>
          </w:p>
          <w:p w14:paraId="41F52205" w14:textId="77777777" w:rsidR="00545B70" w:rsidRDefault="00545B70" w:rsidP="00545B70">
            <w:pPr>
              <w:pStyle w:val="Plus3pt"/>
              <w:spacing w:after="0"/>
              <w:rPr>
                <w:rFonts w:ascii="Calibri" w:hAnsi="Calibri" w:cs="Calibri"/>
                <w:b/>
              </w:rPr>
            </w:pPr>
            <w:r w:rsidRPr="007D325E">
              <w:rPr>
                <w:rFonts w:ascii="Calibri" w:hAnsi="Calibri" w:cs="Calibri"/>
                <w:b/>
                <w:bCs/>
              </w:rPr>
              <w:t>Family Care:</w:t>
            </w:r>
            <w:r w:rsidRPr="007D325E">
              <w:rPr>
                <w:rFonts w:ascii="Calibri" w:hAnsi="Calibri" w:cs="Calibri"/>
              </w:rPr>
              <w:t xml:space="preserve"> If unable to contact IDT, call 1-877-622-6700 and ask to speak to a Care Management Support Manager to immediately make a report. If a manager is unavailable, the provider will speak with the receptionist to be redirected or leave a message</w:t>
            </w:r>
            <w:r w:rsidRPr="007D325E">
              <w:rPr>
                <w:rFonts w:ascii="Calibri" w:hAnsi="Calibri" w:cs="Calibri"/>
                <w:b/>
              </w:rPr>
              <w:t xml:space="preserve">. </w:t>
            </w:r>
          </w:p>
          <w:p w14:paraId="7F456D67" w14:textId="77777777" w:rsidR="00545B70" w:rsidRPr="007D325E" w:rsidRDefault="00545B70" w:rsidP="00545B70">
            <w:pPr>
              <w:pStyle w:val="Plus3pt"/>
              <w:spacing w:after="0"/>
              <w:rPr>
                <w:rFonts w:ascii="Calibri" w:hAnsi="Calibri" w:cs="Calibri"/>
                <w:b/>
              </w:rPr>
            </w:pPr>
          </w:p>
          <w:p w14:paraId="7426FD8B" w14:textId="77777777" w:rsidR="00545B70" w:rsidRDefault="00545B70" w:rsidP="00545B70">
            <w:pPr>
              <w:pStyle w:val="Plus3pt"/>
              <w:spacing w:after="0"/>
              <w:rPr>
                <w:rFonts w:ascii="Calibri" w:hAnsi="Calibri" w:cs="Calibri"/>
                <w:bCs/>
              </w:rPr>
            </w:pPr>
            <w:r w:rsidRPr="007D325E">
              <w:rPr>
                <w:rFonts w:ascii="Calibri" w:hAnsi="Calibri" w:cs="Calibri"/>
                <w:b/>
              </w:rPr>
              <w:t xml:space="preserve">Family Care Partnership: </w:t>
            </w:r>
            <w:r w:rsidRPr="007D325E">
              <w:rPr>
                <w:rFonts w:ascii="Calibri" w:hAnsi="Calibri" w:cs="Calibri"/>
                <w:bCs/>
              </w:rPr>
              <w:t xml:space="preserve">If unable to contact IDT, call 1-800-777-4376 and ask to speak to a Care Management Support Manager to immediately make a report. If a manager is unavailable, the provider will speak with the receptionist and ask to be redirected or leave a message. </w:t>
            </w:r>
          </w:p>
          <w:p w14:paraId="309ADA2A" w14:textId="77777777" w:rsidR="00545B70" w:rsidRPr="007D325E" w:rsidRDefault="00545B70" w:rsidP="00545B70">
            <w:pPr>
              <w:pStyle w:val="Plus3pt"/>
              <w:spacing w:after="0"/>
              <w:rPr>
                <w:rFonts w:ascii="Calibri" w:hAnsi="Calibri" w:cs="Calibri"/>
                <w:bCs/>
              </w:rPr>
            </w:pPr>
          </w:p>
          <w:p w14:paraId="16D9B4A3" w14:textId="77777777" w:rsidR="00545B70" w:rsidRDefault="00545B70" w:rsidP="00545B70">
            <w:pPr>
              <w:pStyle w:val="Plus3pt"/>
              <w:spacing w:after="0"/>
              <w:rPr>
                <w:rFonts w:ascii="Calibri" w:hAnsi="Calibri" w:cs="Calibri"/>
              </w:rPr>
            </w:pPr>
            <w:r w:rsidRPr="007D325E">
              <w:rPr>
                <w:rFonts w:ascii="Calibri" w:hAnsi="Calibri" w:cs="Calibri"/>
              </w:rPr>
              <w:t xml:space="preserve">All reported incidents will be entered into the MCO Incident Management System and reported to DHS in accordance with MCO contract requirements. Providers may be asked to provide any additional information or details necessary to complete the investigation of reported incidents. The provider will </w:t>
            </w:r>
            <w:r w:rsidRPr="007D325E">
              <w:rPr>
                <w:rFonts w:ascii="Calibri" w:hAnsi="Calibri" w:cs="Calibri"/>
              </w:rPr>
              <w:lastRenderedPageBreak/>
              <w:t xml:space="preserve">inform the MCO when notifying their regulatory authority of incidents. A copy of the report may be submitted as a form of notification. </w:t>
            </w:r>
          </w:p>
          <w:p w14:paraId="48548E5D" w14:textId="77777777" w:rsidR="00545B70" w:rsidRPr="007D325E" w:rsidRDefault="00545B70" w:rsidP="00545B70">
            <w:pPr>
              <w:pStyle w:val="Plus3pt"/>
              <w:spacing w:after="0"/>
              <w:rPr>
                <w:rFonts w:ascii="Calibri" w:hAnsi="Calibri" w:cs="Calibri"/>
              </w:rPr>
            </w:pPr>
          </w:p>
          <w:p w14:paraId="38F37D80" w14:textId="77777777" w:rsidR="00545B70" w:rsidRPr="007D325E" w:rsidRDefault="00545B70" w:rsidP="00545B70">
            <w:pPr>
              <w:spacing w:after="0"/>
              <w:rPr>
                <w:rFonts w:ascii="Calibri" w:eastAsia="Times New Roman" w:hAnsi="Calibri" w:cs="Calibri"/>
                <w:color w:val="auto"/>
              </w:rPr>
            </w:pPr>
            <w:r w:rsidRPr="007D325E">
              <w:rPr>
                <w:rFonts w:ascii="Calibri" w:eastAsia="Times New Roman" w:hAnsi="Calibri" w:cs="Calibri"/>
                <w:color w:val="auto"/>
              </w:rPr>
              <w:t>Incident reporting resources and training are available at:</w:t>
            </w:r>
          </w:p>
          <w:p w14:paraId="70225863" w14:textId="77777777" w:rsidR="00545B70" w:rsidRPr="007D325E" w:rsidRDefault="00545B70" w:rsidP="00545B70">
            <w:pPr>
              <w:pStyle w:val="paragraph"/>
              <w:spacing w:before="0" w:beforeAutospacing="0" w:after="0" w:afterAutospacing="0"/>
              <w:textAlignment w:val="baseline"/>
              <w:rPr>
                <w:rStyle w:val="normaltextrun"/>
                <w:rFonts w:ascii="Calibri" w:eastAsiaTheme="majorEastAsia" w:hAnsi="Calibri" w:cs="Calibri"/>
                <w:sz w:val="22"/>
                <w:szCs w:val="22"/>
              </w:rPr>
            </w:pPr>
            <w:r w:rsidRPr="007D325E">
              <w:rPr>
                <w:rStyle w:val="normaltextrun"/>
                <w:rFonts w:ascii="Calibri" w:eastAsiaTheme="majorEastAsia" w:hAnsi="Calibri" w:cs="Calibri"/>
                <w:b/>
                <w:sz w:val="22"/>
                <w:szCs w:val="22"/>
              </w:rPr>
              <w:t>Family Care</w:t>
            </w:r>
            <w:r w:rsidRPr="007D325E">
              <w:rPr>
                <w:rStyle w:val="normaltextrun"/>
                <w:rFonts w:ascii="Calibri" w:eastAsiaTheme="majorEastAsia" w:hAnsi="Calibri" w:cs="Calibri"/>
                <w:sz w:val="22"/>
                <w:szCs w:val="22"/>
              </w:rPr>
              <w:t xml:space="preserve">: Providers section of the Inclusa website at </w:t>
            </w:r>
            <w:hyperlink r:id="rId14" w:history="1">
              <w:r w:rsidRPr="0044312C">
                <w:rPr>
                  <w:rStyle w:val="Hyperlink"/>
                  <w:rFonts w:ascii="Calibri" w:eastAsiaTheme="majorEastAsia" w:hAnsi="Calibri" w:cs="Calibri"/>
                  <w:color w:val="0B769F" w:themeColor="accent4" w:themeShade="BF"/>
                  <w:sz w:val="22"/>
                  <w:szCs w:val="22"/>
                </w:rPr>
                <w:t>www.inclusa.org</w:t>
              </w:r>
            </w:hyperlink>
            <w:r>
              <w:rPr>
                <w:rStyle w:val="normaltextrun"/>
                <w:rFonts w:ascii="Calibri" w:eastAsiaTheme="majorEastAsia" w:hAnsi="Calibri" w:cs="Calibri"/>
                <w:sz w:val="22"/>
                <w:szCs w:val="22"/>
              </w:rPr>
              <w:t xml:space="preserve"> </w:t>
            </w:r>
          </w:p>
          <w:p w14:paraId="13604BAE" w14:textId="77777777" w:rsidR="00545B70" w:rsidRDefault="00545B70" w:rsidP="00545B70">
            <w:pPr>
              <w:spacing w:after="0"/>
              <w:rPr>
                <w:rStyle w:val="normaltextrun"/>
                <w:rFonts w:ascii="Calibri" w:eastAsiaTheme="majorEastAsia" w:hAnsi="Calibri" w:cs="Calibri"/>
                <w:color w:val="auto"/>
              </w:rPr>
            </w:pPr>
            <w:r w:rsidRPr="007D325E">
              <w:rPr>
                <w:rStyle w:val="normaltextrun"/>
                <w:rFonts w:ascii="Calibri" w:eastAsiaTheme="majorEastAsia" w:hAnsi="Calibri" w:cs="Calibri"/>
                <w:b/>
                <w:bCs/>
                <w:color w:val="auto"/>
              </w:rPr>
              <w:t>Family Care Partnership</w:t>
            </w:r>
            <w:r w:rsidRPr="007D325E">
              <w:rPr>
                <w:rStyle w:val="normaltextrun"/>
                <w:rFonts w:ascii="Calibri" w:eastAsiaTheme="majorEastAsia" w:hAnsi="Calibri" w:cs="Calibri"/>
                <w:color w:val="auto"/>
              </w:rPr>
              <w:t xml:space="preserve">: For Providers/Education/Resources section of the </w:t>
            </w:r>
            <w:r w:rsidRPr="007D325E">
              <w:rPr>
                <w:rStyle w:val="normaltextrun"/>
                <w:rFonts w:ascii="Times New Roman" w:hAnsi="Times New Roman" w:cs="Times New Roman"/>
                <w:i/>
                <w:iCs/>
                <w:color w:val="auto"/>
                <w:shd w:val="clear" w:color="auto" w:fill="FFFFFF"/>
              </w:rPr>
              <w:t>i</w:t>
            </w:r>
            <w:r w:rsidRPr="007D325E">
              <w:rPr>
                <w:rStyle w:val="normaltextrun"/>
                <w:rFonts w:ascii="Calibri" w:hAnsi="Calibri" w:cs="Calibri"/>
                <w:color w:val="auto"/>
                <w:shd w:val="clear" w:color="auto" w:fill="FFFFFF"/>
              </w:rPr>
              <w:t>Care</w:t>
            </w:r>
            <w:r w:rsidRPr="007D325E">
              <w:rPr>
                <w:rStyle w:val="normaltextrun"/>
                <w:rFonts w:ascii="Calibri" w:eastAsiaTheme="majorEastAsia" w:hAnsi="Calibri" w:cs="Calibri"/>
                <w:color w:val="auto"/>
              </w:rPr>
              <w:t xml:space="preserve"> website at </w:t>
            </w:r>
            <w:hyperlink r:id="rId15" w:history="1">
              <w:r w:rsidRPr="0044312C">
                <w:rPr>
                  <w:rStyle w:val="Hyperlink"/>
                  <w:rFonts w:ascii="Calibri" w:eastAsiaTheme="majorEastAsia" w:hAnsi="Calibri" w:cs="Calibri"/>
                  <w:color w:val="0B769F" w:themeColor="accent4" w:themeShade="BF"/>
                </w:rPr>
                <w:t>www.iCarehealthplan.org</w:t>
              </w:r>
            </w:hyperlink>
            <w:r>
              <w:rPr>
                <w:rStyle w:val="normaltextrun"/>
                <w:rFonts w:ascii="Calibri" w:eastAsiaTheme="majorEastAsia" w:hAnsi="Calibri" w:cs="Calibri"/>
                <w:color w:val="auto"/>
              </w:rPr>
              <w:t xml:space="preserve"> </w:t>
            </w:r>
          </w:p>
          <w:p w14:paraId="3EC99F11" w14:textId="70A5B357" w:rsidR="00545B70" w:rsidRPr="00545B70" w:rsidRDefault="00545B70" w:rsidP="00545B70">
            <w:pPr>
              <w:spacing w:after="0"/>
              <w:rPr>
                <w:rFonts w:ascii="Calibri" w:hAnsi="Calibri" w:cs="Calibri"/>
                <w:color w:val="auto"/>
                <w:sz w:val="12"/>
                <w:szCs w:val="12"/>
              </w:rPr>
            </w:pPr>
          </w:p>
        </w:tc>
      </w:tr>
      <w:tr w:rsidR="00545B70" w:rsidRPr="007D325E" w14:paraId="214746BB" w14:textId="77777777" w:rsidTr="00933C8E">
        <w:trPr>
          <w:trHeight w:val="1728"/>
        </w:trPr>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694384B" w14:textId="4FDBEDF7" w:rsidR="00545B70" w:rsidRPr="007D325E" w:rsidRDefault="00545B70" w:rsidP="00545B70">
            <w:pPr>
              <w:spacing w:after="0"/>
              <w:jc w:val="center"/>
              <w:rPr>
                <w:rFonts w:ascii="Calibri" w:hAnsi="Calibri" w:cs="Calibri"/>
                <w:color w:val="auto"/>
              </w:rPr>
            </w:pPr>
            <w:r w:rsidRPr="007D325E">
              <w:rPr>
                <w:rFonts w:ascii="Calibri" w:hAnsi="Calibri" w:cs="Calibri"/>
                <w:color w:val="auto"/>
              </w:rPr>
              <w:lastRenderedPageBreak/>
              <w:t>7.8</w:t>
            </w:r>
          </w:p>
        </w:tc>
        <w:tc>
          <w:tcPr>
            <w:tcW w:w="9676" w:type="dxa"/>
            <w:tcBorders>
              <w:top w:val="single" w:sz="4" w:space="0" w:color="auto"/>
              <w:left w:val="single" w:sz="4" w:space="0" w:color="auto"/>
              <w:bottom w:val="single" w:sz="4" w:space="0" w:color="auto"/>
              <w:right w:val="single" w:sz="4" w:space="0" w:color="auto"/>
            </w:tcBorders>
            <w:shd w:val="clear" w:color="auto" w:fill="auto"/>
            <w:vAlign w:val="center"/>
          </w:tcPr>
          <w:p w14:paraId="6F4053F5" w14:textId="542C40ED" w:rsidR="00545B70" w:rsidRDefault="00545B70" w:rsidP="00545B70">
            <w:pPr>
              <w:pStyle w:val="Plus3pt"/>
              <w:spacing w:after="0"/>
              <w:rPr>
                <w:rFonts w:ascii="Calibri" w:hAnsi="Calibri" w:cs="Calibri"/>
              </w:rPr>
            </w:pPr>
            <w:r w:rsidRPr="007D325E">
              <w:rPr>
                <w:rFonts w:ascii="Calibri" w:hAnsi="Calibri" w:cs="Calibri"/>
              </w:rPr>
              <w:t>The provider agency shall give at least 30 days’ advance notice to the IDT when it is unable to provide authorized services to an individual Enrollee. The provider agency shall be responsible to provide authorized services during this time period.</w:t>
            </w:r>
          </w:p>
          <w:p w14:paraId="2A7CB081" w14:textId="77777777" w:rsidR="00933C8E" w:rsidRPr="007D325E" w:rsidRDefault="00933C8E" w:rsidP="00545B70">
            <w:pPr>
              <w:pStyle w:val="Plus3pt"/>
              <w:spacing w:after="0"/>
              <w:rPr>
                <w:rFonts w:ascii="Calibri" w:hAnsi="Calibri" w:cs="Calibri"/>
              </w:rPr>
            </w:pPr>
          </w:p>
          <w:p w14:paraId="11E1DF7C" w14:textId="27BBE57B" w:rsidR="00545B70" w:rsidRPr="007D325E" w:rsidRDefault="00545B70" w:rsidP="00545B70">
            <w:pPr>
              <w:autoSpaceDE w:val="0"/>
              <w:autoSpaceDN w:val="0"/>
              <w:adjustRightInd w:val="0"/>
              <w:spacing w:after="0"/>
              <w:rPr>
                <w:rFonts w:ascii="Calibri" w:hAnsi="Calibri" w:cs="Calibri"/>
                <w:color w:val="auto"/>
                <w:sz w:val="20"/>
                <w:szCs w:val="20"/>
              </w:rPr>
            </w:pPr>
            <w:r w:rsidRPr="007D325E">
              <w:rPr>
                <w:rFonts w:ascii="Calibri" w:hAnsi="Calibri" w:cs="Calibri"/>
                <w:color w:val="auto"/>
              </w:rPr>
              <w:t>The IDT or designated staff person will notify the provider agency when services are to be discontinued. The IDT will make every effort to notify the provider at least 30 days in advance.</w:t>
            </w:r>
          </w:p>
        </w:tc>
      </w:tr>
      <w:tr w:rsidR="00545B70" w:rsidRPr="007D325E" w14:paraId="63F0583D" w14:textId="77777777" w:rsidTr="05E9AE15">
        <w:trPr>
          <w:trHeight w:val="432"/>
        </w:trPr>
        <w:tc>
          <w:tcPr>
            <w:tcW w:w="1006" w:type="dxa"/>
            <w:tcBorders>
              <w:top w:val="single" w:sz="4" w:space="0" w:color="auto"/>
              <w:left w:val="single" w:sz="4" w:space="0" w:color="auto"/>
              <w:bottom w:val="single" w:sz="4" w:space="0" w:color="auto"/>
              <w:right w:val="single" w:sz="4" w:space="0" w:color="auto"/>
            </w:tcBorders>
            <w:shd w:val="clear" w:color="auto" w:fill="CCECFF"/>
            <w:vAlign w:val="center"/>
          </w:tcPr>
          <w:p w14:paraId="46712DA1" w14:textId="0DF2C99E" w:rsidR="00545B70" w:rsidRPr="007D325E" w:rsidRDefault="00545B70" w:rsidP="00545B70">
            <w:pPr>
              <w:spacing w:after="0"/>
              <w:jc w:val="center"/>
              <w:rPr>
                <w:rFonts w:ascii="Calibri" w:hAnsi="Calibri" w:cs="Calibri"/>
                <w:color w:val="auto"/>
              </w:rPr>
            </w:pPr>
            <w:r w:rsidRPr="007D325E">
              <w:rPr>
                <w:rFonts w:ascii="Calibri" w:hAnsi="Calibri" w:cs="Calibri"/>
                <w:b/>
                <w:bCs/>
                <w:color w:val="auto"/>
              </w:rPr>
              <w:t>8.0</w:t>
            </w:r>
          </w:p>
        </w:tc>
        <w:tc>
          <w:tcPr>
            <w:tcW w:w="9676" w:type="dxa"/>
            <w:tcBorders>
              <w:top w:val="single" w:sz="4" w:space="0" w:color="auto"/>
              <w:left w:val="single" w:sz="4" w:space="0" w:color="auto"/>
              <w:bottom w:val="single" w:sz="4" w:space="0" w:color="auto"/>
              <w:right w:val="single" w:sz="4" w:space="0" w:color="auto"/>
            </w:tcBorders>
            <w:shd w:val="clear" w:color="auto" w:fill="CCECFF"/>
            <w:vAlign w:val="center"/>
          </w:tcPr>
          <w:p w14:paraId="7EF04E14" w14:textId="77777777" w:rsidR="00545B70" w:rsidRPr="007D325E" w:rsidRDefault="00545B70" w:rsidP="00545B70">
            <w:pPr>
              <w:spacing w:after="0"/>
              <w:jc w:val="center"/>
              <w:rPr>
                <w:rFonts w:ascii="Calibri" w:hAnsi="Calibri" w:cs="Calibri"/>
                <w:color w:val="auto"/>
                <w:sz w:val="24"/>
                <w:szCs w:val="24"/>
              </w:rPr>
            </w:pPr>
            <w:r w:rsidRPr="007D325E">
              <w:rPr>
                <w:rFonts w:ascii="Calibri" w:hAnsi="Calibri" w:cs="Calibri"/>
                <w:b/>
                <w:bCs/>
                <w:color w:val="auto"/>
                <w:sz w:val="24"/>
                <w:szCs w:val="24"/>
              </w:rPr>
              <w:t>Quality Program</w:t>
            </w:r>
          </w:p>
        </w:tc>
      </w:tr>
      <w:tr w:rsidR="00545B70" w:rsidRPr="007D325E" w14:paraId="0A2C7E53" w14:textId="77777777" w:rsidTr="009526D2">
        <w:trPr>
          <w:trHeight w:val="2016"/>
        </w:trPr>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676097C" w14:textId="4DDC1104" w:rsidR="00545B70" w:rsidRPr="007D325E" w:rsidRDefault="00545B70" w:rsidP="00545B70">
            <w:pPr>
              <w:spacing w:after="0"/>
              <w:jc w:val="center"/>
              <w:rPr>
                <w:rFonts w:ascii="Calibri" w:hAnsi="Calibri" w:cs="Calibri"/>
                <w:color w:val="auto"/>
              </w:rPr>
            </w:pPr>
            <w:r w:rsidRPr="007D325E">
              <w:rPr>
                <w:rFonts w:ascii="Calibri" w:hAnsi="Calibri" w:cs="Calibri"/>
                <w:color w:val="auto"/>
              </w:rPr>
              <w:t>8.1</w:t>
            </w:r>
          </w:p>
        </w:tc>
        <w:tc>
          <w:tcPr>
            <w:tcW w:w="9676" w:type="dxa"/>
            <w:tcBorders>
              <w:top w:val="single" w:sz="4" w:space="0" w:color="auto"/>
              <w:left w:val="single" w:sz="4" w:space="0" w:color="auto"/>
              <w:bottom w:val="single" w:sz="4" w:space="0" w:color="auto"/>
              <w:right w:val="single" w:sz="4" w:space="0" w:color="auto"/>
            </w:tcBorders>
            <w:shd w:val="clear" w:color="auto" w:fill="auto"/>
            <w:vAlign w:val="center"/>
          </w:tcPr>
          <w:p w14:paraId="49568E0C" w14:textId="65C72145" w:rsidR="00545B70" w:rsidRDefault="00545B70" w:rsidP="00545B70">
            <w:pPr>
              <w:spacing w:after="0"/>
              <w:rPr>
                <w:rFonts w:ascii="Calibri" w:hAnsi="Calibri" w:cs="Calibri"/>
                <w:color w:val="auto"/>
              </w:rPr>
            </w:pPr>
            <w:r w:rsidRPr="007D325E">
              <w:rPr>
                <w:rStyle w:val="normaltextrun"/>
                <w:rFonts w:ascii="Times New Roman" w:hAnsi="Times New Roman" w:cs="Times New Roman"/>
                <w:i/>
                <w:iCs/>
                <w:color w:val="auto"/>
                <w:shd w:val="clear" w:color="auto" w:fill="FFFFFF"/>
              </w:rPr>
              <w:t>i</w:t>
            </w:r>
            <w:r w:rsidRPr="007D325E">
              <w:rPr>
                <w:rStyle w:val="normaltextrun"/>
                <w:rFonts w:ascii="Calibri" w:hAnsi="Calibri" w:cs="Calibri"/>
                <w:color w:val="auto"/>
                <w:shd w:val="clear" w:color="auto" w:fill="FFFFFF"/>
              </w:rPr>
              <w:t>Care</w:t>
            </w:r>
            <w:r w:rsidRPr="007D325E">
              <w:rPr>
                <w:rFonts w:ascii="Calibri" w:hAnsi="Calibri" w:cs="Calibri"/>
                <w:color w:val="auto"/>
              </w:rPr>
              <w:t xml:space="preserve"> quality assurance activities are a systematic, measured approach to ensuring and recognizing a specified standard or level of care expected of subcontracted providers. These methodologies are established to review and inspect subcontracted provider performance and compliance. </w:t>
            </w:r>
          </w:p>
          <w:p w14:paraId="12F0C0EA" w14:textId="77777777" w:rsidR="009526D2" w:rsidRPr="007D325E" w:rsidRDefault="009526D2" w:rsidP="00545B70">
            <w:pPr>
              <w:spacing w:after="0"/>
              <w:rPr>
                <w:rFonts w:ascii="Calibri" w:hAnsi="Calibri" w:cs="Calibri"/>
                <w:color w:val="auto"/>
              </w:rPr>
            </w:pPr>
          </w:p>
          <w:p w14:paraId="18943E73" w14:textId="74431778" w:rsidR="00545B70" w:rsidRPr="007D325E" w:rsidRDefault="00545B70" w:rsidP="00545B70">
            <w:pPr>
              <w:spacing w:after="0"/>
              <w:rPr>
                <w:rFonts w:ascii="Calibri" w:hAnsi="Calibri" w:cs="Calibri"/>
                <w:color w:val="auto"/>
              </w:rPr>
            </w:pPr>
            <w:r w:rsidRPr="007D325E">
              <w:rPr>
                <w:rFonts w:ascii="Calibri" w:hAnsi="Calibri" w:cs="Calibri"/>
                <w:color w:val="auto"/>
              </w:rPr>
              <w:t xml:space="preserve">It is the responsibility of providers and provider agencies to maintain the regulatory and contractual standards as outlined in this section. </w:t>
            </w:r>
            <w:r w:rsidRPr="007D325E">
              <w:rPr>
                <w:rStyle w:val="normaltextrun"/>
                <w:rFonts w:ascii="Times New Roman" w:hAnsi="Times New Roman" w:cs="Times New Roman"/>
                <w:i/>
                <w:iCs/>
                <w:color w:val="auto"/>
                <w:shd w:val="clear" w:color="auto" w:fill="FFFFFF"/>
              </w:rPr>
              <w:t>i</w:t>
            </w:r>
            <w:r w:rsidRPr="007D325E">
              <w:rPr>
                <w:rStyle w:val="normaltextrun"/>
                <w:rFonts w:ascii="Calibri" w:hAnsi="Calibri" w:cs="Calibri"/>
                <w:color w:val="auto"/>
                <w:shd w:val="clear" w:color="auto" w:fill="FFFFFF"/>
              </w:rPr>
              <w:t>Care</w:t>
            </w:r>
            <w:r w:rsidRPr="007D325E">
              <w:rPr>
                <w:rFonts w:ascii="Calibri" w:hAnsi="Calibri" w:cs="Calibri"/>
                <w:color w:val="auto"/>
              </w:rPr>
              <w:t xml:space="preserve"> will monitor compliance with these standards to ensure the services purchased are of the highest quality.</w:t>
            </w:r>
          </w:p>
        </w:tc>
      </w:tr>
      <w:tr w:rsidR="00545B70" w:rsidRPr="007D325E" w14:paraId="566705E1" w14:textId="77777777" w:rsidTr="05E9AE15">
        <w:trPr>
          <w:trHeight w:val="4608"/>
        </w:trPr>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472FB69" w14:textId="4980DA9A" w:rsidR="00545B70" w:rsidRPr="007D325E" w:rsidRDefault="00545B70" w:rsidP="00545B70">
            <w:pPr>
              <w:spacing w:after="0"/>
              <w:jc w:val="center"/>
              <w:rPr>
                <w:rFonts w:ascii="Calibri" w:hAnsi="Calibri" w:cs="Calibri"/>
                <w:b/>
                <w:bCs/>
                <w:color w:val="auto"/>
              </w:rPr>
            </w:pPr>
            <w:r w:rsidRPr="007D325E">
              <w:rPr>
                <w:rFonts w:ascii="Calibri" w:hAnsi="Calibri" w:cs="Calibri"/>
                <w:color w:val="auto"/>
              </w:rPr>
              <w:t>8.2</w:t>
            </w:r>
          </w:p>
        </w:tc>
        <w:tc>
          <w:tcPr>
            <w:tcW w:w="9676" w:type="dxa"/>
            <w:tcBorders>
              <w:top w:val="single" w:sz="4" w:space="0" w:color="auto"/>
              <w:left w:val="single" w:sz="4" w:space="0" w:color="auto"/>
              <w:bottom w:val="single" w:sz="4" w:space="0" w:color="auto"/>
              <w:right w:val="single" w:sz="4" w:space="0" w:color="auto"/>
            </w:tcBorders>
            <w:shd w:val="clear" w:color="auto" w:fill="auto"/>
            <w:vAlign w:val="center"/>
          </w:tcPr>
          <w:p w14:paraId="5A23DDDC" w14:textId="77777777" w:rsidR="00545B70" w:rsidRPr="007D325E" w:rsidRDefault="00545B70" w:rsidP="00545B70">
            <w:pPr>
              <w:spacing w:after="0"/>
              <w:ind w:left="58" w:hanging="29"/>
              <w:rPr>
                <w:rFonts w:ascii="Calibri" w:hAnsi="Calibri" w:cs="Calibri"/>
                <w:b/>
                <w:color w:val="auto"/>
              </w:rPr>
            </w:pPr>
            <w:r w:rsidRPr="007D325E">
              <w:rPr>
                <w:rFonts w:ascii="Calibri" w:hAnsi="Calibri" w:cs="Calibri"/>
                <w:b/>
                <w:color w:val="auto"/>
              </w:rPr>
              <w:t xml:space="preserve">Quality Performance Indicators </w:t>
            </w:r>
          </w:p>
          <w:p w14:paraId="2D031E49" w14:textId="77777777" w:rsidR="00545B70" w:rsidRPr="007D325E" w:rsidRDefault="00545B70" w:rsidP="00545B70">
            <w:pPr>
              <w:pStyle w:val="ListParagraph"/>
              <w:numPr>
                <w:ilvl w:val="0"/>
                <w:numId w:val="3"/>
              </w:numPr>
              <w:spacing w:after="0"/>
              <w:ind w:left="749"/>
              <w:outlineLvl w:val="0"/>
              <w:rPr>
                <w:rFonts w:ascii="Calibri" w:hAnsi="Calibri" w:cs="Calibri"/>
                <w:color w:val="auto"/>
              </w:rPr>
            </w:pPr>
            <w:r w:rsidRPr="007D325E">
              <w:rPr>
                <w:rFonts w:ascii="Calibri" w:hAnsi="Calibri" w:cs="Calibri"/>
                <w:color w:val="auto"/>
              </w:rPr>
              <w:t>Legal/Regulatory Compliance- evidenced by regulatory review with no deficiencies, type of deficiency and/or effective and timely response to Statement of Deficiency</w:t>
            </w:r>
          </w:p>
          <w:p w14:paraId="6BAD966E" w14:textId="77777777" w:rsidR="00545B70" w:rsidRPr="007D325E" w:rsidRDefault="00545B70" w:rsidP="00545B70">
            <w:pPr>
              <w:pStyle w:val="ListParagraph"/>
              <w:numPr>
                <w:ilvl w:val="0"/>
                <w:numId w:val="3"/>
              </w:numPr>
              <w:spacing w:after="0"/>
              <w:ind w:left="749"/>
              <w:outlineLvl w:val="0"/>
              <w:rPr>
                <w:rFonts w:ascii="Calibri" w:hAnsi="Calibri" w:cs="Calibri"/>
                <w:color w:val="auto"/>
              </w:rPr>
            </w:pPr>
            <w:r w:rsidRPr="007D325E">
              <w:rPr>
                <w:rFonts w:ascii="Calibri" w:hAnsi="Calibri" w:cs="Calibri"/>
                <w:color w:val="auto"/>
              </w:rPr>
              <w:t>Education/Training of staff- Effective training of staff Enrollees in all aspects of their job, including handling emergency situations. Established procedures for appraising staff performance and for effectively modifying poor performance where it exists.</w:t>
            </w:r>
          </w:p>
          <w:p w14:paraId="7D70F7D6" w14:textId="77777777" w:rsidR="00545B70" w:rsidRPr="007D325E" w:rsidRDefault="00545B70" w:rsidP="00545B70">
            <w:pPr>
              <w:pStyle w:val="ListParagraph"/>
              <w:numPr>
                <w:ilvl w:val="0"/>
                <w:numId w:val="3"/>
              </w:numPr>
              <w:spacing w:after="0"/>
              <w:outlineLvl w:val="0"/>
              <w:rPr>
                <w:rFonts w:ascii="Calibri" w:hAnsi="Calibri" w:cs="Calibri"/>
                <w:color w:val="auto"/>
              </w:rPr>
            </w:pPr>
            <w:r w:rsidRPr="007D325E">
              <w:rPr>
                <w:rFonts w:ascii="Calibri" w:hAnsi="Calibri" w:cs="Calibri"/>
                <w:color w:val="auto"/>
              </w:rPr>
              <w:t xml:space="preserve">Performance record of contracted activities- </w:t>
            </w:r>
          </w:p>
          <w:p w14:paraId="71E0D2F0" w14:textId="28877F17" w:rsidR="00545B70" w:rsidRPr="007D325E" w:rsidRDefault="00545B70" w:rsidP="00545B70">
            <w:pPr>
              <w:pStyle w:val="ListParagraph"/>
              <w:numPr>
                <w:ilvl w:val="1"/>
                <w:numId w:val="3"/>
              </w:numPr>
              <w:spacing w:after="0"/>
              <w:outlineLvl w:val="0"/>
              <w:rPr>
                <w:rFonts w:ascii="Calibri" w:hAnsi="Calibri" w:cs="Calibri"/>
                <w:color w:val="auto"/>
              </w:rPr>
            </w:pPr>
            <w:r w:rsidRPr="007D325E">
              <w:rPr>
                <w:rFonts w:ascii="Calibri" w:hAnsi="Calibri" w:cs="Calibri"/>
                <w:color w:val="auto"/>
              </w:rPr>
              <w:t>tracking of number, frequency, and outcomes of Member Incident Reports related to provider performance</w:t>
            </w:r>
          </w:p>
          <w:p w14:paraId="59092750" w14:textId="77777777" w:rsidR="00545B70" w:rsidRPr="007D325E" w:rsidRDefault="00545B70" w:rsidP="00545B70">
            <w:pPr>
              <w:pStyle w:val="ListParagraph"/>
              <w:numPr>
                <w:ilvl w:val="1"/>
                <w:numId w:val="3"/>
              </w:numPr>
              <w:spacing w:after="0"/>
              <w:outlineLvl w:val="0"/>
              <w:rPr>
                <w:rFonts w:ascii="Calibri" w:hAnsi="Calibri" w:cs="Calibri"/>
                <w:color w:val="auto"/>
              </w:rPr>
            </w:pPr>
            <w:r w:rsidRPr="007D325E">
              <w:rPr>
                <w:rFonts w:ascii="Calibri" w:hAnsi="Calibri" w:cs="Calibri"/>
                <w:color w:val="auto"/>
              </w:rPr>
              <w:t>tracking of successful service provision (Enrollee achieving goals/outcomes, increased Enrollee independence and community participation, etc.)</w:t>
            </w:r>
          </w:p>
          <w:p w14:paraId="4F361814" w14:textId="54A52BA7" w:rsidR="00545B70" w:rsidRPr="007D325E" w:rsidRDefault="00545B70" w:rsidP="00545B70">
            <w:pPr>
              <w:pStyle w:val="ListParagraph"/>
              <w:keepNext/>
              <w:numPr>
                <w:ilvl w:val="0"/>
                <w:numId w:val="3"/>
              </w:numPr>
              <w:spacing w:after="0"/>
              <w:outlineLvl w:val="0"/>
              <w:rPr>
                <w:rFonts w:ascii="Calibri" w:hAnsi="Calibri" w:cs="Calibri"/>
                <w:b/>
                <w:bCs/>
                <w:color w:val="auto"/>
              </w:rPr>
            </w:pPr>
            <w:r w:rsidRPr="007D325E">
              <w:rPr>
                <w:rFonts w:ascii="Calibri" w:hAnsi="Calibri" w:cs="Calibri"/>
                <w:color w:val="auto"/>
              </w:rPr>
              <w:t>Contract Compliance- formal or informal review and identification of compliance with MCO contract terms, provider service expectation terms, applicable policies/procedures for contracted providers</w:t>
            </w:r>
          </w:p>
          <w:p w14:paraId="6946A64F" w14:textId="263AEEBB" w:rsidR="00545B70" w:rsidRPr="007D325E" w:rsidRDefault="00545B70" w:rsidP="00545B70">
            <w:pPr>
              <w:pStyle w:val="ListParagraph"/>
              <w:keepNext/>
              <w:numPr>
                <w:ilvl w:val="0"/>
                <w:numId w:val="3"/>
              </w:numPr>
              <w:spacing w:after="0"/>
              <w:outlineLvl w:val="0"/>
              <w:rPr>
                <w:rFonts w:ascii="Calibri" w:hAnsi="Calibri" w:cs="Calibri"/>
                <w:b/>
                <w:bCs/>
                <w:color w:val="auto"/>
              </w:rPr>
            </w:pPr>
            <w:r w:rsidRPr="007D325E">
              <w:rPr>
                <w:rFonts w:ascii="Calibri" w:hAnsi="Calibri" w:cs="Calibri"/>
                <w:color w:val="auto"/>
              </w:rPr>
              <w:t>Availability and Responsiveness- related to referrals or updates to services, reporting and communication activities with MCO staff.</w:t>
            </w:r>
          </w:p>
        </w:tc>
      </w:tr>
      <w:tr w:rsidR="00545B70" w:rsidRPr="007D325E" w14:paraId="2C418BBD" w14:textId="77777777" w:rsidTr="00545B70">
        <w:trPr>
          <w:trHeight w:val="1700"/>
        </w:trPr>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623C976" w14:textId="02739528" w:rsidR="00545B70" w:rsidRPr="007D325E" w:rsidRDefault="00545B70" w:rsidP="00545B70">
            <w:pPr>
              <w:spacing w:after="0"/>
              <w:jc w:val="center"/>
              <w:rPr>
                <w:rFonts w:ascii="Calibri" w:hAnsi="Calibri" w:cs="Calibri"/>
                <w:color w:val="auto"/>
              </w:rPr>
            </w:pPr>
            <w:r w:rsidRPr="007D325E">
              <w:rPr>
                <w:rFonts w:ascii="Calibri" w:hAnsi="Calibri" w:cs="Calibri"/>
                <w:color w:val="auto"/>
              </w:rPr>
              <w:t>8.3</w:t>
            </w:r>
          </w:p>
        </w:tc>
        <w:tc>
          <w:tcPr>
            <w:tcW w:w="9676" w:type="dxa"/>
            <w:tcBorders>
              <w:top w:val="single" w:sz="4" w:space="0" w:color="auto"/>
              <w:left w:val="single" w:sz="4" w:space="0" w:color="auto"/>
              <w:bottom w:val="single" w:sz="4" w:space="0" w:color="auto"/>
              <w:right w:val="single" w:sz="4" w:space="0" w:color="auto"/>
            </w:tcBorders>
            <w:shd w:val="clear" w:color="auto" w:fill="auto"/>
            <w:vAlign w:val="center"/>
          </w:tcPr>
          <w:p w14:paraId="1FC18FE1" w14:textId="77777777" w:rsidR="00EE47D6" w:rsidRPr="00EE47D6" w:rsidRDefault="00EE47D6" w:rsidP="00545B70">
            <w:pPr>
              <w:spacing w:after="0"/>
              <w:ind w:left="58" w:hanging="29"/>
              <w:rPr>
                <w:rFonts w:ascii="Calibri" w:hAnsi="Calibri" w:cs="Calibri"/>
                <w:b/>
                <w:color w:val="auto"/>
                <w:sz w:val="12"/>
                <w:szCs w:val="12"/>
              </w:rPr>
            </w:pPr>
          </w:p>
          <w:p w14:paraId="272DCA64" w14:textId="2438527F" w:rsidR="00545B70" w:rsidRPr="007D325E" w:rsidRDefault="00545B70" w:rsidP="00545B70">
            <w:pPr>
              <w:spacing w:after="0"/>
              <w:ind w:left="58" w:hanging="29"/>
              <w:rPr>
                <w:rFonts w:ascii="Calibri" w:hAnsi="Calibri" w:cs="Calibri"/>
                <w:b/>
                <w:color w:val="auto"/>
              </w:rPr>
            </w:pPr>
            <w:r w:rsidRPr="007D325E">
              <w:rPr>
                <w:rFonts w:ascii="Calibri" w:hAnsi="Calibri" w:cs="Calibri"/>
                <w:b/>
                <w:color w:val="auto"/>
              </w:rPr>
              <w:t>Expectations of Providers and MCO for Quality Assurance Activities</w:t>
            </w:r>
          </w:p>
          <w:p w14:paraId="22BA3446" w14:textId="77777777" w:rsidR="00545B70" w:rsidRPr="007D325E" w:rsidRDefault="00545B70" w:rsidP="00545B70">
            <w:pPr>
              <w:pStyle w:val="ListParagraph"/>
              <w:keepNext/>
              <w:numPr>
                <w:ilvl w:val="0"/>
                <w:numId w:val="4"/>
              </w:numPr>
              <w:spacing w:after="0"/>
              <w:outlineLvl w:val="0"/>
              <w:rPr>
                <w:rFonts w:ascii="Calibri" w:hAnsi="Calibri" w:cs="Calibri"/>
                <w:color w:val="auto"/>
              </w:rPr>
            </w:pPr>
            <w:r w:rsidRPr="007D325E">
              <w:rPr>
                <w:rFonts w:ascii="Calibri" w:hAnsi="Calibri" w:cs="Calibri"/>
                <w:b/>
                <w:color w:val="auto"/>
              </w:rPr>
              <w:t>Collaboration</w:t>
            </w:r>
            <w:r w:rsidRPr="007D325E">
              <w:rPr>
                <w:rFonts w:ascii="Calibri" w:hAnsi="Calibri" w:cs="Calibri"/>
                <w:color w:val="auto"/>
              </w:rPr>
              <w:t>: working in a goal oriented, professional, and team-based approach with MCO representatives to identify core issues to quality concerns, strategies to improve, and implementing those strategies</w:t>
            </w:r>
          </w:p>
          <w:p w14:paraId="5C743905" w14:textId="7469FAE7" w:rsidR="00545B70" w:rsidRPr="007D325E" w:rsidRDefault="00545B70" w:rsidP="00545B70">
            <w:pPr>
              <w:pStyle w:val="ListParagraph"/>
              <w:keepNext/>
              <w:numPr>
                <w:ilvl w:val="0"/>
                <w:numId w:val="4"/>
              </w:numPr>
              <w:spacing w:after="0"/>
              <w:outlineLvl w:val="0"/>
              <w:rPr>
                <w:rFonts w:ascii="Calibri" w:hAnsi="Calibri" w:cs="Calibri"/>
                <w:color w:val="auto"/>
              </w:rPr>
            </w:pPr>
            <w:r w:rsidRPr="007D325E">
              <w:rPr>
                <w:rFonts w:ascii="Calibri" w:hAnsi="Calibri" w:cs="Calibri"/>
                <w:b/>
                <w:color w:val="auto"/>
              </w:rPr>
              <w:t>Responsiveness</w:t>
            </w:r>
            <w:r w:rsidRPr="007D325E">
              <w:rPr>
                <w:rFonts w:ascii="Calibri" w:hAnsi="Calibri" w:cs="Calibri"/>
                <w:color w:val="auto"/>
              </w:rPr>
              <w:t xml:space="preserve">: actions taken upon request and in a timely manner to resolve and improve identified issues. This may include submitted documents to MCO, responding to calls, emails, or </w:t>
            </w:r>
            <w:r w:rsidRPr="007D325E">
              <w:rPr>
                <w:rFonts w:ascii="Calibri" w:hAnsi="Calibri" w:cs="Calibri"/>
                <w:color w:val="auto"/>
              </w:rPr>
              <w:lastRenderedPageBreak/>
              <w:t>other inquiries, keeping MCO designated staff informed of progress, barriers, and milestones achieved during quality improvement activities</w:t>
            </w:r>
          </w:p>
          <w:p w14:paraId="71BC5B9E" w14:textId="77777777" w:rsidR="00545B70" w:rsidRPr="007D325E" w:rsidRDefault="00545B70" w:rsidP="00545B70">
            <w:pPr>
              <w:pStyle w:val="ListParagraph"/>
              <w:keepNext/>
              <w:numPr>
                <w:ilvl w:val="0"/>
                <w:numId w:val="4"/>
              </w:numPr>
              <w:spacing w:after="0"/>
              <w:outlineLvl w:val="0"/>
              <w:rPr>
                <w:rFonts w:ascii="Calibri" w:hAnsi="Calibri" w:cs="Calibri"/>
                <w:color w:val="auto"/>
              </w:rPr>
            </w:pPr>
            <w:r w:rsidRPr="007D325E">
              <w:rPr>
                <w:rFonts w:ascii="Calibri" w:hAnsi="Calibri" w:cs="Calibri"/>
                <w:b/>
                <w:color w:val="auto"/>
              </w:rPr>
              <w:t>Systems perspective to improvement</w:t>
            </w:r>
            <w:r w:rsidRPr="007D325E">
              <w:rPr>
                <w:rFonts w:ascii="Calibri" w:hAnsi="Calibri" w:cs="Calibri"/>
                <w:color w:val="auto"/>
              </w:rPr>
              <w:t>: approaching a quality concern, trend, or significant incident with the purpose of creating overall improvements that will not only resolve the issue at hand, but improve service and operations as a whole</w:t>
            </w:r>
          </w:p>
          <w:p w14:paraId="62139E54" w14:textId="77777777" w:rsidR="00545B70" w:rsidRPr="007D325E" w:rsidRDefault="00545B70" w:rsidP="00545B70">
            <w:pPr>
              <w:pStyle w:val="ListParagraph"/>
              <w:keepNext/>
              <w:numPr>
                <w:ilvl w:val="0"/>
                <w:numId w:val="4"/>
              </w:numPr>
              <w:spacing w:after="0"/>
              <w:outlineLvl w:val="0"/>
              <w:rPr>
                <w:rFonts w:ascii="Calibri" w:hAnsi="Calibri" w:cs="Calibri"/>
                <w:color w:val="auto"/>
              </w:rPr>
            </w:pPr>
            <w:r w:rsidRPr="007D325E">
              <w:rPr>
                <w:rFonts w:ascii="Calibri" w:hAnsi="Calibri" w:cs="Calibri"/>
                <w:b/>
                <w:color w:val="auto"/>
              </w:rPr>
              <w:t>Enrollee-centered solutions to issues</w:t>
            </w:r>
            <w:r w:rsidRPr="007D325E">
              <w:rPr>
                <w:rFonts w:ascii="Calibri" w:hAnsi="Calibri" w:cs="Calibri"/>
                <w:color w:val="auto"/>
              </w:rPr>
              <w:t>: relentlessly striving to implement solutions with the focus on keeping services Enrollee-centered and achieving the goals and outcomes identified for persons served</w:t>
            </w:r>
          </w:p>
          <w:p w14:paraId="2FC83E77" w14:textId="77777777" w:rsidR="00545B70" w:rsidRDefault="00545B70" w:rsidP="00545B70">
            <w:pPr>
              <w:spacing w:after="0"/>
              <w:ind w:left="58" w:hanging="29"/>
              <w:rPr>
                <w:rFonts w:ascii="Calibri" w:hAnsi="Calibri" w:cs="Calibri"/>
                <w:color w:val="auto"/>
              </w:rPr>
            </w:pPr>
            <w:r w:rsidRPr="007D325E">
              <w:rPr>
                <w:rStyle w:val="normaltextrun"/>
                <w:rFonts w:ascii="Times New Roman" w:hAnsi="Times New Roman" w:cs="Times New Roman"/>
                <w:i/>
                <w:iCs/>
                <w:color w:val="auto"/>
                <w:shd w:val="clear" w:color="auto" w:fill="FFFFFF"/>
              </w:rPr>
              <w:t>i</w:t>
            </w:r>
            <w:r w:rsidRPr="007D325E">
              <w:rPr>
                <w:rStyle w:val="normaltextrun"/>
                <w:rFonts w:ascii="Calibri" w:hAnsi="Calibri" w:cs="Calibri"/>
                <w:color w:val="auto"/>
                <w:shd w:val="clear" w:color="auto" w:fill="FFFFFF"/>
              </w:rPr>
              <w:t>Care</w:t>
            </w:r>
            <w:r w:rsidRPr="007D325E">
              <w:rPr>
                <w:rFonts w:ascii="Calibri" w:hAnsi="Calibri" w:cs="Calibri"/>
                <w:color w:val="auto"/>
              </w:rPr>
              <w:t xml:space="preserve"> is committed to interfacing with providers to collaboratively and proactively discuss issues identified with processes and assist with implementing improvements and reviewing the impact of the changes as a partner in the mission to serve Enrollees. </w:t>
            </w:r>
          </w:p>
          <w:p w14:paraId="25F467DF" w14:textId="25ADE5F1" w:rsidR="00EE47D6" w:rsidRPr="00EE47D6" w:rsidRDefault="00EE47D6" w:rsidP="00545B70">
            <w:pPr>
              <w:spacing w:after="0"/>
              <w:ind w:left="58" w:hanging="29"/>
              <w:rPr>
                <w:rFonts w:ascii="Calibri" w:hAnsi="Calibri" w:cs="Calibri"/>
                <w:b/>
                <w:color w:val="auto"/>
                <w:sz w:val="12"/>
                <w:szCs w:val="12"/>
              </w:rPr>
            </w:pPr>
          </w:p>
        </w:tc>
      </w:tr>
    </w:tbl>
    <w:p w14:paraId="0B1AE235" w14:textId="77777777" w:rsidR="003F0291" w:rsidRPr="007D325E" w:rsidRDefault="003F0291" w:rsidP="007D325E">
      <w:pPr>
        <w:rPr>
          <w:rFonts w:ascii="Calibri" w:hAnsi="Calibri" w:cs="Calibri"/>
          <w:color w:val="auto"/>
        </w:rPr>
      </w:pPr>
    </w:p>
    <w:sectPr w:rsidR="003F0291" w:rsidRPr="007D325E" w:rsidSect="004A72C5">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AFB011" w14:textId="77777777" w:rsidR="00615FC5" w:rsidRDefault="00615FC5" w:rsidP="003F0291">
      <w:pPr>
        <w:spacing w:after="0"/>
      </w:pPr>
      <w:r>
        <w:separator/>
      </w:r>
    </w:p>
  </w:endnote>
  <w:endnote w:type="continuationSeparator" w:id="0">
    <w:p w14:paraId="5006797A" w14:textId="77777777" w:rsidR="00615FC5" w:rsidRDefault="00615FC5" w:rsidP="003F0291">
      <w:pPr>
        <w:spacing w:after="0"/>
      </w:pPr>
      <w:r>
        <w:continuationSeparator/>
      </w:r>
    </w:p>
  </w:endnote>
  <w:endnote w:type="continuationNotice" w:id="1">
    <w:p w14:paraId="77C9F236" w14:textId="77777777" w:rsidR="00615FC5" w:rsidRDefault="00615FC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auto"/>
      </w:rPr>
      <w:id w:val="336816525"/>
      <w:docPartObj>
        <w:docPartGallery w:val="Page Numbers (Bottom of Page)"/>
        <w:docPartUnique/>
      </w:docPartObj>
    </w:sdtPr>
    <w:sdtEndPr/>
    <w:sdtContent>
      <w:sdt>
        <w:sdtPr>
          <w:rPr>
            <w:color w:val="auto"/>
          </w:rPr>
          <w:id w:val="-1769616900"/>
          <w:docPartObj>
            <w:docPartGallery w:val="Page Numbers (Top of Page)"/>
            <w:docPartUnique/>
          </w:docPartObj>
        </w:sdtPr>
        <w:sdtEndPr/>
        <w:sdtContent>
          <w:p w14:paraId="24875C30" w14:textId="2A5495F6" w:rsidR="007D325E" w:rsidRPr="00655656" w:rsidRDefault="007D325E">
            <w:pPr>
              <w:pStyle w:val="Footer"/>
              <w:jc w:val="right"/>
              <w:rPr>
                <w:color w:val="auto"/>
              </w:rPr>
            </w:pPr>
            <w:r w:rsidRPr="00655656">
              <w:rPr>
                <w:color w:val="auto"/>
              </w:rPr>
              <w:t xml:space="preserve">Page </w:t>
            </w:r>
            <w:r w:rsidRPr="00655656">
              <w:rPr>
                <w:b/>
                <w:bCs/>
                <w:color w:val="auto"/>
                <w:sz w:val="24"/>
                <w:szCs w:val="24"/>
              </w:rPr>
              <w:fldChar w:fldCharType="begin"/>
            </w:r>
            <w:r w:rsidRPr="00655656">
              <w:rPr>
                <w:b/>
                <w:bCs/>
                <w:color w:val="auto"/>
              </w:rPr>
              <w:instrText xml:space="preserve"> PAGE </w:instrText>
            </w:r>
            <w:r w:rsidRPr="00655656">
              <w:rPr>
                <w:b/>
                <w:bCs/>
                <w:color w:val="auto"/>
                <w:sz w:val="24"/>
                <w:szCs w:val="24"/>
              </w:rPr>
              <w:fldChar w:fldCharType="separate"/>
            </w:r>
            <w:r w:rsidRPr="00655656">
              <w:rPr>
                <w:b/>
                <w:bCs/>
                <w:noProof/>
                <w:color w:val="auto"/>
              </w:rPr>
              <w:t>2</w:t>
            </w:r>
            <w:r w:rsidRPr="00655656">
              <w:rPr>
                <w:b/>
                <w:bCs/>
                <w:color w:val="auto"/>
                <w:sz w:val="24"/>
                <w:szCs w:val="24"/>
              </w:rPr>
              <w:fldChar w:fldCharType="end"/>
            </w:r>
            <w:r w:rsidRPr="00655656">
              <w:rPr>
                <w:color w:val="auto"/>
              </w:rPr>
              <w:t xml:space="preserve"> of </w:t>
            </w:r>
            <w:r w:rsidRPr="00655656">
              <w:rPr>
                <w:b/>
                <w:bCs/>
                <w:color w:val="auto"/>
                <w:sz w:val="24"/>
                <w:szCs w:val="24"/>
              </w:rPr>
              <w:fldChar w:fldCharType="begin"/>
            </w:r>
            <w:r w:rsidRPr="00655656">
              <w:rPr>
                <w:b/>
                <w:bCs/>
                <w:color w:val="auto"/>
              </w:rPr>
              <w:instrText xml:space="preserve"> NUMPAGES  </w:instrText>
            </w:r>
            <w:r w:rsidRPr="00655656">
              <w:rPr>
                <w:b/>
                <w:bCs/>
                <w:color w:val="auto"/>
                <w:sz w:val="24"/>
                <w:szCs w:val="24"/>
              </w:rPr>
              <w:fldChar w:fldCharType="separate"/>
            </w:r>
            <w:r w:rsidRPr="00655656">
              <w:rPr>
                <w:b/>
                <w:bCs/>
                <w:noProof/>
                <w:color w:val="auto"/>
              </w:rPr>
              <w:t>2</w:t>
            </w:r>
            <w:r w:rsidRPr="00655656">
              <w:rPr>
                <w:b/>
                <w:bCs/>
                <w:color w:val="auto"/>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EB6D31" w14:textId="77777777" w:rsidR="00615FC5" w:rsidRDefault="00615FC5" w:rsidP="003F0291">
      <w:pPr>
        <w:spacing w:after="0"/>
      </w:pPr>
      <w:r>
        <w:separator/>
      </w:r>
    </w:p>
  </w:footnote>
  <w:footnote w:type="continuationSeparator" w:id="0">
    <w:p w14:paraId="2E015C84" w14:textId="77777777" w:rsidR="00615FC5" w:rsidRDefault="00615FC5" w:rsidP="003F0291">
      <w:pPr>
        <w:spacing w:after="0"/>
      </w:pPr>
      <w:r>
        <w:continuationSeparator/>
      </w:r>
    </w:p>
  </w:footnote>
  <w:footnote w:type="continuationNotice" w:id="1">
    <w:p w14:paraId="125351A3" w14:textId="77777777" w:rsidR="00615FC5" w:rsidRDefault="00615FC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91334"/>
    <w:multiLevelType w:val="hybridMultilevel"/>
    <w:tmpl w:val="9642D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67C1E"/>
    <w:multiLevelType w:val="hybridMultilevel"/>
    <w:tmpl w:val="2FB81F8E"/>
    <w:lvl w:ilvl="0" w:tplc="ABDA7CE4">
      <w:start w:val="1"/>
      <w:numFmt w:val="bullet"/>
      <w:lvlText w:val=""/>
      <w:lvlJc w:val="left"/>
      <w:pPr>
        <w:tabs>
          <w:tab w:val="num" w:pos="720"/>
        </w:tabs>
        <w:ind w:left="720" w:hanging="360"/>
      </w:pPr>
      <w:rPr>
        <w:rFonts w:ascii="Symbol" w:hAnsi="Symbol" w:hint="default"/>
      </w:rPr>
    </w:lvl>
    <w:lvl w:ilvl="1" w:tplc="98A6C7B0" w:tentative="1">
      <w:start w:val="1"/>
      <w:numFmt w:val="bullet"/>
      <w:lvlText w:val="o"/>
      <w:lvlJc w:val="left"/>
      <w:pPr>
        <w:tabs>
          <w:tab w:val="num" w:pos="1440"/>
        </w:tabs>
        <w:ind w:left="1440" w:hanging="360"/>
      </w:pPr>
      <w:rPr>
        <w:rFonts w:ascii="Courier New" w:hAnsi="Courier New" w:cs="Courier New" w:hint="default"/>
      </w:rPr>
    </w:lvl>
    <w:lvl w:ilvl="2" w:tplc="51686796" w:tentative="1">
      <w:start w:val="1"/>
      <w:numFmt w:val="bullet"/>
      <w:lvlText w:val=""/>
      <w:lvlJc w:val="left"/>
      <w:pPr>
        <w:tabs>
          <w:tab w:val="num" w:pos="2160"/>
        </w:tabs>
        <w:ind w:left="2160" w:hanging="360"/>
      </w:pPr>
      <w:rPr>
        <w:rFonts w:ascii="Wingdings" w:hAnsi="Wingdings" w:hint="default"/>
      </w:rPr>
    </w:lvl>
    <w:lvl w:ilvl="3" w:tplc="477029CC" w:tentative="1">
      <w:start w:val="1"/>
      <w:numFmt w:val="bullet"/>
      <w:lvlText w:val=""/>
      <w:lvlJc w:val="left"/>
      <w:pPr>
        <w:tabs>
          <w:tab w:val="num" w:pos="2880"/>
        </w:tabs>
        <w:ind w:left="2880" w:hanging="360"/>
      </w:pPr>
      <w:rPr>
        <w:rFonts w:ascii="Symbol" w:hAnsi="Symbol" w:hint="default"/>
      </w:rPr>
    </w:lvl>
    <w:lvl w:ilvl="4" w:tplc="F3942954" w:tentative="1">
      <w:start w:val="1"/>
      <w:numFmt w:val="bullet"/>
      <w:lvlText w:val="o"/>
      <w:lvlJc w:val="left"/>
      <w:pPr>
        <w:tabs>
          <w:tab w:val="num" w:pos="3600"/>
        </w:tabs>
        <w:ind w:left="3600" w:hanging="360"/>
      </w:pPr>
      <w:rPr>
        <w:rFonts w:ascii="Courier New" w:hAnsi="Courier New" w:cs="Courier New" w:hint="default"/>
      </w:rPr>
    </w:lvl>
    <w:lvl w:ilvl="5" w:tplc="C31E0B3C" w:tentative="1">
      <w:start w:val="1"/>
      <w:numFmt w:val="bullet"/>
      <w:lvlText w:val=""/>
      <w:lvlJc w:val="left"/>
      <w:pPr>
        <w:tabs>
          <w:tab w:val="num" w:pos="4320"/>
        </w:tabs>
        <w:ind w:left="4320" w:hanging="360"/>
      </w:pPr>
      <w:rPr>
        <w:rFonts w:ascii="Wingdings" w:hAnsi="Wingdings" w:hint="default"/>
      </w:rPr>
    </w:lvl>
    <w:lvl w:ilvl="6" w:tplc="5AE0B538" w:tentative="1">
      <w:start w:val="1"/>
      <w:numFmt w:val="bullet"/>
      <w:lvlText w:val=""/>
      <w:lvlJc w:val="left"/>
      <w:pPr>
        <w:tabs>
          <w:tab w:val="num" w:pos="5040"/>
        </w:tabs>
        <w:ind w:left="5040" w:hanging="360"/>
      </w:pPr>
      <w:rPr>
        <w:rFonts w:ascii="Symbol" w:hAnsi="Symbol" w:hint="default"/>
      </w:rPr>
    </w:lvl>
    <w:lvl w:ilvl="7" w:tplc="AFE45F7C" w:tentative="1">
      <w:start w:val="1"/>
      <w:numFmt w:val="bullet"/>
      <w:lvlText w:val="o"/>
      <w:lvlJc w:val="left"/>
      <w:pPr>
        <w:tabs>
          <w:tab w:val="num" w:pos="5760"/>
        </w:tabs>
        <w:ind w:left="5760" w:hanging="360"/>
      </w:pPr>
      <w:rPr>
        <w:rFonts w:ascii="Courier New" w:hAnsi="Courier New" w:cs="Courier New" w:hint="default"/>
      </w:rPr>
    </w:lvl>
    <w:lvl w:ilvl="8" w:tplc="6D98F66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0441C2"/>
    <w:multiLevelType w:val="hybridMultilevel"/>
    <w:tmpl w:val="8508E67A"/>
    <w:lvl w:ilvl="0" w:tplc="04090001">
      <w:start w:val="1"/>
      <w:numFmt w:val="bullet"/>
      <w:lvlText w:val=""/>
      <w:lvlJc w:val="left"/>
      <w:pPr>
        <w:ind w:left="720" w:hanging="360"/>
      </w:pPr>
      <w:rPr>
        <w:rFonts w:ascii="Symbol" w:hAnsi="Symbol"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C37106E"/>
    <w:multiLevelType w:val="hybridMultilevel"/>
    <w:tmpl w:val="0520F4B0"/>
    <w:lvl w:ilvl="0" w:tplc="768434A6">
      <w:start w:val="1"/>
      <w:numFmt w:val="decimal"/>
      <w:lvlText w:val="%1)"/>
      <w:lvlJc w:val="left"/>
      <w:pPr>
        <w:ind w:left="720" w:hanging="360"/>
      </w:pPr>
    </w:lvl>
    <w:lvl w:ilvl="1" w:tplc="29BC7834">
      <w:start w:val="1"/>
      <w:numFmt w:val="lowerLetter"/>
      <w:lvlText w:val="%2."/>
      <w:lvlJc w:val="left"/>
      <w:pPr>
        <w:ind w:left="1440" w:hanging="360"/>
      </w:pPr>
    </w:lvl>
    <w:lvl w:ilvl="2" w:tplc="071ACA74" w:tentative="1">
      <w:start w:val="1"/>
      <w:numFmt w:val="lowerRoman"/>
      <w:lvlText w:val="%3."/>
      <w:lvlJc w:val="right"/>
      <w:pPr>
        <w:ind w:left="2160" w:hanging="180"/>
      </w:pPr>
    </w:lvl>
    <w:lvl w:ilvl="3" w:tplc="63E25314" w:tentative="1">
      <w:start w:val="1"/>
      <w:numFmt w:val="decimal"/>
      <w:lvlText w:val="%4."/>
      <w:lvlJc w:val="left"/>
      <w:pPr>
        <w:ind w:left="2880" w:hanging="360"/>
      </w:pPr>
    </w:lvl>
    <w:lvl w:ilvl="4" w:tplc="896C55DC" w:tentative="1">
      <w:start w:val="1"/>
      <w:numFmt w:val="lowerLetter"/>
      <w:lvlText w:val="%5."/>
      <w:lvlJc w:val="left"/>
      <w:pPr>
        <w:ind w:left="3600" w:hanging="360"/>
      </w:pPr>
    </w:lvl>
    <w:lvl w:ilvl="5" w:tplc="61021606" w:tentative="1">
      <w:start w:val="1"/>
      <w:numFmt w:val="lowerRoman"/>
      <w:lvlText w:val="%6."/>
      <w:lvlJc w:val="right"/>
      <w:pPr>
        <w:ind w:left="4320" w:hanging="180"/>
      </w:pPr>
    </w:lvl>
    <w:lvl w:ilvl="6" w:tplc="6D0E0C34" w:tentative="1">
      <w:start w:val="1"/>
      <w:numFmt w:val="decimal"/>
      <w:lvlText w:val="%7."/>
      <w:lvlJc w:val="left"/>
      <w:pPr>
        <w:ind w:left="5040" w:hanging="360"/>
      </w:pPr>
    </w:lvl>
    <w:lvl w:ilvl="7" w:tplc="8D7EA210" w:tentative="1">
      <w:start w:val="1"/>
      <w:numFmt w:val="lowerLetter"/>
      <w:lvlText w:val="%8."/>
      <w:lvlJc w:val="left"/>
      <w:pPr>
        <w:ind w:left="5760" w:hanging="360"/>
      </w:pPr>
    </w:lvl>
    <w:lvl w:ilvl="8" w:tplc="DA38146A" w:tentative="1">
      <w:start w:val="1"/>
      <w:numFmt w:val="lowerRoman"/>
      <w:lvlText w:val="%9."/>
      <w:lvlJc w:val="right"/>
      <w:pPr>
        <w:ind w:left="6480" w:hanging="180"/>
      </w:pPr>
    </w:lvl>
  </w:abstractNum>
  <w:abstractNum w:abstractNumId="4" w15:restartNumberingAfterBreak="0">
    <w:nsid w:val="27FB7489"/>
    <w:multiLevelType w:val="hybridMultilevel"/>
    <w:tmpl w:val="7D408650"/>
    <w:lvl w:ilvl="0" w:tplc="6074C1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065200"/>
    <w:multiLevelType w:val="hybridMultilevel"/>
    <w:tmpl w:val="3C6A3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612845"/>
    <w:multiLevelType w:val="hybridMultilevel"/>
    <w:tmpl w:val="1078149A"/>
    <w:lvl w:ilvl="0" w:tplc="87180B0C">
      <w:start w:val="1"/>
      <w:numFmt w:val="bullet"/>
      <w:lvlText w:val=""/>
      <w:lvlJc w:val="left"/>
      <w:pPr>
        <w:ind w:left="742" w:hanging="360"/>
      </w:pPr>
      <w:rPr>
        <w:rFonts w:ascii="Symbol" w:hAnsi="Symbol" w:hint="default"/>
      </w:rPr>
    </w:lvl>
    <w:lvl w:ilvl="1" w:tplc="1A7EBDE6">
      <w:start w:val="1"/>
      <w:numFmt w:val="bullet"/>
      <w:lvlText w:val="o"/>
      <w:lvlJc w:val="left"/>
      <w:pPr>
        <w:ind w:left="1462" w:hanging="360"/>
      </w:pPr>
      <w:rPr>
        <w:rFonts w:ascii="Courier New" w:hAnsi="Courier New" w:cs="Courier New" w:hint="default"/>
      </w:rPr>
    </w:lvl>
    <w:lvl w:ilvl="2" w:tplc="D1AA01F6" w:tentative="1">
      <w:start w:val="1"/>
      <w:numFmt w:val="bullet"/>
      <w:lvlText w:val=""/>
      <w:lvlJc w:val="left"/>
      <w:pPr>
        <w:ind w:left="2182" w:hanging="360"/>
      </w:pPr>
      <w:rPr>
        <w:rFonts w:ascii="Wingdings" w:hAnsi="Wingdings" w:hint="default"/>
      </w:rPr>
    </w:lvl>
    <w:lvl w:ilvl="3" w:tplc="9A10E9B8" w:tentative="1">
      <w:start w:val="1"/>
      <w:numFmt w:val="bullet"/>
      <w:lvlText w:val=""/>
      <w:lvlJc w:val="left"/>
      <w:pPr>
        <w:ind w:left="2902" w:hanging="360"/>
      </w:pPr>
      <w:rPr>
        <w:rFonts w:ascii="Symbol" w:hAnsi="Symbol" w:hint="default"/>
      </w:rPr>
    </w:lvl>
    <w:lvl w:ilvl="4" w:tplc="C2385E8A" w:tentative="1">
      <w:start w:val="1"/>
      <w:numFmt w:val="bullet"/>
      <w:lvlText w:val="o"/>
      <w:lvlJc w:val="left"/>
      <w:pPr>
        <w:ind w:left="3622" w:hanging="360"/>
      </w:pPr>
      <w:rPr>
        <w:rFonts w:ascii="Courier New" w:hAnsi="Courier New" w:cs="Courier New" w:hint="default"/>
      </w:rPr>
    </w:lvl>
    <w:lvl w:ilvl="5" w:tplc="57AE3368" w:tentative="1">
      <w:start w:val="1"/>
      <w:numFmt w:val="bullet"/>
      <w:lvlText w:val=""/>
      <w:lvlJc w:val="left"/>
      <w:pPr>
        <w:ind w:left="4342" w:hanging="360"/>
      </w:pPr>
      <w:rPr>
        <w:rFonts w:ascii="Wingdings" w:hAnsi="Wingdings" w:hint="default"/>
      </w:rPr>
    </w:lvl>
    <w:lvl w:ilvl="6" w:tplc="AC688ACE" w:tentative="1">
      <w:start w:val="1"/>
      <w:numFmt w:val="bullet"/>
      <w:lvlText w:val=""/>
      <w:lvlJc w:val="left"/>
      <w:pPr>
        <w:ind w:left="5062" w:hanging="360"/>
      </w:pPr>
      <w:rPr>
        <w:rFonts w:ascii="Symbol" w:hAnsi="Symbol" w:hint="default"/>
      </w:rPr>
    </w:lvl>
    <w:lvl w:ilvl="7" w:tplc="747670C2" w:tentative="1">
      <w:start w:val="1"/>
      <w:numFmt w:val="bullet"/>
      <w:lvlText w:val="o"/>
      <w:lvlJc w:val="left"/>
      <w:pPr>
        <w:ind w:left="5782" w:hanging="360"/>
      </w:pPr>
      <w:rPr>
        <w:rFonts w:ascii="Courier New" w:hAnsi="Courier New" w:cs="Courier New" w:hint="default"/>
      </w:rPr>
    </w:lvl>
    <w:lvl w:ilvl="8" w:tplc="2D822336" w:tentative="1">
      <w:start w:val="1"/>
      <w:numFmt w:val="bullet"/>
      <w:lvlText w:val=""/>
      <w:lvlJc w:val="left"/>
      <w:pPr>
        <w:ind w:left="6502" w:hanging="360"/>
      </w:pPr>
      <w:rPr>
        <w:rFonts w:ascii="Wingdings" w:hAnsi="Wingdings" w:hint="default"/>
      </w:rPr>
    </w:lvl>
  </w:abstractNum>
  <w:abstractNum w:abstractNumId="7" w15:restartNumberingAfterBreak="0">
    <w:nsid w:val="3B711B05"/>
    <w:multiLevelType w:val="hybridMultilevel"/>
    <w:tmpl w:val="6504C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6438F9"/>
    <w:multiLevelType w:val="hybridMultilevel"/>
    <w:tmpl w:val="4730927E"/>
    <w:lvl w:ilvl="0" w:tplc="8C1ECE3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0C6893"/>
    <w:multiLevelType w:val="hybridMultilevel"/>
    <w:tmpl w:val="42E48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F056DA"/>
    <w:multiLevelType w:val="hybridMultilevel"/>
    <w:tmpl w:val="D6B2E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076827"/>
    <w:multiLevelType w:val="hybridMultilevel"/>
    <w:tmpl w:val="F45E4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F57C2C"/>
    <w:multiLevelType w:val="hybridMultilevel"/>
    <w:tmpl w:val="129E9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6378F7"/>
    <w:multiLevelType w:val="hybridMultilevel"/>
    <w:tmpl w:val="CF22E5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105E8A"/>
    <w:multiLevelType w:val="hybridMultilevel"/>
    <w:tmpl w:val="7BE0B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652C0D"/>
    <w:multiLevelType w:val="hybridMultilevel"/>
    <w:tmpl w:val="4796B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3C77CF"/>
    <w:multiLevelType w:val="hybridMultilevel"/>
    <w:tmpl w:val="6854E1F8"/>
    <w:lvl w:ilvl="0" w:tplc="8188B6DC">
      <w:start w:val="1"/>
      <w:numFmt w:val="bullet"/>
      <w:lvlText w:val=""/>
      <w:lvlJc w:val="left"/>
      <w:pPr>
        <w:ind w:left="720" w:hanging="360"/>
      </w:pPr>
      <w:rPr>
        <w:rFonts w:ascii="Symbol" w:hAnsi="Symbol" w:hint="default"/>
      </w:rPr>
    </w:lvl>
    <w:lvl w:ilvl="1" w:tplc="87648266" w:tentative="1">
      <w:start w:val="1"/>
      <w:numFmt w:val="bullet"/>
      <w:lvlText w:val="o"/>
      <w:lvlJc w:val="left"/>
      <w:pPr>
        <w:ind w:left="1440" w:hanging="360"/>
      </w:pPr>
      <w:rPr>
        <w:rFonts w:ascii="Courier New" w:hAnsi="Courier New" w:cs="Courier New" w:hint="default"/>
      </w:rPr>
    </w:lvl>
    <w:lvl w:ilvl="2" w:tplc="20908CEE" w:tentative="1">
      <w:start w:val="1"/>
      <w:numFmt w:val="bullet"/>
      <w:lvlText w:val=""/>
      <w:lvlJc w:val="left"/>
      <w:pPr>
        <w:ind w:left="2160" w:hanging="360"/>
      </w:pPr>
      <w:rPr>
        <w:rFonts w:ascii="Wingdings" w:hAnsi="Wingdings" w:hint="default"/>
      </w:rPr>
    </w:lvl>
    <w:lvl w:ilvl="3" w:tplc="2AD471AA" w:tentative="1">
      <w:start w:val="1"/>
      <w:numFmt w:val="bullet"/>
      <w:lvlText w:val=""/>
      <w:lvlJc w:val="left"/>
      <w:pPr>
        <w:ind w:left="2880" w:hanging="360"/>
      </w:pPr>
      <w:rPr>
        <w:rFonts w:ascii="Symbol" w:hAnsi="Symbol" w:hint="default"/>
      </w:rPr>
    </w:lvl>
    <w:lvl w:ilvl="4" w:tplc="2506D814" w:tentative="1">
      <w:start w:val="1"/>
      <w:numFmt w:val="bullet"/>
      <w:lvlText w:val="o"/>
      <w:lvlJc w:val="left"/>
      <w:pPr>
        <w:ind w:left="3600" w:hanging="360"/>
      </w:pPr>
      <w:rPr>
        <w:rFonts w:ascii="Courier New" w:hAnsi="Courier New" w:cs="Courier New" w:hint="default"/>
      </w:rPr>
    </w:lvl>
    <w:lvl w:ilvl="5" w:tplc="28DA9B9A" w:tentative="1">
      <w:start w:val="1"/>
      <w:numFmt w:val="bullet"/>
      <w:lvlText w:val=""/>
      <w:lvlJc w:val="left"/>
      <w:pPr>
        <w:ind w:left="4320" w:hanging="360"/>
      </w:pPr>
      <w:rPr>
        <w:rFonts w:ascii="Wingdings" w:hAnsi="Wingdings" w:hint="default"/>
      </w:rPr>
    </w:lvl>
    <w:lvl w:ilvl="6" w:tplc="0E06491C" w:tentative="1">
      <w:start w:val="1"/>
      <w:numFmt w:val="bullet"/>
      <w:lvlText w:val=""/>
      <w:lvlJc w:val="left"/>
      <w:pPr>
        <w:ind w:left="5040" w:hanging="360"/>
      </w:pPr>
      <w:rPr>
        <w:rFonts w:ascii="Symbol" w:hAnsi="Symbol" w:hint="default"/>
      </w:rPr>
    </w:lvl>
    <w:lvl w:ilvl="7" w:tplc="0BB0AD9C" w:tentative="1">
      <w:start w:val="1"/>
      <w:numFmt w:val="bullet"/>
      <w:lvlText w:val="o"/>
      <w:lvlJc w:val="left"/>
      <w:pPr>
        <w:ind w:left="5760" w:hanging="360"/>
      </w:pPr>
      <w:rPr>
        <w:rFonts w:ascii="Courier New" w:hAnsi="Courier New" w:cs="Courier New" w:hint="default"/>
      </w:rPr>
    </w:lvl>
    <w:lvl w:ilvl="8" w:tplc="C6DEADAA" w:tentative="1">
      <w:start w:val="1"/>
      <w:numFmt w:val="bullet"/>
      <w:lvlText w:val=""/>
      <w:lvlJc w:val="left"/>
      <w:pPr>
        <w:ind w:left="6480" w:hanging="360"/>
      </w:pPr>
      <w:rPr>
        <w:rFonts w:ascii="Wingdings" w:hAnsi="Wingdings" w:hint="default"/>
      </w:rPr>
    </w:lvl>
  </w:abstractNum>
  <w:num w:numId="1" w16cid:durableId="689379580">
    <w:abstractNumId w:val="3"/>
  </w:num>
  <w:num w:numId="2" w16cid:durableId="605503964">
    <w:abstractNumId w:val="1"/>
  </w:num>
  <w:num w:numId="3" w16cid:durableId="1236353436">
    <w:abstractNumId w:val="6"/>
  </w:num>
  <w:num w:numId="4" w16cid:durableId="1123812281">
    <w:abstractNumId w:val="16"/>
  </w:num>
  <w:num w:numId="5" w16cid:durableId="956106468">
    <w:abstractNumId w:val="0"/>
  </w:num>
  <w:num w:numId="6" w16cid:durableId="848953629">
    <w:abstractNumId w:val="8"/>
  </w:num>
  <w:num w:numId="7" w16cid:durableId="897596091">
    <w:abstractNumId w:val="14"/>
  </w:num>
  <w:num w:numId="8" w16cid:durableId="1833176893">
    <w:abstractNumId w:val="2"/>
  </w:num>
  <w:num w:numId="9" w16cid:durableId="2065442593">
    <w:abstractNumId w:val="12"/>
  </w:num>
  <w:num w:numId="10" w16cid:durableId="1813865075">
    <w:abstractNumId w:val="4"/>
  </w:num>
  <w:num w:numId="11" w16cid:durableId="2711544">
    <w:abstractNumId w:val="13"/>
  </w:num>
  <w:num w:numId="12" w16cid:durableId="1039553342">
    <w:abstractNumId w:val="5"/>
  </w:num>
  <w:num w:numId="13" w16cid:durableId="1985042697">
    <w:abstractNumId w:val="15"/>
  </w:num>
  <w:num w:numId="14" w16cid:durableId="359670240">
    <w:abstractNumId w:val="10"/>
  </w:num>
  <w:num w:numId="15" w16cid:durableId="1797600634">
    <w:abstractNumId w:val="9"/>
  </w:num>
  <w:num w:numId="16" w16cid:durableId="97023729">
    <w:abstractNumId w:val="7"/>
  </w:num>
  <w:num w:numId="17" w16cid:durableId="6374184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2C5"/>
    <w:rsid w:val="000006C1"/>
    <w:rsid w:val="0000087E"/>
    <w:rsid w:val="00002BFC"/>
    <w:rsid w:val="0001397F"/>
    <w:rsid w:val="00023687"/>
    <w:rsid w:val="00027B6A"/>
    <w:rsid w:val="00035CA6"/>
    <w:rsid w:val="000364DD"/>
    <w:rsid w:val="00036B7E"/>
    <w:rsid w:val="00044293"/>
    <w:rsid w:val="00045073"/>
    <w:rsid w:val="000479F9"/>
    <w:rsid w:val="00052131"/>
    <w:rsid w:val="000563A7"/>
    <w:rsid w:val="00060B74"/>
    <w:rsid w:val="00060F12"/>
    <w:rsid w:val="000836BA"/>
    <w:rsid w:val="00086DBD"/>
    <w:rsid w:val="0009342F"/>
    <w:rsid w:val="0009724A"/>
    <w:rsid w:val="000A325B"/>
    <w:rsid w:val="000A4C12"/>
    <w:rsid w:val="000A7CF6"/>
    <w:rsid w:val="000B05B0"/>
    <w:rsid w:val="000B0852"/>
    <w:rsid w:val="000B24A7"/>
    <w:rsid w:val="000C1406"/>
    <w:rsid w:val="000C55E0"/>
    <w:rsid w:val="000D2AD0"/>
    <w:rsid w:val="000E4A7A"/>
    <w:rsid w:val="000F1A4E"/>
    <w:rsid w:val="000F56AF"/>
    <w:rsid w:val="0010100F"/>
    <w:rsid w:val="00104CC4"/>
    <w:rsid w:val="00113CDD"/>
    <w:rsid w:val="0012295F"/>
    <w:rsid w:val="001329A0"/>
    <w:rsid w:val="001359D0"/>
    <w:rsid w:val="0015284D"/>
    <w:rsid w:val="00154F77"/>
    <w:rsid w:val="001603F6"/>
    <w:rsid w:val="001638BB"/>
    <w:rsid w:val="00171352"/>
    <w:rsid w:val="0017322A"/>
    <w:rsid w:val="00173D47"/>
    <w:rsid w:val="001768CA"/>
    <w:rsid w:val="0018027E"/>
    <w:rsid w:val="00187269"/>
    <w:rsid w:val="001A2ED6"/>
    <w:rsid w:val="001B1EDC"/>
    <w:rsid w:val="001B5BB7"/>
    <w:rsid w:val="001B6103"/>
    <w:rsid w:val="001C4A25"/>
    <w:rsid w:val="001D64A2"/>
    <w:rsid w:val="001F0030"/>
    <w:rsid w:val="001F640D"/>
    <w:rsid w:val="00201A24"/>
    <w:rsid w:val="002022EF"/>
    <w:rsid w:val="00205D70"/>
    <w:rsid w:val="00210910"/>
    <w:rsid w:val="00214AFC"/>
    <w:rsid w:val="00223206"/>
    <w:rsid w:val="0022343A"/>
    <w:rsid w:val="00227596"/>
    <w:rsid w:val="00232401"/>
    <w:rsid w:val="00234B76"/>
    <w:rsid w:val="00251935"/>
    <w:rsid w:val="002673AB"/>
    <w:rsid w:val="00271D99"/>
    <w:rsid w:val="002854CA"/>
    <w:rsid w:val="00292AB4"/>
    <w:rsid w:val="002A5221"/>
    <w:rsid w:val="002A6217"/>
    <w:rsid w:val="002A7D58"/>
    <w:rsid w:val="002B3D97"/>
    <w:rsid w:val="002C0215"/>
    <w:rsid w:val="002D3E9C"/>
    <w:rsid w:val="002E2348"/>
    <w:rsid w:val="00303F6D"/>
    <w:rsid w:val="003075C4"/>
    <w:rsid w:val="00310011"/>
    <w:rsid w:val="00313549"/>
    <w:rsid w:val="003219AE"/>
    <w:rsid w:val="0032216E"/>
    <w:rsid w:val="0033179E"/>
    <w:rsid w:val="00331DEF"/>
    <w:rsid w:val="00346DD4"/>
    <w:rsid w:val="00356A75"/>
    <w:rsid w:val="00366A95"/>
    <w:rsid w:val="00367C1A"/>
    <w:rsid w:val="00372035"/>
    <w:rsid w:val="00380F77"/>
    <w:rsid w:val="003B1960"/>
    <w:rsid w:val="003B30FA"/>
    <w:rsid w:val="003B6BDC"/>
    <w:rsid w:val="003C7D62"/>
    <w:rsid w:val="003D0E2C"/>
    <w:rsid w:val="003D4F52"/>
    <w:rsid w:val="003E2EB9"/>
    <w:rsid w:val="003E4AF0"/>
    <w:rsid w:val="003E76FC"/>
    <w:rsid w:val="003F0291"/>
    <w:rsid w:val="003F48BD"/>
    <w:rsid w:val="003F4DA0"/>
    <w:rsid w:val="00401EC9"/>
    <w:rsid w:val="00406C6B"/>
    <w:rsid w:val="0041494C"/>
    <w:rsid w:val="0041710E"/>
    <w:rsid w:val="004244B1"/>
    <w:rsid w:val="004265D5"/>
    <w:rsid w:val="00430C04"/>
    <w:rsid w:val="0043515E"/>
    <w:rsid w:val="0044312C"/>
    <w:rsid w:val="00452CB5"/>
    <w:rsid w:val="004673D6"/>
    <w:rsid w:val="00470FE2"/>
    <w:rsid w:val="00476E02"/>
    <w:rsid w:val="0047712E"/>
    <w:rsid w:val="004771CB"/>
    <w:rsid w:val="004858AF"/>
    <w:rsid w:val="00491E57"/>
    <w:rsid w:val="004A6BA7"/>
    <w:rsid w:val="004A72C5"/>
    <w:rsid w:val="004B6A27"/>
    <w:rsid w:val="004C5D48"/>
    <w:rsid w:val="004D0309"/>
    <w:rsid w:val="004D0DF4"/>
    <w:rsid w:val="004D14EE"/>
    <w:rsid w:val="004D1BCF"/>
    <w:rsid w:val="004D4199"/>
    <w:rsid w:val="004E011E"/>
    <w:rsid w:val="004E2537"/>
    <w:rsid w:val="004F2AF9"/>
    <w:rsid w:val="00503558"/>
    <w:rsid w:val="00504A0B"/>
    <w:rsid w:val="0050709D"/>
    <w:rsid w:val="00537AC8"/>
    <w:rsid w:val="00540146"/>
    <w:rsid w:val="005429A2"/>
    <w:rsid w:val="00545B70"/>
    <w:rsid w:val="00562E67"/>
    <w:rsid w:val="005657EE"/>
    <w:rsid w:val="00571050"/>
    <w:rsid w:val="00580F5A"/>
    <w:rsid w:val="00582A02"/>
    <w:rsid w:val="005877D9"/>
    <w:rsid w:val="00593535"/>
    <w:rsid w:val="00594646"/>
    <w:rsid w:val="0059769F"/>
    <w:rsid w:val="005A1940"/>
    <w:rsid w:val="005B0D51"/>
    <w:rsid w:val="005B0FF1"/>
    <w:rsid w:val="005D3AA3"/>
    <w:rsid w:val="005E2CD6"/>
    <w:rsid w:val="005F2BC4"/>
    <w:rsid w:val="005F55CC"/>
    <w:rsid w:val="00601DC0"/>
    <w:rsid w:val="00602041"/>
    <w:rsid w:val="00605995"/>
    <w:rsid w:val="00610D85"/>
    <w:rsid w:val="00615FC5"/>
    <w:rsid w:val="00640C3C"/>
    <w:rsid w:val="00652A28"/>
    <w:rsid w:val="00655656"/>
    <w:rsid w:val="0066109F"/>
    <w:rsid w:val="0066307C"/>
    <w:rsid w:val="006661BF"/>
    <w:rsid w:val="00674A80"/>
    <w:rsid w:val="00675F84"/>
    <w:rsid w:val="00683528"/>
    <w:rsid w:val="00683724"/>
    <w:rsid w:val="006A2B75"/>
    <w:rsid w:val="006A4345"/>
    <w:rsid w:val="006A5226"/>
    <w:rsid w:val="006A71F7"/>
    <w:rsid w:val="006A7FAD"/>
    <w:rsid w:val="006B54B7"/>
    <w:rsid w:val="006B5B75"/>
    <w:rsid w:val="006B5BDD"/>
    <w:rsid w:val="006B772F"/>
    <w:rsid w:val="006C1E2E"/>
    <w:rsid w:val="006D3E9C"/>
    <w:rsid w:val="006D4786"/>
    <w:rsid w:val="006E095B"/>
    <w:rsid w:val="006E247B"/>
    <w:rsid w:val="006F7F06"/>
    <w:rsid w:val="00700B19"/>
    <w:rsid w:val="00705FE0"/>
    <w:rsid w:val="00706571"/>
    <w:rsid w:val="00727F2E"/>
    <w:rsid w:val="0073048D"/>
    <w:rsid w:val="007313DC"/>
    <w:rsid w:val="007408C7"/>
    <w:rsid w:val="00751AA3"/>
    <w:rsid w:val="007526CE"/>
    <w:rsid w:val="00754EF7"/>
    <w:rsid w:val="00764BF3"/>
    <w:rsid w:val="007713E9"/>
    <w:rsid w:val="0078063F"/>
    <w:rsid w:val="00781DF5"/>
    <w:rsid w:val="007866DD"/>
    <w:rsid w:val="007946B8"/>
    <w:rsid w:val="007957AE"/>
    <w:rsid w:val="007B2DAC"/>
    <w:rsid w:val="007B3C31"/>
    <w:rsid w:val="007B5F03"/>
    <w:rsid w:val="007C0061"/>
    <w:rsid w:val="007C0C8A"/>
    <w:rsid w:val="007C2005"/>
    <w:rsid w:val="007C3034"/>
    <w:rsid w:val="007C7E6B"/>
    <w:rsid w:val="007D325E"/>
    <w:rsid w:val="007E02E8"/>
    <w:rsid w:val="007E25A7"/>
    <w:rsid w:val="007E339D"/>
    <w:rsid w:val="007E4996"/>
    <w:rsid w:val="007E6172"/>
    <w:rsid w:val="007F2FF8"/>
    <w:rsid w:val="008002DA"/>
    <w:rsid w:val="00806B05"/>
    <w:rsid w:val="00810BD7"/>
    <w:rsid w:val="008115AD"/>
    <w:rsid w:val="00812B84"/>
    <w:rsid w:val="008176F6"/>
    <w:rsid w:val="0082382E"/>
    <w:rsid w:val="008353F8"/>
    <w:rsid w:val="0083559E"/>
    <w:rsid w:val="0083605F"/>
    <w:rsid w:val="00836535"/>
    <w:rsid w:val="00846320"/>
    <w:rsid w:val="00847DEF"/>
    <w:rsid w:val="00850175"/>
    <w:rsid w:val="00851147"/>
    <w:rsid w:val="00860D37"/>
    <w:rsid w:val="00864145"/>
    <w:rsid w:val="00867DA2"/>
    <w:rsid w:val="00875631"/>
    <w:rsid w:val="00875672"/>
    <w:rsid w:val="00880BF8"/>
    <w:rsid w:val="00887B5C"/>
    <w:rsid w:val="00895E5B"/>
    <w:rsid w:val="008A11E2"/>
    <w:rsid w:val="008A321D"/>
    <w:rsid w:val="008B7F5C"/>
    <w:rsid w:val="008C0925"/>
    <w:rsid w:val="008C46DF"/>
    <w:rsid w:val="008D093F"/>
    <w:rsid w:val="008D3601"/>
    <w:rsid w:val="008D54FB"/>
    <w:rsid w:val="008D5576"/>
    <w:rsid w:val="008E7281"/>
    <w:rsid w:val="00903419"/>
    <w:rsid w:val="009143E6"/>
    <w:rsid w:val="00924B7F"/>
    <w:rsid w:val="009313E0"/>
    <w:rsid w:val="00933C8E"/>
    <w:rsid w:val="0093490A"/>
    <w:rsid w:val="0094255B"/>
    <w:rsid w:val="0095030E"/>
    <w:rsid w:val="00950861"/>
    <w:rsid w:val="00950952"/>
    <w:rsid w:val="009526D2"/>
    <w:rsid w:val="00964A93"/>
    <w:rsid w:val="00974E85"/>
    <w:rsid w:val="00990353"/>
    <w:rsid w:val="00992D3A"/>
    <w:rsid w:val="009963D2"/>
    <w:rsid w:val="00996707"/>
    <w:rsid w:val="009B1774"/>
    <w:rsid w:val="009B49B1"/>
    <w:rsid w:val="009C3ADD"/>
    <w:rsid w:val="009C514A"/>
    <w:rsid w:val="009D4690"/>
    <w:rsid w:val="009D47A3"/>
    <w:rsid w:val="009E7709"/>
    <w:rsid w:val="00A006F3"/>
    <w:rsid w:val="00A01868"/>
    <w:rsid w:val="00A0547F"/>
    <w:rsid w:val="00A25DA8"/>
    <w:rsid w:val="00A3094C"/>
    <w:rsid w:val="00A32DA7"/>
    <w:rsid w:val="00A3373A"/>
    <w:rsid w:val="00A43409"/>
    <w:rsid w:val="00A63561"/>
    <w:rsid w:val="00A73E3A"/>
    <w:rsid w:val="00A76C8D"/>
    <w:rsid w:val="00A867E8"/>
    <w:rsid w:val="00AA292A"/>
    <w:rsid w:val="00AB4D2F"/>
    <w:rsid w:val="00AB6776"/>
    <w:rsid w:val="00AC24BD"/>
    <w:rsid w:val="00AC2AB0"/>
    <w:rsid w:val="00AC5E49"/>
    <w:rsid w:val="00AC758D"/>
    <w:rsid w:val="00AD06A1"/>
    <w:rsid w:val="00AD7F76"/>
    <w:rsid w:val="00AE56D5"/>
    <w:rsid w:val="00AE681C"/>
    <w:rsid w:val="00AE7B09"/>
    <w:rsid w:val="00AF05AB"/>
    <w:rsid w:val="00AF6BD3"/>
    <w:rsid w:val="00B01D0A"/>
    <w:rsid w:val="00B021A7"/>
    <w:rsid w:val="00B1129C"/>
    <w:rsid w:val="00B13101"/>
    <w:rsid w:val="00B16D78"/>
    <w:rsid w:val="00B178A3"/>
    <w:rsid w:val="00B2205D"/>
    <w:rsid w:val="00B25899"/>
    <w:rsid w:val="00B358D0"/>
    <w:rsid w:val="00B360AB"/>
    <w:rsid w:val="00B54B62"/>
    <w:rsid w:val="00B64440"/>
    <w:rsid w:val="00B6527B"/>
    <w:rsid w:val="00B80054"/>
    <w:rsid w:val="00B81FE1"/>
    <w:rsid w:val="00B827D8"/>
    <w:rsid w:val="00B834FD"/>
    <w:rsid w:val="00B9686E"/>
    <w:rsid w:val="00BA285A"/>
    <w:rsid w:val="00BC5237"/>
    <w:rsid w:val="00BE22D5"/>
    <w:rsid w:val="00BE3371"/>
    <w:rsid w:val="00BE5722"/>
    <w:rsid w:val="00BE5ACF"/>
    <w:rsid w:val="00BF72D0"/>
    <w:rsid w:val="00C100D9"/>
    <w:rsid w:val="00C10E5E"/>
    <w:rsid w:val="00C1203B"/>
    <w:rsid w:val="00C1273E"/>
    <w:rsid w:val="00C17466"/>
    <w:rsid w:val="00C20B0D"/>
    <w:rsid w:val="00C26760"/>
    <w:rsid w:val="00C276B7"/>
    <w:rsid w:val="00C309C4"/>
    <w:rsid w:val="00C32A05"/>
    <w:rsid w:val="00C424D7"/>
    <w:rsid w:val="00C44142"/>
    <w:rsid w:val="00C52EB0"/>
    <w:rsid w:val="00C61AAC"/>
    <w:rsid w:val="00C644CC"/>
    <w:rsid w:val="00C72EB7"/>
    <w:rsid w:val="00C72FF0"/>
    <w:rsid w:val="00C77255"/>
    <w:rsid w:val="00CB3CE5"/>
    <w:rsid w:val="00CB5E44"/>
    <w:rsid w:val="00CD2CB2"/>
    <w:rsid w:val="00CE3DDD"/>
    <w:rsid w:val="00CF0C86"/>
    <w:rsid w:val="00D12CFC"/>
    <w:rsid w:val="00D17FBB"/>
    <w:rsid w:val="00D21639"/>
    <w:rsid w:val="00D230A8"/>
    <w:rsid w:val="00D32964"/>
    <w:rsid w:val="00D4073F"/>
    <w:rsid w:val="00D42755"/>
    <w:rsid w:val="00D44954"/>
    <w:rsid w:val="00D45378"/>
    <w:rsid w:val="00D45E8F"/>
    <w:rsid w:val="00D47080"/>
    <w:rsid w:val="00D61D03"/>
    <w:rsid w:val="00D7010E"/>
    <w:rsid w:val="00D73B06"/>
    <w:rsid w:val="00D836C7"/>
    <w:rsid w:val="00D83C64"/>
    <w:rsid w:val="00D91437"/>
    <w:rsid w:val="00D921B6"/>
    <w:rsid w:val="00D92568"/>
    <w:rsid w:val="00D94513"/>
    <w:rsid w:val="00D97FA2"/>
    <w:rsid w:val="00DA621C"/>
    <w:rsid w:val="00DB1B48"/>
    <w:rsid w:val="00DB611F"/>
    <w:rsid w:val="00DC243D"/>
    <w:rsid w:val="00DC6D92"/>
    <w:rsid w:val="00DE0B8C"/>
    <w:rsid w:val="00DE4789"/>
    <w:rsid w:val="00DF10A1"/>
    <w:rsid w:val="00DF21A7"/>
    <w:rsid w:val="00DF498E"/>
    <w:rsid w:val="00DF7643"/>
    <w:rsid w:val="00E12082"/>
    <w:rsid w:val="00E23545"/>
    <w:rsid w:val="00E2557F"/>
    <w:rsid w:val="00E26AE5"/>
    <w:rsid w:val="00E34B49"/>
    <w:rsid w:val="00E41FEF"/>
    <w:rsid w:val="00E45FC2"/>
    <w:rsid w:val="00E45FD0"/>
    <w:rsid w:val="00E47F83"/>
    <w:rsid w:val="00E5072A"/>
    <w:rsid w:val="00E655B9"/>
    <w:rsid w:val="00E775F6"/>
    <w:rsid w:val="00E821DD"/>
    <w:rsid w:val="00E907E9"/>
    <w:rsid w:val="00E945E4"/>
    <w:rsid w:val="00E9694B"/>
    <w:rsid w:val="00EA20F4"/>
    <w:rsid w:val="00EA52A2"/>
    <w:rsid w:val="00EB13FA"/>
    <w:rsid w:val="00EB7423"/>
    <w:rsid w:val="00EC3202"/>
    <w:rsid w:val="00EC35F3"/>
    <w:rsid w:val="00EC52EF"/>
    <w:rsid w:val="00ED045C"/>
    <w:rsid w:val="00ED6D53"/>
    <w:rsid w:val="00EE1EE6"/>
    <w:rsid w:val="00EE3CF7"/>
    <w:rsid w:val="00EE47D6"/>
    <w:rsid w:val="00EF3D67"/>
    <w:rsid w:val="00EF3E49"/>
    <w:rsid w:val="00EF6F10"/>
    <w:rsid w:val="00F002C0"/>
    <w:rsid w:val="00F0050B"/>
    <w:rsid w:val="00F16ABC"/>
    <w:rsid w:val="00F22757"/>
    <w:rsid w:val="00F24715"/>
    <w:rsid w:val="00F30798"/>
    <w:rsid w:val="00F417DE"/>
    <w:rsid w:val="00F543C7"/>
    <w:rsid w:val="00F57A70"/>
    <w:rsid w:val="00F6581E"/>
    <w:rsid w:val="00F66B6A"/>
    <w:rsid w:val="00F86550"/>
    <w:rsid w:val="00F92760"/>
    <w:rsid w:val="00FA7F09"/>
    <w:rsid w:val="00FB2CC1"/>
    <w:rsid w:val="00FC388D"/>
    <w:rsid w:val="00FC39B7"/>
    <w:rsid w:val="00FC58DA"/>
    <w:rsid w:val="00FC5BF9"/>
    <w:rsid w:val="00FD12B1"/>
    <w:rsid w:val="00FD18F0"/>
    <w:rsid w:val="00FD6920"/>
    <w:rsid w:val="00FE1E8F"/>
    <w:rsid w:val="00FF0615"/>
    <w:rsid w:val="05E9AE15"/>
    <w:rsid w:val="08E22B36"/>
    <w:rsid w:val="0AA353E0"/>
    <w:rsid w:val="0EB3E3CB"/>
    <w:rsid w:val="19FC2F42"/>
    <w:rsid w:val="1B483050"/>
    <w:rsid w:val="1B4B93E2"/>
    <w:rsid w:val="1F9F67CD"/>
    <w:rsid w:val="29FD297F"/>
    <w:rsid w:val="2A1A33EF"/>
    <w:rsid w:val="2A220128"/>
    <w:rsid w:val="312E0C62"/>
    <w:rsid w:val="350BC58A"/>
    <w:rsid w:val="3AE55CD5"/>
    <w:rsid w:val="405B600B"/>
    <w:rsid w:val="50107BC3"/>
    <w:rsid w:val="55060BF4"/>
    <w:rsid w:val="5BD20170"/>
    <w:rsid w:val="60E2A732"/>
    <w:rsid w:val="6494D844"/>
    <w:rsid w:val="669E473F"/>
    <w:rsid w:val="68FD0BC0"/>
    <w:rsid w:val="6D62C658"/>
    <w:rsid w:val="713BD5C1"/>
    <w:rsid w:val="7980CB8F"/>
    <w:rsid w:val="79F81DB2"/>
    <w:rsid w:val="7A4FB5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BF476"/>
  <w15:chartTrackingRefBased/>
  <w15:docId w15:val="{B3A6D329-98B0-4337-B71F-4B0F8B786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2C5"/>
    <w:pPr>
      <w:spacing w:after="260" w:line="240" w:lineRule="auto"/>
    </w:pPr>
    <w:rPr>
      <w:color w:val="595959" w:themeColor="text1" w:themeTint="A6"/>
      <w:kern w:val="0"/>
      <w14:ligatures w14:val="none"/>
    </w:rPr>
  </w:style>
  <w:style w:type="paragraph" w:styleId="Heading1">
    <w:name w:val="heading 1"/>
    <w:basedOn w:val="Normal"/>
    <w:next w:val="Normal"/>
    <w:link w:val="Heading1Char"/>
    <w:uiPriority w:val="9"/>
    <w:qFormat/>
    <w:rsid w:val="004A72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A72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72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72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72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72C5"/>
    <w:pPr>
      <w:keepNext/>
      <w:keepLines/>
      <w:spacing w:before="40" w:after="0"/>
      <w:outlineLvl w:val="5"/>
    </w:pPr>
    <w:rPr>
      <w:rFonts w:eastAsiaTheme="majorEastAsia" w:cstheme="majorBidi"/>
      <w:i/>
      <w:iCs/>
    </w:rPr>
  </w:style>
  <w:style w:type="paragraph" w:styleId="Heading7">
    <w:name w:val="heading 7"/>
    <w:basedOn w:val="Normal"/>
    <w:next w:val="Normal"/>
    <w:link w:val="Heading7Char"/>
    <w:uiPriority w:val="9"/>
    <w:semiHidden/>
    <w:unhideWhenUsed/>
    <w:qFormat/>
    <w:rsid w:val="004A72C5"/>
    <w:pPr>
      <w:keepNext/>
      <w:keepLines/>
      <w:spacing w:before="40" w:after="0"/>
      <w:outlineLvl w:val="6"/>
    </w:pPr>
    <w:rPr>
      <w:rFonts w:eastAsiaTheme="majorEastAsia" w:cstheme="majorBidi"/>
    </w:rPr>
  </w:style>
  <w:style w:type="paragraph" w:styleId="Heading8">
    <w:name w:val="heading 8"/>
    <w:basedOn w:val="Normal"/>
    <w:next w:val="Normal"/>
    <w:link w:val="Heading8Char"/>
    <w:uiPriority w:val="9"/>
    <w:semiHidden/>
    <w:unhideWhenUsed/>
    <w:qFormat/>
    <w:rsid w:val="004A72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72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72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A72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72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72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72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72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72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72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72C5"/>
    <w:rPr>
      <w:rFonts w:eastAsiaTheme="majorEastAsia" w:cstheme="majorBidi"/>
      <w:color w:val="272727" w:themeColor="text1" w:themeTint="D8"/>
    </w:rPr>
  </w:style>
  <w:style w:type="paragraph" w:styleId="Title">
    <w:name w:val="Title"/>
    <w:basedOn w:val="Normal"/>
    <w:next w:val="Normal"/>
    <w:link w:val="TitleChar"/>
    <w:uiPriority w:val="10"/>
    <w:qFormat/>
    <w:rsid w:val="004A72C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72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72C5"/>
    <w:pPr>
      <w:numPr>
        <w:ilvl w:val="1"/>
      </w:numPr>
    </w:pPr>
    <w:rPr>
      <w:rFonts w:eastAsiaTheme="majorEastAsia" w:cstheme="majorBidi"/>
      <w:spacing w:val="15"/>
      <w:sz w:val="28"/>
      <w:szCs w:val="28"/>
    </w:rPr>
  </w:style>
  <w:style w:type="character" w:customStyle="1" w:styleId="SubtitleChar">
    <w:name w:val="Subtitle Char"/>
    <w:basedOn w:val="DefaultParagraphFont"/>
    <w:link w:val="Subtitle"/>
    <w:uiPriority w:val="11"/>
    <w:rsid w:val="004A72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72C5"/>
    <w:pPr>
      <w:spacing w:before="160"/>
      <w:jc w:val="center"/>
    </w:pPr>
    <w:rPr>
      <w:i/>
      <w:iCs/>
      <w:color w:val="404040" w:themeColor="text1" w:themeTint="BF"/>
    </w:rPr>
  </w:style>
  <w:style w:type="character" w:customStyle="1" w:styleId="QuoteChar">
    <w:name w:val="Quote Char"/>
    <w:basedOn w:val="DefaultParagraphFont"/>
    <w:link w:val="Quote"/>
    <w:uiPriority w:val="29"/>
    <w:rsid w:val="004A72C5"/>
    <w:rPr>
      <w:i/>
      <w:iCs/>
      <w:color w:val="404040" w:themeColor="text1" w:themeTint="BF"/>
    </w:rPr>
  </w:style>
  <w:style w:type="paragraph" w:styleId="ListParagraph">
    <w:name w:val="List Paragraph"/>
    <w:basedOn w:val="Normal"/>
    <w:uiPriority w:val="34"/>
    <w:qFormat/>
    <w:rsid w:val="004A72C5"/>
    <w:pPr>
      <w:ind w:left="720"/>
      <w:contextualSpacing/>
    </w:pPr>
  </w:style>
  <w:style w:type="character" w:styleId="IntenseEmphasis">
    <w:name w:val="Intense Emphasis"/>
    <w:basedOn w:val="DefaultParagraphFont"/>
    <w:uiPriority w:val="21"/>
    <w:qFormat/>
    <w:rsid w:val="004A72C5"/>
    <w:rPr>
      <w:i/>
      <w:iCs/>
      <w:color w:val="0F4761" w:themeColor="accent1" w:themeShade="BF"/>
    </w:rPr>
  </w:style>
  <w:style w:type="paragraph" w:styleId="IntenseQuote">
    <w:name w:val="Intense Quote"/>
    <w:basedOn w:val="Normal"/>
    <w:next w:val="Normal"/>
    <w:link w:val="IntenseQuoteChar"/>
    <w:uiPriority w:val="30"/>
    <w:qFormat/>
    <w:rsid w:val="004A72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72C5"/>
    <w:rPr>
      <w:i/>
      <w:iCs/>
      <w:color w:val="0F4761" w:themeColor="accent1" w:themeShade="BF"/>
    </w:rPr>
  </w:style>
  <w:style w:type="character" w:styleId="IntenseReference">
    <w:name w:val="Intense Reference"/>
    <w:basedOn w:val="DefaultParagraphFont"/>
    <w:uiPriority w:val="32"/>
    <w:qFormat/>
    <w:rsid w:val="004A72C5"/>
    <w:rPr>
      <w:b/>
      <w:bCs/>
      <w:smallCaps/>
      <w:color w:val="0F4761" w:themeColor="accent1" w:themeShade="BF"/>
      <w:spacing w:val="5"/>
    </w:rPr>
  </w:style>
  <w:style w:type="character" w:styleId="CommentReference">
    <w:name w:val="annotation reference"/>
    <w:basedOn w:val="DefaultParagraphFont"/>
    <w:uiPriority w:val="99"/>
    <w:semiHidden/>
    <w:unhideWhenUsed/>
    <w:rsid w:val="003F0291"/>
    <w:rPr>
      <w:sz w:val="22"/>
      <w:szCs w:val="16"/>
    </w:rPr>
  </w:style>
  <w:style w:type="paragraph" w:styleId="CommentText">
    <w:name w:val="annotation text"/>
    <w:basedOn w:val="Normal"/>
    <w:link w:val="CommentTextChar"/>
    <w:uiPriority w:val="99"/>
    <w:unhideWhenUsed/>
    <w:rsid w:val="003F0291"/>
    <w:rPr>
      <w:szCs w:val="20"/>
    </w:rPr>
  </w:style>
  <w:style w:type="character" w:customStyle="1" w:styleId="CommentTextChar">
    <w:name w:val="Comment Text Char"/>
    <w:basedOn w:val="DefaultParagraphFont"/>
    <w:link w:val="CommentText"/>
    <w:uiPriority w:val="99"/>
    <w:rsid w:val="003F0291"/>
    <w:rPr>
      <w:color w:val="595959" w:themeColor="text1" w:themeTint="A6"/>
      <w:kern w:val="0"/>
      <w:szCs w:val="20"/>
      <w14:ligatures w14:val="none"/>
    </w:rPr>
  </w:style>
  <w:style w:type="character" w:styleId="Hyperlink">
    <w:name w:val="Hyperlink"/>
    <w:basedOn w:val="DefaultParagraphFont"/>
    <w:uiPriority w:val="99"/>
    <w:unhideWhenUsed/>
    <w:rsid w:val="003F0291"/>
    <w:rPr>
      <w:color w:val="467886" w:themeColor="hyperlink"/>
      <w:u w:val="single"/>
    </w:rPr>
  </w:style>
  <w:style w:type="paragraph" w:customStyle="1" w:styleId="Level1">
    <w:name w:val="Level1"/>
    <w:basedOn w:val="Normal"/>
    <w:link w:val="Level1Char"/>
    <w:qFormat/>
    <w:rsid w:val="003F0291"/>
    <w:pPr>
      <w:spacing w:before="40" w:after="60"/>
      <w:jc w:val="center"/>
    </w:pPr>
    <w:rPr>
      <w:rFonts w:cs="Arial"/>
      <w:b/>
      <w:color w:val="auto"/>
      <w:sz w:val="24"/>
      <w:szCs w:val="24"/>
    </w:rPr>
  </w:style>
  <w:style w:type="character" w:customStyle="1" w:styleId="Level1Char">
    <w:name w:val="Level1 Char"/>
    <w:basedOn w:val="DefaultParagraphFont"/>
    <w:link w:val="Level1"/>
    <w:rsid w:val="003F0291"/>
    <w:rPr>
      <w:rFonts w:cs="Arial"/>
      <w:b/>
      <w:kern w:val="0"/>
      <w:sz w:val="24"/>
      <w:szCs w:val="24"/>
      <w14:ligatures w14:val="none"/>
    </w:rPr>
  </w:style>
  <w:style w:type="paragraph" w:customStyle="1" w:styleId="Plus3pt">
    <w:name w:val="Plus3pt"/>
    <w:basedOn w:val="Normal"/>
    <w:link w:val="Plus3ptChar"/>
    <w:qFormat/>
    <w:rsid w:val="003F0291"/>
    <w:pPr>
      <w:autoSpaceDE w:val="0"/>
      <w:autoSpaceDN w:val="0"/>
      <w:adjustRightInd w:val="0"/>
      <w:spacing w:after="60"/>
    </w:pPr>
    <w:rPr>
      <w:rFonts w:eastAsiaTheme="minorEastAsia" w:cs="Arial"/>
      <w:color w:val="auto"/>
    </w:rPr>
  </w:style>
  <w:style w:type="character" w:customStyle="1" w:styleId="Plus3ptChar">
    <w:name w:val="Plus3pt Char"/>
    <w:basedOn w:val="DefaultParagraphFont"/>
    <w:link w:val="Plus3pt"/>
    <w:rsid w:val="003F0291"/>
    <w:rPr>
      <w:rFonts w:eastAsiaTheme="minorEastAsia" w:cs="Arial"/>
      <w:kern w:val="0"/>
      <w14:ligatures w14:val="none"/>
    </w:rPr>
  </w:style>
  <w:style w:type="paragraph" w:customStyle="1" w:styleId="Plus6pt">
    <w:name w:val="Plus6pt"/>
    <w:basedOn w:val="Normal"/>
    <w:qFormat/>
    <w:rsid w:val="003F0291"/>
    <w:pPr>
      <w:spacing w:after="120"/>
    </w:pPr>
    <w:rPr>
      <w:color w:val="auto"/>
    </w:rPr>
  </w:style>
  <w:style w:type="paragraph" w:styleId="Header">
    <w:name w:val="header"/>
    <w:basedOn w:val="Normal"/>
    <w:link w:val="HeaderChar"/>
    <w:uiPriority w:val="99"/>
    <w:unhideWhenUsed/>
    <w:rsid w:val="003F0291"/>
    <w:pPr>
      <w:tabs>
        <w:tab w:val="center" w:pos="4680"/>
        <w:tab w:val="right" w:pos="9360"/>
      </w:tabs>
      <w:spacing w:after="0"/>
    </w:pPr>
  </w:style>
  <w:style w:type="character" w:customStyle="1" w:styleId="HeaderChar">
    <w:name w:val="Header Char"/>
    <w:basedOn w:val="DefaultParagraphFont"/>
    <w:link w:val="Header"/>
    <w:uiPriority w:val="99"/>
    <w:rsid w:val="003F0291"/>
    <w:rPr>
      <w:color w:val="595959" w:themeColor="text1" w:themeTint="A6"/>
      <w:kern w:val="0"/>
      <w14:ligatures w14:val="none"/>
    </w:rPr>
  </w:style>
  <w:style w:type="paragraph" w:styleId="Footer">
    <w:name w:val="footer"/>
    <w:basedOn w:val="Normal"/>
    <w:link w:val="FooterChar"/>
    <w:uiPriority w:val="99"/>
    <w:unhideWhenUsed/>
    <w:rsid w:val="003F0291"/>
    <w:pPr>
      <w:tabs>
        <w:tab w:val="center" w:pos="4680"/>
        <w:tab w:val="right" w:pos="9360"/>
      </w:tabs>
      <w:spacing w:after="0"/>
    </w:pPr>
  </w:style>
  <w:style w:type="character" w:customStyle="1" w:styleId="FooterChar">
    <w:name w:val="Footer Char"/>
    <w:basedOn w:val="DefaultParagraphFont"/>
    <w:link w:val="Footer"/>
    <w:uiPriority w:val="99"/>
    <w:rsid w:val="003F0291"/>
    <w:rPr>
      <w:color w:val="595959" w:themeColor="text1" w:themeTint="A6"/>
      <w:kern w:val="0"/>
      <w14:ligatures w14:val="none"/>
    </w:rPr>
  </w:style>
  <w:style w:type="paragraph" w:styleId="Revision">
    <w:name w:val="Revision"/>
    <w:hidden/>
    <w:uiPriority w:val="99"/>
    <w:semiHidden/>
    <w:rsid w:val="003F0291"/>
    <w:pPr>
      <w:spacing w:after="0" w:line="240" w:lineRule="auto"/>
    </w:pPr>
    <w:rPr>
      <w:color w:val="595959" w:themeColor="text1" w:themeTint="A6"/>
      <w:kern w:val="0"/>
      <w14:ligatures w14:val="none"/>
    </w:rPr>
  </w:style>
  <w:style w:type="paragraph" w:styleId="CommentSubject">
    <w:name w:val="annotation subject"/>
    <w:basedOn w:val="CommentText"/>
    <w:next w:val="CommentText"/>
    <w:link w:val="CommentSubjectChar"/>
    <w:uiPriority w:val="99"/>
    <w:semiHidden/>
    <w:unhideWhenUsed/>
    <w:rsid w:val="003F0291"/>
    <w:rPr>
      <w:b/>
      <w:bCs/>
      <w:sz w:val="20"/>
    </w:rPr>
  </w:style>
  <w:style w:type="character" w:customStyle="1" w:styleId="CommentSubjectChar">
    <w:name w:val="Comment Subject Char"/>
    <w:basedOn w:val="CommentTextChar"/>
    <w:link w:val="CommentSubject"/>
    <w:uiPriority w:val="99"/>
    <w:semiHidden/>
    <w:rsid w:val="003F0291"/>
    <w:rPr>
      <w:b/>
      <w:bCs/>
      <w:color w:val="595959" w:themeColor="text1" w:themeTint="A6"/>
      <w:kern w:val="0"/>
      <w:sz w:val="20"/>
      <w:szCs w:val="20"/>
      <w14:ligatures w14:val="none"/>
    </w:rPr>
  </w:style>
  <w:style w:type="character" w:styleId="UnresolvedMention">
    <w:name w:val="Unresolved Mention"/>
    <w:basedOn w:val="DefaultParagraphFont"/>
    <w:uiPriority w:val="99"/>
    <w:semiHidden/>
    <w:unhideWhenUsed/>
    <w:rsid w:val="00223206"/>
    <w:rPr>
      <w:color w:val="605E5C"/>
      <w:shd w:val="clear" w:color="auto" w:fill="E1DFDD"/>
    </w:rPr>
  </w:style>
  <w:style w:type="character" w:customStyle="1" w:styleId="normaltextrun">
    <w:name w:val="normaltextrun"/>
    <w:basedOn w:val="DefaultParagraphFont"/>
    <w:rsid w:val="002C0215"/>
  </w:style>
  <w:style w:type="character" w:customStyle="1" w:styleId="eop">
    <w:name w:val="eop"/>
    <w:basedOn w:val="DefaultParagraphFont"/>
    <w:rsid w:val="002C0215"/>
  </w:style>
  <w:style w:type="paragraph" w:customStyle="1" w:styleId="paragraph">
    <w:name w:val="paragraph"/>
    <w:basedOn w:val="Normal"/>
    <w:rsid w:val="006B5B75"/>
    <w:pPr>
      <w:spacing w:before="100" w:beforeAutospacing="1" w:after="100" w:afterAutospacing="1"/>
    </w:pPr>
    <w:rPr>
      <w:rFonts w:ascii="Times New Roman" w:eastAsia="Times New Roman" w:hAnsi="Times New Roman" w:cs="Times New Roman"/>
      <w:color w:val="auto"/>
      <w:sz w:val="24"/>
      <w:szCs w:val="24"/>
    </w:rPr>
  </w:style>
  <w:style w:type="paragraph" w:customStyle="1" w:styleId="FCPText3">
    <w:name w:val="FCP Text3"/>
    <w:basedOn w:val="Normal"/>
    <w:link w:val="FCPText3Char"/>
    <w:qFormat/>
    <w:rsid w:val="00C644CC"/>
    <w:pPr>
      <w:spacing w:after="120"/>
      <w:ind w:left="1440"/>
    </w:pPr>
    <w:rPr>
      <w:rFonts w:ascii="Times New Roman" w:eastAsia="Times New Roman" w:hAnsi="Times New Roman" w:cs="Times New Roman"/>
      <w:color w:val="auto"/>
      <w:sz w:val="24"/>
      <w:szCs w:val="20"/>
    </w:rPr>
  </w:style>
  <w:style w:type="character" w:customStyle="1" w:styleId="FCPText3Char">
    <w:name w:val="FCP Text3 Char"/>
    <w:link w:val="FCPText3"/>
    <w:rsid w:val="00C644CC"/>
    <w:rPr>
      <w:rFonts w:ascii="Times New Roman" w:eastAsia="Times New Roman" w:hAnsi="Times New Roman" w:cs="Times New Roman"/>
      <w:kern w:val="0"/>
      <w:sz w:val="24"/>
      <w:szCs w:val="20"/>
      <w14:ligatures w14:val="none"/>
    </w:rPr>
  </w:style>
  <w:style w:type="paragraph" w:styleId="NormalWeb">
    <w:name w:val="Normal (Web)"/>
    <w:basedOn w:val="Normal"/>
    <w:uiPriority w:val="99"/>
    <w:unhideWhenUsed/>
    <w:rsid w:val="00380F77"/>
    <w:pPr>
      <w:spacing w:before="100" w:beforeAutospacing="1" w:after="100" w:afterAutospacing="1"/>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carehealthplan.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nclusa.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arehealthplan.org" TargetMode="External"/><Relationship Id="rId5" Type="http://schemas.openxmlformats.org/officeDocument/2006/relationships/styles" Target="styles.xml"/><Relationship Id="rId15" Type="http://schemas.openxmlformats.org/officeDocument/2006/relationships/hyperlink" Target="http://www.iCarehealthplan.org" TargetMode="External"/><Relationship Id="rId10" Type="http://schemas.openxmlformats.org/officeDocument/2006/relationships/hyperlink" Target="http://www.inclusa.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nclus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E9F2F7A42D174DB54202F733F20C1C" ma:contentTypeVersion="6" ma:contentTypeDescription="Create a new document." ma:contentTypeScope="" ma:versionID="161e3f4474f6d394c24a085105f4a0e7">
  <xsd:schema xmlns:xsd="http://www.w3.org/2001/XMLSchema" xmlns:xs="http://www.w3.org/2001/XMLSchema" xmlns:p="http://schemas.microsoft.com/office/2006/metadata/properties" xmlns:ns2="7cf8aff9-1488-45b1-9d7c-2a5bf23b4d06" xmlns:ns3="0e2c8d81-1a19-4def-844e-f6b0b41aadae" targetNamespace="http://schemas.microsoft.com/office/2006/metadata/properties" ma:root="true" ma:fieldsID="9465f9d3cef4b7caf12e1197767fff39" ns2:_="" ns3:_="">
    <xsd:import namespace="7cf8aff9-1488-45b1-9d7c-2a5bf23b4d06"/>
    <xsd:import namespace="0e2c8d81-1a19-4def-844e-f6b0b41aada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f8aff9-1488-45b1-9d7c-2a5bf23b4d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2c8d81-1a19-4def-844e-f6b0b41aad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70AA6E-EECE-4DCE-93AF-0E8504D8D5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C099653-1139-4294-AE11-2CE4385F74AF}">
  <ds:schemaRefs>
    <ds:schemaRef ds:uri="http://schemas.microsoft.com/sharepoint/v3/contenttype/forms"/>
  </ds:schemaRefs>
</ds:datastoreItem>
</file>

<file path=customXml/itemProps3.xml><?xml version="1.0" encoding="utf-8"?>
<ds:datastoreItem xmlns:ds="http://schemas.openxmlformats.org/officeDocument/2006/customXml" ds:itemID="{E0ECFB7A-9D6C-41F9-AD8C-C36DD6A06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f8aff9-1488-45b1-9d7c-2a5bf23b4d06"/>
    <ds:schemaRef ds:uri="0e2c8d81-1a19-4def-844e-f6b0b41aad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3176</Words>
  <Characters>18106</Characters>
  <Application>Microsoft Office Word</Application>
  <DocSecurity>0</DocSecurity>
  <Lines>150</Lines>
  <Paragraphs>42</Paragraphs>
  <ScaleCrop>false</ScaleCrop>
  <Company/>
  <LinksUpToDate>false</LinksUpToDate>
  <CharactersWithSpaces>21240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Lubinski</dc:creator>
  <cp:keywords/>
  <dc:description/>
  <cp:lastModifiedBy>Karla Lubinski</cp:lastModifiedBy>
  <cp:revision>3</cp:revision>
  <dcterms:created xsi:type="dcterms:W3CDTF">2025-05-07T22:20:00Z</dcterms:created>
  <dcterms:modified xsi:type="dcterms:W3CDTF">2025-05-14T14:33:00Z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0x010100B6E9F2F7A42D174DB54202F733F20C1C</vt:lpwstr>
  </property>
  <property fmtid="{D5CDD505-2E9C-101B-9397-08002B2CF9AE}" pid="3" name="MSIP_Label_e2b6c078-73cb-4371-8a5b-e9fc18accbf8_Enabled">
    <vt:lpwstr>true</vt:lpwstr>
  </property>
  <property fmtid="{D5CDD505-2E9C-101B-9397-08002B2CF9AE}" pid="4" name="MSIP_Label_e2b6c078-73cb-4371-8a5b-e9fc18accbf8_SetDate">
    <vt:lpwstr>2024-07-08T17:48:32Z</vt:lpwstr>
  </property>
  <property fmtid="{D5CDD505-2E9C-101B-9397-08002B2CF9AE}" pid="5" name="MSIP_Label_e2b6c078-73cb-4371-8a5b-e9fc18accbf8_Method">
    <vt:lpwstr>Standard</vt:lpwstr>
  </property>
  <property fmtid="{D5CDD505-2E9C-101B-9397-08002B2CF9AE}" pid="6" name="MSIP_Label_e2b6c078-73cb-4371-8a5b-e9fc18accbf8_Name">
    <vt:lpwstr>INTERNAL</vt:lpwstr>
  </property>
  <property fmtid="{D5CDD505-2E9C-101B-9397-08002B2CF9AE}" pid="7" name="MSIP_Label_e2b6c078-73cb-4371-8a5b-e9fc18accbf8_SiteId">
    <vt:lpwstr>56c62bbe-8598-4b85-9e51-1ca753fa50f2</vt:lpwstr>
  </property>
  <property fmtid="{D5CDD505-2E9C-101B-9397-08002B2CF9AE}" pid="8" name="MSIP_Label_e2b6c078-73cb-4371-8a5b-e9fc18accbf8_ActionId">
    <vt:lpwstr>10000b2c-ef30-4b2f-ac60-6b17ab6a2c8e</vt:lpwstr>
  </property>
  <property fmtid="{D5CDD505-2E9C-101B-9397-08002B2CF9AE}" pid="9" name="MSIP_Label_e2b6c078-73cb-4371-8a5b-e9fc18accbf8_ContentBits">
    <vt:lpwstr>0</vt:lpwstr>
  </property>
</Properties>
</file>