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93635" w14:textId="77777777" w:rsidR="00086074" w:rsidRDefault="00086074" w:rsidP="00E755E2">
      <w:pPr>
        <w:tabs>
          <w:tab w:val="left" w:pos="3293"/>
        </w:tabs>
      </w:pPr>
    </w:p>
    <w:p w14:paraId="773AB571" w14:textId="77777777" w:rsidR="00785D52" w:rsidRPr="00863A96" w:rsidRDefault="00785D52" w:rsidP="00DD5D11">
      <w:pPr>
        <w:tabs>
          <w:tab w:val="left" w:pos="3293"/>
        </w:tabs>
        <w:spacing w:after="0"/>
        <w:jc w:val="center"/>
      </w:pPr>
      <w:r w:rsidRPr="00785D52">
        <w:t>INITIAL PLACEMENT</w:t>
      </w:r>
      <w:r>
        <w:br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988"/>
        <w:gridCol w:w="1714"/>
        <w:gridCol w:w="1075"/>
        <w:gridCol w:w="1982"/>
        <w:gridCol w:w="3036"/>
      </w:tblGrid>
      <w:tr w:rsidR="00785D52" w:rsidRPr="00785D52" w14:paraId="456E6B08" w14:textId="77777777" w:rsidTr="00AF5AB7">
        <w:tc>
          <w:tcPr>
            <w:tcW w:w="7759" w:type="dxa"/>
            <w:gridSpan w:val="4"/>
          </w:tcPr>
          <w:p w14:paraId="224FB174" w14:textId="77777777" w:rsidR="00785D52" w:rsidRPr="00785D52" w:rsidRDefault="00785D52" w:rsidP="00785D52">
            <w:pPr>
              <w:tabs>
                <w:tab w:val="left" w:pos="3293"/>
              </w:tabs>
              <w:spacing w:line="259" w:lineRule="auto"/>
            </w:pPr>
            <w:r w:rsidRPr="00785D52">
              <w:rPr>
                <w:b/>
              </w:rPr>
              <w:t xml:space="preserve">Name: </w:t>
            </w:r>
            <w:r w:rsidRPr="00785D5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85D52">
              <w:instrText xml:space="preserve"> FORMTEXT </w:instrText>
            </w:r>
            <w:r w:rsidRPr="00785D52">
              <w:fldChar w:fldCharType="separate"/>
            </w:r>
            <w:bookmarkStart w:id="1" w:name="_GoBack"/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bookmarkEnd w:id="1"/>
            <w:r w:rsidRPr="00785D52">
              <w:fldChar w:fldCharType="end"/>
            </w:r>
            <w:bookmarkEnd w:id="0"/>
          </w:p>
        </w:tc>
        <w:tc>
          <w:tcPr>
            <w:tcW w:w="3036" w:type="dxa"/>
          </w:tcPr>
          <w:p w14:paraId="66577D4A" w14:textId="77777777" w:rsidR="00785D52" w:rsidRPr="00785D52" w:rsidRDefault="00785D52" w:rsidP="00785D52">
            <w:pPr>
              <w:tabs>
                <w:tab w:val="left" w:pos="3293"/>
              </w:tabs>
              <w:spacing w:line="259" w:lineRule="auto"/>
            </w:pPr>
            <w:r w:rsidRPr="00785D52">
              <w:rPr>
                <w:b/>
              </w:rPr>
              <w:t>DOB:</w:t>
            </w:r>
            <w:r w:rsidRPr="00785D52">
              <w:t xml:space="preserve"> </w:t>
            </w:r>
            <w:r w:rsidRPr="00785D5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85D52">
              <w:instrText xml:space="preserve"> FORMTEXT </w:instrText>
            </w:r>
            <w:r w:rsidRPr="00785D52">
              <w:fldChar w:fldCharType="separate"/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fldChar w:fldCharType="end"/>
            </w:r>
            <w:bookmarkEnd w:id="2"/>
          </w:p>
        </w:tc>
      </w:tr>
      <w:tr w:rsidR="00785D52" w:rsidRPr="00785D52" w14:paraId="00C4E30F" w14:textId="77777777" w:rsidTr="00AF5AB7">
        <w:tc>
          <w:tcPr>
            <w:tcW w:w="4702" w:type="dxa"/>
            <w:gridSpan w:val="2"/>
          </w:tcPr>
          <w:p w14:paraId="380CE201" w14:textId="77777777" w:rsidR="00785D52" w:rsidRPr="00785D52" w:rsidRDefault="00785D52" w:rsidP="00785D52">
            <w:pPr>
              <w:tabs>
                <w:tab w:val="left" w:pos="3293"/>
              </w:tabs>
              <w:spacing w:line="259" w:lineRule="auto"/>
            </w:pPr>
            <w:r w:rsidRPr="00785D52">
              <w:rPr>
                <w:b/>
              </w:rPr>
              <w:t xml:space="preserve">Physician Name: </w:t>
            </w:r>
            <w:r w:rsidRPr="00785D5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85D52">
              <w:instrText xml:space="preserve"> FORMTEXT </w:instrText>
            </w:r>
            <w:r w:rsidRPr="00785D52">
              <w:fldChar w:fldCharType="separate"/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fldChar w:fldCharType="end"/>
            </w:r>
            <w:bookmarkEnd w:id="3"/>
          </w:p>
        </w:tc>
        <w:tc>
          <w:tcPr>
            <w:tcW w:w="6093" w:type="dxa"/>
            <w:gridSpan w:val="3"/>
          </w:tcPr>
          <w:p w14:paraId="614720DF" w14:textId="77777777" w:rsidR="00785D52" w:rsidRPr="00785D52" w:rsidRDefault="00785D52" w:rsidP="00785D52">
            <w:pPr>
              <w:tabs>
                <w:tab w:val="left" w:pos="3293"/>
              </w:tabs>
              <w:spacing w:line="259" w:lineRule="auto"/>
            </w:pPr>
            <w:r w:rsidRPr="00785D52">
              <w:rPr>
                <w:b/>
              </w:rPr>
              <w:t>Clinic:</w:t>
            </w:r>
            <w:r w:rsidRPr="00785D52">
              <w:t xml:space="preserve"> </w:t>
            </w:r>
            <w:r w:rsidRPr="00785D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785D52">
              <w:instrText xml:space="preserve"> FORMTEXT </w:instrText>
            </w:r>
            <w:r w:rsidRPr="00785D52">
              <w:fldChar w:fldCharType="separate"/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fldChar w:fldCharType="end"/>
            </w:r>
            <w:bookmarkEnd w:id="4"/>
          </w:p>
        </w:tc>
      </w:tr>
      <w:tr w:rsidR="00785D52" w:rsidRPr="00785D52" w14:paraId="776D40A9" w14:textId="77777777" w:rsidTr="00AF5AB7">
        <w:tc>
          <w:tcPr>
            <w:tcW w:w="10795" w:type="dxa"/>
            <w:gridSpan w:val="5"/>
          </w:tcPr>
          <w:p w14:paraId="1C4753F9" w14:textId="77777777" w:rsidR="00785D52" w:rsidRPr="00785D52" w:rsidRDefault="00785D52" w:rsidP="00785D52">
            <w:pPr>
              <w:tabs>
                <w:tab w:val="left" w:pos="3293"/>
              </w:tabs>
              <w:spacing w:line="259" w:lineRule="auto"/>
            </w:pPr>
            <w:r w:rsidRPr="00785D52">
              <w:rPr>
                <w:b/>
              </w:rPr>
              <w:t xml:space="preserve">Date of Exam (must be within </w:t>
            </w:r>
            <w:r w:rsidRPr="00785D52">
              <w:rPr>
                <w:b/>
                <w:u w:val="single"/>
              </w:rPr>
              <w:t>90 days prior to placement</w:t>
            </w:r>
            <w:r w:rsidRPr="00785D52">
              <w:rPr>
                <w:b/>
              </w:rPr>
              <w:t>):</w:t>
            </w:r>
            <w:r w:rsidRPr="00785D52">
              <w:t xml:space="preserve"> </w:t>
            </w:r>
            <w:r w:rsidRPr="00785D5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785D52">
              <w:instrText xml:space="preserve"> FORMTEXT </w:instrText>
            </w:r>
            <w:r w:rsidRPr="00785D52">
              <w:fldChar w:fldCharType="separate"/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fldChar w:fldCharType="end"/>
            </w:r>
            <w:bookmarkEnd w:id="5"/>
          </w:p>
        </w:tc>
      </w:tr>
      <w:tr w:rsidR="00785D52" w:rsidRPr="00785D52" w14:paraId="540BE601" w14:textId="77777777" w:rsidTr="00AF5AB7">
        <w:tc>
          <w:tcPr>
            <w:tcW w:w="10795" w:type="dxa"/>
            <w:gridSpan w:val="5"/>
          </w:tcPr>
          <w:p w14:paraId="35568A7E" w14:textId="77777777" w:rsidR="00785D52" w:rsidRPr="00785D52" w:rsidRDefault="00785D52" w:rsidP="00785D52">
            <w:pPr>
              <w:tabs>
                <w:tab w:val="left" w:pos="3293"/>
              </w:tabs>
              <w:spacing w:line="259" w:lineRule="auto"/>
              <w:rPr>
                <w:u w:val="single"/>
              </w:rPr>
            </w:pPr>
            <w:r w:rsidRPr="00785D52">
              <w:rPr>
                <w:b/>
              </w:rPr>
              <w:t>Medical Diagnoses:</w:t>
            </w:r>
            <w:r w:rsidRPr="00785D52">
              <w:t xml:space="preserve"> </w:t>
            </w:r>
            <w:r w:rsidRPr="00785D52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785D52">
              <w:instrText xml:space="preserve"> FORMTEXT </w:instrText>
            </w:r>
            <w:r w:rsidRPr="00785D52">
              <w:fldChar w:fldCharType="separate"/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fldChar w:fldCharType="end"/>
            </w:r>
            <w:bookmarkEnd w:id="6"/>
          </w:p>
        </w:tc>
      </w:tr>
      <w:tr w:rsidR="00785D52" w:rsidRPr="00785D52" w14:paraId="3DB3C9E6" w14:textId="77777777" w:rsidTr="00AF5AB7">
        <w:tc>
          <w:tcPr>
            <w:tcW w:w="10795" w:type="dxa"/>
            <w:gridSpan w:val="5"/>
          </w:tcPr>
          <w:p w14:paraId="67839338" w14:textId="77777777" w:rsidR="00785D52" w:rsidRPr="00785D52" w:rsidRDefault="00785D52" w:rsidP="00785D52">
            <w:pPr>
              <w:tabs>
                <w:tab w:val="left" w:pos="3293"/>
              </w:tabs>
              <w:spacing w:line="259" w:lineRule="auto"/>
            </w:pPr>
            <w:r w:rsidRPr="00785D52">
              <w:rPr>
                <w:b/>
              </w:rPr>
              <w:t xml:space="preserve">Allergies: </w:t>
            </w:r>
            <w:r w:rsidRPr="00785D5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85D52">
              <w:rPr>
                <w:b/>
              </w:rPr>
              <w:instrText xml:space="preserve"> FORMTEXT </w:instrText>
            </w:r>
            <w:r w:rsidRPr="00785D52">
              <w:rPr>
                <w:b/>
              </w:rPr>
            </w:r>
            <w:r w:rsidRPr="00785D52">
              <w:rPr>
                <w:b/>
              </w:rPr>
              <w:fldChar w:fldCharType="separate"/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fldChar w:fldCharType="end"/>
            </w:r>
            <w:bookmarkEnd w:id="7"/>
          </w:p>
        </w:tc>
      </w:tr>
      <w:tr w:rsidR="00785D52" w:rsidRPr="00785D52" w14:paraId="24ACA034" w14:textId="77777777" w:rsidTr="00AF5AB7">
        <w:tc>
          <w:tcPr>
            <w:tcW w:w="10795" w:type="dxa"/>
            <w:gridSpan w:val="5"/>
          </w:tcPr>
          <w:p w14:paraId="35554E61" w14:textId="77777777" w:rsidR="00785D52" w:rsidRPr="00785D52" w:rsidRDefault="00785D52" w:rsidP="00785D52">
            <w:pPr>
              <w:tabs>
                <w:tab w:val="left" w:pos="3293"/>
              </w:tabs>
              <w:spacing w:line="259" w:lineRule="auto"/>
            </w:pPr>
            <w:r w:rsidRPr="00785D52">
              <w:rPr>
                <w:b/>
              </w:rPr>
              <w:t>Diet:</w:t>
            </w:r>
            <w:r w:rsidRPr="00785D52">
              <w:t xml:space="preserve"> </w:t>
            </w:r>
            <w:r w:rsidRPr="00785D52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785D52">
              <w:instrText xml:space="preserve"> FORMTEXT </w:instrText>
            </w:r>
            <w:r w:rsidRPr="00785D52">
              <w:fldChar w:fldCharType="separate"/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t> </w:t>
            </w:r>
            <w:r w:rsidRPr="00785D52">
              <w:fldChar w:fldCharType="end"/>
            </w:r>
            <w:bookmarkEnd w:id="8"/>
          </w:p>
        </w:tc>
      </w:tr>
      <w:tr w:rsidR="00785D52" w:rsidRPr="00785D52" w14:paraId="03B72586" w14:textId="77777777" w:rsidTr="00AF5AB7">
        <w:tc>
          <w:tcPr>
            <w:tcW w:w="2988" w:type="dxa"/>
          </w:tcPr>
          <w:p w14:paraId="0D8AB0E1" w14:textId="77777777" w:rsidR="00785D52" w:rsidRPr="00785D52" w:rsidRDefault="00785D52" w:rsidP="00785D52">
            <w:pPr>
              <w:tabs>
                <w:tab w:val="left" w:pos="3293"/>
              </w:tabs>
              <w:spacing w:line="259" w:lineRule="auto"/>
            </w:pPr>
            <w:r w:rsidRPr="00785D52">
              <w:rPr>
                <w:b/>
              </w:rPr>
              <w:t xml:space="preserve">Height:  </w:t>
            </w:r>
            <w:r w:rsidRPr="00785D52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785D52">
              <w:rPr>
                <w:b/>
              </w:rPr>
              <w:instrText xml:space="preserve"> FORMTEXT </w:instrText>
            </w:r>
            <w:r w:rsidRPr="00785D52">
              <w:rPr>
                <w:b/>
              </w:rPr>
            </w:r>
            <w:r w:rsidRPr="00785D52">
              <w:rPr>
                <w:b/>
              </w:rPr>
              <w:fldChar w:fldCharType="separate"/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fldChar w:fldCharType="end"/>
            </w:r>
            <w:bookmarkEnd w:id="9"/>
          </w:p>
        </w:tc>
        <w:tc>
          <w:tcPr>
            <w:tcW w:w="2789" w:type="dxa"/>
            <w:gridSpan w:val="2"/>
          </w:tcPr>
          <w:p w14:paraId="1CB04DE1" w14:textId="77777777" w:rsidR="00785D52" w:rsidRPr="00785D52" w:rsidRDefault="00785D52" w:rsidP="00785D52">
            <w:pPr>
              <w:tabs>
                <w:tab w:val="left" w:pos="3293"/>
              </w:tabs>
              <w:spacing w:line="259" w:lineRule="auto"/>
            </w:pPr>
            <w:r w:rsidRPr="00785D52">
              <w:rPr>
                <w:b/>
              </w:rPr>
              <w:t xml:space="preserve">Weight: </w:t>
            </w:r>
            <w:r w:rsidRPr="00785D52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785D52">
              <w:rPr>
                <w:b/>
              </w:rPr>
              <w:instrText xml:space="preserve"> FORMTEXT </w:instrText>
            </w:r>
            <w:r w:rsidRPr="00785D52">
              <w:rPr>
                <w:b/>
              </w:rPr>
            </w:r>
            <w:r w:rsidRPr="00785D52">
              <w:rPr>
                <w:b/>
              </w:rPr>
              <w:fldChar w:fldCharType="separate"/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fldChar w:fldCharType="end"/>
            </w:r>
            <w:bookmarkEnd w:id="10"/>
            <w:r w:rsidRPr="00785D52">
              <w:rPr>
                <w:b/>
              </w:rPr>
              <w:t xml:space="preserve">       </w:t>
            </w:r>
          </w:p>
        </w:tc>
        <w:tc>
          <w:tcPr>
            <w:tcW w:w="5018" w:type="dxa"/>
            <w:gridSpan w:val="2"/>
          </w:tcPr>
          <w:p w14:paraId="32A875AC" w14:textId="77777777" w:rsidR="00785D52" w:rsidRPr="00785D52" w:rsidRDefault="00785D52" w:rsidP="00785D52">
            <w:pPr>
              <w:tabs>
                <w:tab w:val="left" w:pos="3293"/>
              </w:tabs>
              <w:spacing w:line="259" w:lineRule="auto"/>
            </w:pPr>
            <w:r w:rsidRPr="00785D52">
              <w:rPr>
                <w:b/>
              </w:rPr>
              <w:t xml:space="preserve">Blood Pressure: </w:t>
            </w:r>
            <w:r w:rsidRPr="00785D52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785D52">
              <w:rPr>
                <w:b/>
              </w:rPr>
              <w:instrText xml:space="preserve"> FORMTEXT </w:instrText>
            </w:r>
            <w:r w:rsidRPr="00785D52">
              <w:rPr>
                <w:b/>
              </w:rPr>
            </w:r>
            <w:r w:rsidRPr="00785D52">
              <w:rPr>
                <w:b/>
              </w:rPr>
              <w:fldChar w:fldCharType="separate"/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fldChar w:fldCharType="end"/>
            </w:r>
            <w:bookmarkEnd w:id="11"/>
          </w:p>
        </w:tc>
      </w:tr>
    </w:tbl>
    <w:p w14:paraId="1303A6CE" w14:textId="58FB72DA" w:rsidR="00785D52" w:rsidRPr="00863A96" w:rsidRDefault="00785D52" w:rsidP="00785D52">
      <w:pPr>
        <w:tabs>
          <w:tab w:val="left" w:pos="3293"/>
        </w:tabs>
        <w:spacing w:after="0"/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785D52" w14:paraId="6A9133E8" w14:textId="77777777" w:rsidTr="00AF5AB7">
        <w:trPr>
          <w:trHeight w:val="1565"/>
        </w:trPr>
        <w:tc>
          <w:tcPr>
            <w:tcW w:w="10800" w:type="dxa"/>
          </w:tcPr>
          <w:p w14:paraId="0E22DD51" w14:textId="77777777" w:rsidR="00785D52" w:rsidRDefault="00785D52" w:rsidP="00AF5AB7">
            <w:pPr>
              <w:rPr>
                <w:b/>
              </w:rPr>
            </w:pPr>
            <w:r w:rsidRPr="005B4F2F">
              <w:rPr>
                <w:b/>
              </w:rPr>
              <w:t>Medication(s) with dose and reason: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</w:tbl>
    <w:p w14:paraId="50764FCA" w14:textId="77777777" w:rsidR="00785D52" w:rsidRPr="00785D52" w:rsidRDefault="00785D52" w:rsidP="00785D52">
      <w:pPr>
        <w:tabs>
          <w:tab w:val="left" w:pos="3293"/>
        </w:tabs>
        <w:spacing w:after="0"/>
        <w:rPr>
          <w:b/>
        </w:rPr>
      </w:pPr>
      <w:r>
        <w:br/>
      </w:r>
      <w:r w:rsidRPr="00785D52">
        <w:rPr>
          <w:b/>
          <w:u w:val="single"/>
        </w:rPr>
        <w:t>Medication Administration</w:t>
      </w:r>
      <w:r w:rsidRPr="00785D52">
        <w:rPr>
          <w:b/>
        </w:rPr>
        <w:t>:</w:t>
      </w:r>
    </w:p>
    <w:p w14:paraId="65DFDAC3" w14:textId="77777777" w:rsidR="00785D52" w:rsidRPr="00785D52" w:rsidRDefault="00785D52" w:rsidP="00785D52">
      <w:pPr>
        <w:tabs>
          <w:tab w:val="left" w:pos="3293"/>
        </w:tabs>
        <w:spacing w:after="0"/>
      </w:pPr>
      <w:r w:rsidRPr="00785D52">
        <w:t>Does the person require assistance from the Adult Family Home, or other substitute care provider, for medication administration?  Assistance refers to any aspect of medication storage or administration.</w:t>
      </w:r>
    </w:p>
    <w:p w14:paraId="57D857A2" w14:textId="1AB40955" w:rsidR="00785D52" w:rsidRPr="00785D52" w:rsidRDefault="00785D52" w:rsidP="00785D52">
      <w:pPr>
        <w:tabs>
          <w:tab w:val="left" w:pos="3293"/>
        </w:tabs>
        <w:spacing w:after="0"/>
      </w:pPr>
      <w:r w:rsidRPr="00785D52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3"/>
      <w:r w:rsidRPr="00785D52">
        <w:instrText xml:space="preserve"> FORMCHECKBOX </w:instrText>
      </w:r>
      <w:r w:rsidR="000D0304">
        <w:fldChar w:fldCharType="separate"/>
      </w:r>
      <w:r w:rsidRPr="00785D52">
        <w:fldChar w:fldCharType="end"/>
      </w:r>
      <w:bookmarkEnd w:id="13"/>
      <w:r w:rsidRPr="00785D52">
        <w:t xml:space="preserve">  Yes, I authorize the AFH, or other substitute provider/caregiver, to assist with medication administration for the </w:t>
      </w:r>
      <w:r w:rsidR="000D0304" w:rsidRPr="00785D52">
        <w:t>above-named</w:t>
      </w:r>
      <w:r w:rsidRPr="00785D52">
        <w:t xml:space="preserve"> person.</w:t>
      </w:r>
    </w:p>
    <w:p w14:paraId="21A6D82A" w14:textId="5736C4D8" w:rsidR="00785D52" w:rsidRPr="00785D52" w:rsidRDefault="00785D52" w:rsidP="00785D52">
      <w:pPr>
        <w:tabs>
          <w:tab w:val="left" w:pos="3293"/>
        </w:tabs>
        <w:spacing w:after="0"/>
      </w:pPr>
      <w:r w:rsidRPr="00785D5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Pr="00785D52">
        <w:instrText xml:space="preserve"> FORMCHECKBOX </w:instrText>
      </w:r>
      <w:r w:rsidR="000D0304">
        <w:fldChar w:fldCharType="separate"/>
      </w:r>
      <w:r w:rsidRPr="00785D52">
        <w:fldChar w:fldCharType="end"/>
      </w:r>
      <w:bookmarkEnd w:id="14"/>
      <w:r w:rsidRPr="00785D52">
        <w:t xml:space="preserve">  No, the </w:t>
      </w:r>
      <w:r w:rsidR="000D0304" w:rsidRPr="00785D52">
        <w:t>above-named</w:t>
      </w:r>
      <w:r w:rsidRPr="00785D52">
        <w:t xml:space="preserve"> person </w:t>
      </w:r>
      <w:proofErr w:type="gramStart"/>
      <w:r w:rsidRPr="00785D52">
        <w:t>is capable of taking</w:t>
      </w:r>
      <w:proofErr w:type="gramEnd"/>
      <w:r w:rsidRPr="00785D52">
        <w:t xml:space="preserve"> medications independently without prompts or monitoring. </w:t>
      </w:r>
    </w:p>
    <w:p w14:paraId="18BF95D5" w14:textId="77777777" w:rsidR="00785D52" w:rsidRPr="00785D52" w:rsidRDefault="00785D52" w:rsidP="00785D52">
      <w:pPr>
        <w:tabs>
          <w:tab w:val="left" w:pos="3293"/>
        </w:tabs>
        <w:spacing w:after="0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220"/>
        <w:gridCol w:w="5575"/>
      </w:tblGrid>
      <w:tr w:rsidR="00785D52" w:rsidRPr="00785D52" w14:paraId="253B3B1C" w14:textId="77777777" w:rsidTr="00AF5AB7">
        <w:tc>
          <w:tcPr>
            <w:tcW w:w="10795" w:type="dxa"/>
            <w:gridSpan w:val="2"/>
          </w:tcPr>
          <w:p w14:paraId="08E3C64D" w14:textId="77777777" w:rsidR="00785D52" w:rsidRPr="00785D52" w:rsidRDefault="00785D52" w:rsidP="00785D52">
            <w:pPr>
              <w:tabs>
                <w:tab w:val="left" w:pos="3293"/>
              </w:tabs>
              <w:spacing w:line="259" w:lineRule="auto"/>
              <w:rPr>
                <w:b/>
              </w:rPr>
            </w:pPr>
            <w:r w:rsidRPr="00785D52">
              <w:rPr>
                <w:b/>
              </w:rPr>
              <w:t>Communicable Disease:</w:t>
            </w:r>
            <w:r w:rsidRPr="00785D52">
              <w:t xml:space="preserve"> **Mantoux (TB) test must be given within </w:t>
            </w:r>
            <w:r w:rsidRPr="00785D52">
              <w:rPr>
                <w:b/>
              </w:rPr>
              <w:t>90 days prior to placement</w:t>
            </w:r>
            <w:r w:rsidRPr="00785D52">
              <w:t>.</w:t>
            </w:r>
          </w:p>
        </w:tc>
      </w:tr>
      <w:tr w:rsidR="00785D52" w:rsidRPr="00785D52" w14:paraId="71A70450" w14:textId="77777777" w:rsidTr="00AF5AB7">
        <w:tc>
          <w:tcPr>
            <w:tcW w:w="10795" w:type="dxa"/>
            <w:gridSpan w:val="2"/>
            <w:tcBorders>
              <w:bottom w:val="nil"/>
            </w:tcBorders>
          </w:tcPr>
          <w:p w14:paraId="6C57716B" w14:textId="57BD4B06" w:rsidR="00785D52" w:rsidRPr="00785D52" w:rsidRDefault="00785D52" w:rsidP="00785D52">
            <w:pPr>
              <w:tabs>
                <w:tab w:val="left" w:pos="3293"/>
              </w:tabs>
              <w:spacing w:line="259" w:lineRule="auto"/>
            </w:pPr>
            <w:r w:rsidRPr="00785D5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7"/>
            <w:r w:rsidRPr="00785D52">
              <w:instrText xml:space="preserve"> FORMCHECKBOX </w:instrText>
            </w:r>
            <w:r w:rsidR="000D0304">
              <w:fldChar w:fldCharType="separate"/>
            </w:r>
            <w:r w:rsidRPr="00785D52">
              <w:fldChar w:fldCharType="end"/>
            </w:r>
            <w:bookmarkEnd w:id="15"/>
            <w:r w:rsidRPr="00785D52">
              <w:t xml:space="preserve">  I certify the </w:t>
            </w:r>
            <w:r w:rsidR="000D0304" w:rsidRPr="00785D52">
              <w:t>above-named</w:t>
            </w:r>
            <w:r w:rsidRPr="00785D52">
              <w:t xml:space="preserve"> person is free from communicable disease as evidenced by:</w:t>
            </w:r>
          </w:p>
        </w:tc>
      </w:tr>
      <w:tr w:rsidR="00785D52" w:rsidRPr="00785D52" w14:paraId="7C41F590" w14:textId="77777777" w:rsidTr="00AF5AB7">
        <w:tc>
          <w:tcPr>
            <w:tcW w:w="5220" w:type="dxa"/>
            <w:tcBorders>
              <w:top w:val="nil"/>
              <w:bottom w:val="nil"/>
              <w:right w:val="nil"/>
            </w:tcBorders>
          </w:tcPr>
          <w:p w14:paraId="2F5D6760" w14:textId="77777777" w:rsidR="00785D52" w:rsidRPr="00785D52" w:rsidRDefault="00785D52" w:rsidP="00785D52">
            <w:pPr>
              <w:tabs>
                <w:tab w:val="left" w:pos="3293"/>
              </w:tabs>
              <w:spacing w:line="259" w:lineRule="auto"/>
            </w:pPr>
            <w:r w:rsidRPr="00785D52">
              <w:t>Mantoux (TB) test date:</w:t>
            </w:r>
            <w:r w:rsidRPr="00785D52">
              <w:tab/>
              <w:t xml:space="preserve"> </w:t>
            </w:r>
            <w:r w:rsidRPr="00785D52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785D52">
              <w:rPr>
                <w:u w:val="single"/>
              </w:rPr>
              <w:instrText xml:space="preserve"> FORMTEXT </w:instrText>
            </w:r>
            <w:r w:rsidRPr="00785D52">
              <w:rPr>
                <w:u w:val="single"/>
              </w:rPr>
            </w:r>
            <w:r w:rsidRPr="00785D52">
              <w:rPr>
                <w:u w:val="single"/>
              </w:rPr>
              <w:fldChar w:fldCharType="separate"/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fldChar w:fldCharType="end"/>
            </w:r>
            <w:bookmarkEnd w:id="16"/>
            <w:r w:rsidRPr="00785D52">
              <w:tab/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</w:tcBorders>
          </w:tcPr>
          <w:p w14:paraId="2D53A086" w14:textId="77777777" w:rsidR="00785D52" w:rsidRPr="00785D52" w:rsidRDefault="00785D52" w:rsidP="00785D52">
            <w:pPr>
              <w:tabs>
                <w:tab w:val="left" w:pos="3293"/>
              </w:tabs>
              <w:spacing w:line="259" w:lineRule="auto"/>
            </w:pPr>
            <w:r w:rsidRPr="00785D52">
              <w:t xml:space="preserve">Result: </w:t>
            </w:r>
            <w:r w:rsidRPr="00785D52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785D52">
              <w:rPr>
                <w:u w:val="single"/>
              </w:rPr>
              <w:instrText xml:space="preserve"> FORMTEXT </w:instrText>
            </w:r>
            <w:r w:rsidRPr="00785D52">
              <w:rPr>
                <w:u w:val="single"/>
              </w:rPr>
            </w:r>
            <w:r w:rsidRPr="00785D52">
              <w:rPr>
                <w:u w:val="single"/>
              </w:rPr>
              <w:fldChar w:fldCharType="separate"/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fldChar w:fldCharType="end"/>
            </w:r>
            <w:bookmarkEnd w:id="17"/>
            <w:r w:rsidRPr="00785D52">
              <w:tab/>
            </w:r>
          </w:p>
        </w:tc>
      </w:tr>
      <w:tr w:rsidR="00785D52" w:rsidRPr="00785D52" w14:paraId="482CF88C" w14:textId="77777777" w:rsidTr="00AF5AB7">
        <w:tc>
          <w:tcPr>
            <w:tcW w:w="5220" w:type="dxa"/>
            <w:tcBorders>
              <w:top w:val="nil"/>
              <w:bottom w:val="nil"/>
              <w:right w:val="nil"/>
            </w:tcBorders>
          </w:tcPr>
          <w:p w14:paraId="0976A10F" w14:textId="77777777" w:rsidR="00785D52" w:rsidRPr="00785D52" w:rsidRDefault="00785D52" w:rsidP="00785D52">
            <w:pPr>
              <w:tabs>
                <w:tab w:val="left" w:pos="3293"/>
              </w:tabs>
              <w:spacing w:line="259" w:lineRule="auto"/>
            </w:pPr>
            <w:r w:rsidRPr="00785D52">
              <w:t>If Mantoux is positive, Chest X-Ray date:</w:t>
            </w:r>
            <w:r w:rsidRPr="00785D52">
              <w:tab/>
              <w:t xml:space="preserve"> </w:t>
            </w:r>
            <w:r w:rsidRPr="00785D52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785D52">
              <w:rPr>
                <w:u w:val="single"/>
              </w:rPr>
              <w:instrText xml:space="preserve"> FORMTEXT </w:instrText>
            </w:r>
            <w:r w:rsidRPr="00785D52">
              <w:rPr>
                <w:u w:val="single"/>
              </w:rPr>
            </w:r>
            <w:r w:rsidRPr="00785D52">
              <w:rPr>
                <w:u w:val="single"/>
              </w:rPr>
              <w:fldChar w:fldCharType="separate"/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fldChar w:fldCharType="end"/>
            </w:r>
            <w:bookmarkEnd w:id="18"/>
            <w:r w:rsidRPr="00785D52">
              <w:tab/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</w:tcBorders>
          </w:tcPr>
          <w:p w14:paraId="270D66C9" w14:textId="77777777" w:rsidR="00785D52" w:rsidRPr="00785D52" w:rsidRDefault="00785D52" w:rsidP="00785D52">
            <w:pPr>
              <w:tabs>
                <w:tab w:val="left" w:pos="3293"/>
              </w:tabs>
              <w:spacing w:line="259" w:lineRule="auto"/>
            </w:pPr>
            <w:r w:rsidRPr="00785D52">
              <w:t xml:space="preserve">Result: </w:t>
            </w:r>
            <w:r w:rsidRPr="00785D52"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785D52">
              <w:rPr>
                <w:u w:val="single"/>
              </w:rPr>
              <w:instrText xml:space="preserve"> FORMTEXT </w:instrText>
            </w:r>
            <w:r w:rsidRPr="00785D52">
              <w:rPr>
                <w:u w:val="single"/>
              </w:rPr>
            </w:r>
            <w:r w:rsidRPr="00785D52">
              <w:rPr>
                <w:u w:val="single"/>
              </w:rPr>
              <w:fldChar w:fldCharType="separate"/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fldChar w:fldCharType="end"/>
            </w:r>
            <w:bookmarkEnd w:id="19"/>
            <w:r w:rsidRPr="00785D52">
              <w:tab/>
            </w:r>
          </w:p>
        </w:tc>
      </w:tr>
      <w:tr w:rsidR="00785D52" w:rsidRPr="00785D52" w14:paraId="62DA5A7D" w14:textId="77777777" w:rsidTr="00AF5AB7">
        <w:tc>
          <w:tcPr>
            <w:tcW w:w="10795" w:type="dxa"/>
            <w:gridSpan w:val="2"/>
            <w:tcBorders>
              <w:top w:val="nil"/>
            </w:tcBorders>
          </w:tcPr>
          <w:p w14:paraId="0047F04D" w14:textId="77777777" w:rsidR="00785D52" w:rsidRPr="00785D52" w:rsidRDefault="00785D52" w:rsidP="00785D52">
            <w:pPr>
              <w:tabs>
                <w:tab w:val="left" w:pos="3293"/>
              </w:tabs>
              <w:spacing w:line="259" w:lineRule="auto"/>
            </w:pPr>
            <w:r w:rsidRPr="00785D5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6"/>
            <w:r w:rsidRPr="00785D52">
              <w:instrText xml:space="preserve"> FORMCHECKBOX </w:instrText>
            </w:r>
            <w:r w:rsidR="000D0304">
              <w:fldChar w:fldCharType="separate"/>
            </w:r>
            <w:r w:rsidRPr="00785D52">
              <w:fldChar w:fldCharType="end"/>
            </w:r>
            <w:bookmarkEnd w:id="20"/>
            <w:r w:rsidRPr="00785D52">
              <w:t xml:space="preserve">  The above person has a communicable disease.  Please explain: </w:t>
            </w:r>
            <w:r w:rsidRPr="00785D52"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785D52">
              <w:rPr>
                <w:u w:val="single"/>
              </w:rPr>
              <w:instrText xml:space="preserve"> FORMTEXT </w:instrText>
            </w:r>
            <w:r w:rsidRPr="00785D52">
              <w:rPr>
                <w:u w:val="single"/>
              </w:rPr>
            </w:r>
            <w:r w:rsidRPr="00785D52">
              <w:rPr>
                <w:u w:val="single"/>
              </w:rPr>
              <w:fldChar w:fldCharType="separate"/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rPr>
                <w:u w:val="single"/>
              </w:rPr>
              <w:t> </w:t>
            </w:r>
            <w:r w:rsidRPr="00785D52">
              <w:fldChar w:fldCharType="end"/>
            </w:r>
            <w:bookmarkEnd w:id="21"/>
          </w:p>
        </w:tc>
      </w:tr>
      <w:tr w:rsidR="00785D52" w:rsidRPr="00785D52" w14:paraId="2258CB38" w14:textId="77777777" w:rsidTr="00AF5AB7">
        <w:trPr>
          <w:trHeight w:val="1268"/>
        </w:trPr>
        <w:tc>
          <w:tcPr>
            <w:tcW w:w="10795" w:type="dxa"/>
            <w:gridSpan w:val="2"/>
          </w:tcPr>
          <w:p w14:paraId="6DCE672B" w14:textId="77777777" w:rsidR="00785D52" w:rsidRPr="00785D52" w:rsidRDefault="00785D52" w:rsidP="00785D52">
            <w:pPr>
              <w:tabs>
                <w:tab w:val="left" w:pos="3293"/>
              </w:tabs>
              <w:spacing w:line="259" w:lineRule="auto"/>
            </w:pPr>
            <w:r w:rsidRPr="00785D52">
              <w:rPr>
                <w:b/>
              </w:rPr>
              <w:t xml:space="preserve">Concerns/Comments: </w:t>
            </w:r>
            <w:r w:rsidRPr="00785D52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785D52">
              <w:rPr>
                <w:b/>
              </w:rPr>
              <w:instrText xml:space="preserve"> FORMTEXT </w:instrText>
            </w:r>
            <w:r w:rsidRPr="00785D52">
              <w:rPr>
                <w:b/>
              </w:rPr>
            </w:r>
            <w:r w:rsidRPr="00785D52">
              <w:rPr>
                <w:b/>
              </w:rPr>
              <w:fldChar w:fldCharType="separate"/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rPr>
                <w:b/>
              </w:rPr>
              <w:t> </w:t>
            </w:r>
            <w:r w:rsidRPr="00785D52">
              <w:fldChar w:fldCharType="end"/>
            </w:r>
            <w:bookmarkEnd w:id="22"/>
          </w:p>
        </w:tc>
      </w:tr>
    </w:tbl>
    <w:p w14:paraId="016D2966" w14:textId="77777777" w:rsidR="00B61449" w:rsidRPr="00DD5D11" w:rsidRDefault="00B61449" w:rsidP="00DD5D11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00"/>
        </w:tabs>
        <w:spacing w:after="0"/>
        <w:ind w:right="36"/>
        <w:rPr>
          <w:rFonts w:ascii="Calibri" w:eastAsia="Calibri" w:hAnsi="Calibri" w:cs="Times New Roman"/>
          <w:b/>
          <w:szCs w:val="24"/>
        </w:rPr>
      </w:pPr>
      <w:r>
        <w:br/>
      </w:r>
      <w:r w:rsidRPr="00DD5D11">
        <w:rPr>
          <w:rFonts w:ascii="Calibri" w:eastAsia="Calibri" w:hAnsi="Calibri" w:cs="Times New Roman"/>
          <w:b/>
          <w:szCs w:val="24"/>
        </w:rPr>
        <w:tab/>
      </w:r>
      <w:r w:rsidRPr="00DD5D11">
        <w:rPr>
          <w:rFonts w:ascii="Calibri" w:eastAsia="Calibri" w:hAnsi="Calibri" w:cs="Times New Roman"/>
          <w:b/>
          <w:szCs w:val="24"/>
        </w:rPr>
        <w:tab/>
      </w:r>
      <w:r w:rsidRPr="00DD5D11">
        <w:rPr>
          <w:rFonts w:ascii="Calibri" w:eastAsia="Calibri" w:hAnsi="Calibri" w:cs="Times New Roman"/>
          <w:b/>
          <w:szCs w:val="24"/>
        </w:rPr>
        <w:tab/>
      </w:r>
      <w:r w:rsidRPr="00DD5D11">
        <w:rPr>
          <w:rFonts w:ascii="Calibri" w:eastAsia="Calibri" w:hAnsi="Calibri" w:cs="Times New Roman"/>
          <w:b/>
          <w:szCs w:val="24"/>
        </w:rPr>
        <w:tab/>
      </w:r>
      <w:r w:rsidRPr="00DD5D11">
        <w:rPr>
          <w:rFonts w:ascii="Calibri" w:eastAsia="Calibri" w:hAnsi="Calibri" w:cs="Times New Roman"/>
          <w:b/>
          <w:szCs w:val="24"/>
        </w:rPr>
        <w:tab/>
      </w:r>
      <w:r w:rsidRPr="00DD5D11">
        <w:rPr>
          <w:rFonts w:ascii="Calibri" w:eastAsia="Calibri" w:hAnsi="Calibri" w:cs="Times New Roman"/>
          <w:b/>
          <w:szCs w:val="24"/>
        </w:rPr>
        <w:tab/>
      </w:r>
      <w:r w:rsidRPr="00DD5D11">
        <w:rPr>
          <w:rFonts w:ascii="Calibri" w:eastAsia="Calibri" w:hAnsi="Calibri" w:cs="Times New Roman"/>
          <w:b/>
          <w:szCs w:val="24"/>
        </w:rPr>
        <w:tab/>
      </w:r>
      <w:r w:rsidRPr="00DD5D11">
        <w:rPr>
          <w:rFonts w:ascii="Calibri" w:eastAsia="Calibri" w:hAnsi="Calibri" w:cs="Times New Roman"/>
          <w:b/>
          <w:szCs w:val="24"/>
        </w:rPr>
        <w:tab/>
      </w:r>
      <w:r w:rsidRPr="00DD5D11">
        <w:rPr>
          <w:rFonts w:ascii="Calibri" w:eastAsia="Calibri" w:hAnsi="Calibri" w:cs="Times New Roman"/>
          <w:b/>
          <w:szCs w:val="24"/>
        </w:rPr>
        <w:tab/>
      </w:r>
      <w:r w:rsidRPr="00DD5D11">
        <w:rPr>
          <w:rFonts w:ascii="Calibri" w:eastAsia="Calibri" w:hAnsi="Calibri" w:cs="Times New Roman"/>
          <w:b/>
          <w:szCs w:val="24"/>
        </w:rPr>
        <w:tab/>
      </w:r>
      <w:r w:rsidRPr="00DD5D11">
        <w:rPr>
          <w:rFonts w:ascii="Calibri" w:eastAsia="Calibri" w:hAnsi="Calibri" w:cs="Times New Roman"/>
          <w:b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 w:rsidRPr="00DD5D11">
        <w:rPr>
          <w:rFonts w:ascii="Calibri" w:eastAsia="Calibri" w:hAnsi="Calibri" w:cs="Times New Roman"/>
          <w:b/>
          <w:szCs w:val="24"/>
        </w:rPr>
        <w:instrText xml:space="preserve"> FORMTEXT </w:instrText>
      </w:r>
      <w:r w:rsidRPr="00DD5D11">
        <w:rPr>
          <w:rFonts w:ascii="Calibri" w:eastAsia="Calibri" w:hAnsi="Calibri" w:cs="Times New Roman"/>
          <w:b/>
          <w:szCs w:val="24"/>
        </w:rPr>
      </w:r>
      <w:r w:rsidRPr="00DD5D11">
        <w:rPr>
          <w:rFonts w:ascii="Calibri" w:eastAsia="Calibri" w:hAnsi="Calibri" w:cs="Times New Roman"/>
          <w:b/>
          <w:szCs w:val="24"/>
        </w:rPr>
        <w:fldChar w:fldCharType="separate"/>
      </w:r>
      <w:r w:rsidRPr="00DD5D11">
        <w:rPr>
          <w:rFonts w:ascii="Calibri" w:eastAsia="Calibri" w:hAnsi="Calibri" w:cs="Times New Roman"/>
          <w:b/>
          <w:szCs w:val="24"/>
        </w:rPr>
        <w:t> </w:t>
      </w:r>
      <w:r w:rsidRPr="00DD5D11">
        <w:rPr>
          <w:rFonts w:ascii="Calibri" w:eastAsia="Calibri" w:hAnsi="Calibri" w:cs="Times New Roman"/>
          <w:b/>
          <w:szCs w:val="24"/>
        </w:rPr>
        <w:t> </w:t>
      </w:r>
      <w:r w:rsidRPr="00DD5D11">
        <w:rPr>
          <w:rFonts w:ascii="Calibri" w:eastAsia="Calibri" w:hAnsi="Calibri" w:cs="Times New Roman"/>
          <w:b/>
          <w:szCs w:val="24"/>
        </w:rPr>
        <w:t> </w:t>
      </w:r>
      <w:r w:rsidRPr="00DD5D11">
        <w:rPr>
          <w:rFonts w:ascii="Calibri" w:eastAsia="Calibri" w:hAnsi="Calibri" w:cs="Times New Roman"/>
          <w:b/>
          <w:szCs w:val="24"/>
        </w:rPr>
        <w:t> </w:t>
      </w:r>
      <w:r w:rsidRPr="00DD5D11">
        <w:rPr>
          <w:rFonts w:ascii="Calibri" w:eastAsia="Calibri" w:hAnsi="Calibri" w:cs="Times New Roman"/>
          <w:b/>
          <w:szCs w:val="24"/>
        </w:rPr>
        <w:t> </w:t>
      </w:r>
      <w:r w:rsidRPr="00DD5D11">
        <w:rPr>
          <w:rFonts w:ascii="Calibri" w:eastAsia="Calibri" w:hAnsi="Calibri" w:cs="Times New Roman"/>
          <w:b/>
          <w:szCs w:val="24"/>
        </w:rPr>
        <w:fldChar w:fldCharType="end"/>
      </w:r>
      <w:bookmarkEnd w:id="23"/>
      <w:r w:rsidRPr="00DD5D11">
        <w:rPr>
          <w:rFonts w:ascii="Calibri" w:eastAsia="Calibri" w:hAnsi="Calibri" w:cs="Times New Roman"/>
          <w:b/>
          <w:szCs w:val="24"/>
        </w:rPr>
        <w:tab/>
      </w:r>
      <w:r w:rsidRPr="00DD5D11">
        <w:rPr>
          <w:rFonts w:ascii="Calibri" w:eastAsia="Calibri" w:hAnsi="Calibri" w:cs="Times New Roman"/>
          <w:b/>
          <w:szCs w:val="24"/>
        </w:rPr>
        <w:tab/>
      </w:r>
      <w:r w:rsidRPr="00DD5D11">
        <w:rPr>
          <w:rFonts w:ascii="Calibri" w:eastAsia="Calibri" w:hAnsi="Calibri" w:cs="Times New Roman"/>
          <w:b/>
          <w:szCs w:val="24"/>
        </w:rPr>
        <w:tab/>
      </w:r>
      <w:r w:rsidRPr="00DD5D11">
        <w:rPr>
          <w:rFonts w:ascii="Calibri" w:eastAsia="Calibri" w:hAnsi="Calibri" w:cs="Times New Roman"/>
          <w:b/>
          <w:szCs w:val="24"/>
        </w:rPr>
        <w:tab/>
      </w:r>
      <w:r w:rsidRPr="00DD5D11">
        <w:rPr>
          <w:rFonts w:ascii="Calibri" w:eastAsia="Calibri" w:hAnsi="Calibri" w:cs="Times New Roman"/>
          <w:b/>
          <w:szCs w:val="24"/>
        </w:rPr>
        <w:tab/>
      </w:r>
    </w:p>
    <w:p w14:paraId="53D9D803" w14:textId="769B2BBA" w:rsidR="00B61449" w:rsidRDefault="00B61449" w:rsidP="00B61449">
      <w:pPr>
        <w:rPr>
          <w:rFonts w:ascii="Calibri" w:eastAsia="Calibri" w:hAnsi="Calibri" w:cs="Times New Roman"/>
          <w:b/>
          <w:sz w:val="22"/>
        </w:rPr>
      </w:pPr>
      <w:r w:rsidRPr="00B61449">
        <w:rPr>
          <w:rFonts w:ascii="Calibri" w:eastAsia="Calibri" w:hAnsi="Calibri" w:cs="Times New Roman"/>
          <w:b/>
          <w:sz w:val="22"/>
        </w:rPr>
        <w:t>Physician, Physician’s A</w:t>
      </w:r>
      <w:r w:rsidR="00DD5D11">
        <w:rPr>
          <w:rFonts w:ascii="Calibri" w:eastAsia="Calibri" w:hAnsi="Calibri" w:cs="Times New Roman"/>
          <w:b/>
          <w:sz w:val="22"/>
        </w:rPr>
        <w:t>ssistant, or Nurse Practitioner</w:t>
      </w:r>
      <w:r w:rsidRPr="00B61449">
        <w:rPr>
          <w:rFonts w:ascii="Calibri" w:eastAsia="Calibri" w:hAnsi="Calibri" w:cs="Times New Roman"/>
          <w:b/>
          <w:sz w:val="22"/>
        </w:rPr>
        <w:t xml:space="preserve"> Signature</w:t>
      </w:r>
      <w:r w:rsidRPr="00B61449">
        <w:rPr>
          <w:rFonts w:ascii="Calibri" w:eastAsia="Calibri" w:hAnsi="Calibri" w:cs="Times New Roman"/>
          <w:b/>
          <w:sz w:val="22"/>
        </w:rPr>
        <w:tab/>
      </w:r>
      <w:r w:rsidRPr="00B61449">
        <w:rPr>
          <w:rFonts w:ascii="Calibri" w:eastAsia="Calibri" w:hAnsi="Calibri" w:cs="Times New Roman"/>
          <w:b/>
          <w:sz w:val="22"/>
        </w:rPr>
        <w:tab/>
        <w:t xml:space="preserve">Date </w:t>
      </w:r>
    </w:p>
    <w:sectPr w:rsidR="00B61449" w:rsidSect="00482726">
      <w:footerReference w:type="default" r:id="rId10"/>
      <w:headerReference w:type="first" r:id="rId11"/>
      <w:footerReference w:type="first" r:id="rId12"/>
      <w:pgSz w:w="12240" w:h="15840" w:code="1"/>
      <w:pgMar w:top="720" w:right="1008" w:bottom="1872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9C9D3" w14:textId="77777777" w:rsidR="009C18DE" w:rsidRDefault="009C18DE" w:rsidP="00884592">
      <w:pPr>
        <w:spacing w:after="0" w:line="240" w:lineRule="auto"/>
      </w:pPr>
      <w:r>
        <w:separator/>
      </w:r>
    </w:p>
  </w:endnote>
  <w:endnote w:type="continuationSeparator" w:id="0">
    <w:p w14:paraId="1326453A" w14:textId="77777777" w:rsidR="009C18DE" w:rsidRDefault="009C18DE" w:rsidP="0088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Lucida Bright">
    <w:panose1 w:val="02040603070505020404"/>
    <w:charset w:val="00"/>
    <w:family w:val="roman"/>
    <w:pitch w:val="variable"/>
    <w:sig w:usb0="00002287" w:usb1="00000060" w:usb2="00000008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12A5" w14:textId="77777777" w:rsidR="00884592" w:rsidRPr="00863A96" w:rsidRDefault="00884592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5FC7D1"/>
        <w:sz w:val="20"/>
      </w:rPr>
    </w:pPr>
    <w:r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</w:r>
  </w:p>
  <w:p w14:paraId="7D063379" w14:textId="77777777" w:rsidR="00884592" w:rsidRPr="00884592" w:rsidRDefault="00884592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ascii="Arial" w:hAnsi="Arial" w:cs="Arial"/>
        <w:sz w:val="16"/>
      </w:rPr>
    </w:pPr>
    <w:r w:rsidRPr="008F7C8F">
      <w:rPr>
        <w:rFonts w:ascii="Arial" w:hAnsi="Arial" w:cs="Arial"/>
        <w:sz w:val="16"/>
      </w:rPr>
      <w:t>Doc #</w:t>
    </w:r>
    <w:r w:rsidRPr="008F7C8F">
      <w:rPr>
        <w:rFonts w:ascii="Arial" w:hAnsi="Arial" w:cs="Arial"/>
        <w:sz w:val="16"/>
      </w:rPr>
      <w:tab/>
      <w:t>date</w:t>
    </w:r>
    <w:r w:rsidRPr="008F7C8F">
      <w:rPr>
        <w:rFonts w:ascii="Arial" w:hAnsi="Arial" w:cs="Arial"/>
        <w:sz w:val="16"/>
      </w:rPr>
      <w:tab/>
    </w:r>
    <w:r w:rsidR="0041676C">
      <w:rPr>
        <w:rFonts w:ascii="Arial" w:hAnsi="Arial" w:cs="Arial"/>
        <w:sz w:val="16"/>
      </w:rPr>
      <w:t>Document Name</w:t>
    </w:r>
    <w:r w:rsidRPr="008F7C8F">
      <w:rPr>
        <w:rFonts w:ascii="Arial" w:hAnsi="Arial" w:cs="Arial"/>
        <w:sz w:val="16"/>
      </w:rPr>
      <w:tab/>
      <w:t xml:space="preserve">Page </w:t>
    </w:r>
    <w:r w:rsidRPr="008F7C8F">
      <w:rPr>
        <w:rFonts w:ascii="Arial" w:hAnsi="Arial" w:cs="Arial"/>
        <w:bCs/>
        <w:sz w:val="16"/>
      </w:rPr>
      <w:fldChar w:fldCharType="begin"/>
    </w:r>
    <w:r w:rsidRPr="008F7C8F">
      <w:rPr>
        <w:rFonts w:ascii="Arial" w:hAnsi="Arial" w:cs="Arial"/>
        <w:bCs/>
        <w:sz w:val="16"/>
      </w:rPr>
      <w:instrText xml:space="preserve"> PAGE  \* Arabic  \* MERGEFORMAT </w:instrText>
    </w:r>
    <w:r w:rsidRPr="008F7C8F">
      <w:rPr>
        <w:rFonts w:ascii="Arial" w:hAnsi="Arial" w:cs="Arial"/>
        <w:bCs/>
        <w:sz w:val="16"/>
      </w:rPr>
      <w:fldChar w:fldCharType="separate"/>
    </w:r>
    <w:r w:rsidR="00863A96">
      <w:rPr>
        <w:rFonts w:ascii="Arial" w:hAnsi="Arial" w:cs="Arial"/>
        <w:bCs/>
        <w:noProof/>
        <w:sz w:val="16"/>
      </w:rPr>
      <w:t>2</w:t>
    </w:r>
    <w:r w:rsidRPr="008F7C8F">
      <w:rPr>
        <w:rFonts w:ascii="Arial" w:hAnsi="Arial" w:cs="Arial"/>
        <w:bCs/>
        <w:sz w:val="16"/>
      </w:rPr>
      <w:fldChar w:fldCharType="end"/>
    </w:r>
    <w:r w:rsidRPr="008F7C8F">
      <w:rPr>
        <w:rFonts w:ascii="Arial" w:hAnsi="Arial" w:cs="Arial"/>
        <w:sz w:val="16"/>
      </w:rPr>
      <w:t xml:space="preserve"> of </w:t>
    </w:r>
    <w:r w:rsidRPr="008F7C8F">
      <w:rPr>
        <w:rFonts w:ascii="Arial" w:hAnsi="Arial" w:cs="Arial"/>
        <w:bCs/>
        <w:sz w:val="16"/>
      </w:rPr>
      <w:fldChar w:fldCharType="begin"/>
    </w:r>
    <w:r w:rsidRPr="008F7C8F">
      <w:rPr>
        <w:rFonts w:ascii="Arial" w:hAnsi="Arial" w:cs="Arial"/>
        <w:bCs/>
        <w:sz w:val="16"/>
      </w:rPr>
      <w:instrText xml:space="preserve"> NUMPAGES  \* Arabic  \* MERGEFORMAT </w:instrText>
    </w:r>
    <w:r w:rsidRPr="008F7C8F">
      <w:rPr>
        <w:rFonts w:ascii="Arial" w:hAnsi="Arial" w:cs="Arial"/>
        <w:bCs/>
        <w:sz w:val="16"/>
      </w:rPr>
      <w:fldChar w:fldCharType="separate"/>
    </w:r>
    <w:r w:rsidR="00863A96">
      <w:rPr>
        <w:rFonts w:ascii="Arial" w:hAnsi="Arial" w:cs="Arial"/>
        <w:bCs/>
        <w:noProof/>
        <w:sz w:val="16"/>
      </w:rPr>
      <w:t>2</w:t>
    </w:r>
    <w:r w:rsidRPr="008F7C8F">
      <w:rPr>
        <w:rFonts w:ascii="Arial" w:hAnsi="Arial" w:cs="Arial"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4BE61" w14:textId="77777777" w:rsidR="00884592" w:rsidRPr="00863A96" w:rsidRDefault="00884592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5FC7D1"/>
        <w:sz w:val="20"/>
      </w:rPr>
    </w:pPr>
    <w:r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</w:r>
  </w:p>
  <w:p w14:paraId="55147295" w14:textId="5758D4B4" w:rsidR="00884592" w:rsidRPr="00E755E2" w:rsidRDefault="000D0304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cs="Arial"/>
        <w:sz w:val="18"/>
      </w:rPr>
    </w:pPr>
    <w:r>
      <w:rPr>
        <w:rFonts w:cs="Arial"/>
        <w:sz w:val="18"/>
      </w:rPr>
      <w:t>421</w:t>
    </w:r>
    <w:r w:rsidR="00E755E2" w:rsidRPr="00E755E2">
      <w:rPr>
        <w:rFonts w:cs="Arial"/>
        <w:sz w:val="18"/>
      </w:rPr>
      <w:tab/>
      <w:t xml:space="preserve">                        </w:t>
    </w:r>
    <w:r>
      <w:rPr>
        <w:rFonts w:cs="Arial"/>
        <w:sz w:val="18"/>
      </w:rPr>
      <w:t>8/16/2018</w:t>
    </w:r>
    <w:r w:rsidR="00884592" w:rsidRPr="00E755E2">
      <w:rPr>
        <w:rFonts w:cs="Arial"/>
        <w:sz w:val="18"/>
      </w:rPr>
      <w:tab/>
    </w:r>
    <w:r w:rsidR="00884592" w:rsidRPr="00E755E2">
      <w:rPr>
        <w:rFonts w:cs="Arial"/>
        <w:sz w:val="18"/>
      </w:rPr>
      <w:tab/>
      <w:t xml:space="preserve">Page </w:t>
    </w:r>
    <w:r w:rsidR="00884592" w:rsidRPr="00E755E2">
      <w:rPr>
        <w:rFonts w:cs="Arial"/>
        <w:bCs/>
        <w:sz w:val="18"/>
      </w:rPr>
      <w:fldChar w:fldCharType="begin"/>
    </w:r>
    <w:r w:rsidR="00884592" w:rsidRPr="00E755E2">
      <w:rPr>
        <w:rFonts w:cs="Arial"/>
        <w:bCs/>
        <w:sz w:val="18"/>
      </w:rPr>
      <w:instrText xml:space="preserve"> PAGE  \* Arabic  \* MERGEFORMAT </w:instrText>
    </w:r>
    <w:r w:rsidR="00884592" w:rsidRPr="00E755E2">
      <w:rPr>
        <w:rFonts w:cs="Arial"/>
        <w:bCs/>
        <w:sz w:val="18"/>
      </w:rPr>
      <w:fldChar w:fldCharType="separate"/>
    </w:r>
    <w:r w:rsidR="00B4520F">
      <w:rPr>
        <w:rFonts w:cs="Arial"/>
        <w:bCs/>
        <w:noProof/>
        <w:sz w:val="18"/>
      </w:rPr>
      <w:t>1</w:t>
    </w:r>
    <w:r w:rsidR="00884592" w:rsidRPr="00E755E2">
      <w:rPr>
        <w:rFonts w:cs="Arial"/>
        <w:bCs/>
        <w:sz w:val="18"/>
      </w:rPr>
      <w:fldChar w:fldCharType="end"/>
    </w:r>
    <w:r w:rsidR="00884592" w:rsidRPr="00E755E2">
      <w:rPr>
        <w:rFonts w:cs="Arial"/>
        <w:sz w:val="18"/>
      </w:rPr>
      <w:t xml:space="preserve"> of </w:t>
    </w:r>
    <w:r w:rsidR="00884592" w:rsidRPr="00E755E2">
      <w:rPr>
        <w:rFonts w:cs="Arial"/>
        <w:bCs/>
        <w:sz w:val="18"/>
      </w:rPr>
      <w:fldChar w:fldCharType="begin"/>
    </w:r>
    <w:r w:rsidR="00884592" w:rsidRPr="00E755E2">
      <w:rPr>
        <w:rFonts w:cs="Arial"/>
        <w:bCs/>
        <w:sz w:val="18"/>
      </w:rPr>
      <w:instrText xml:space="preserve"> NUMPAGES  \* Arabic  \* MERGEFORMAT </w:instrText>
    </w:r>
    <w:r w:rsidR="00884592" w:rsidRPr="00E755E2">
      <w:rPr>
        <w:rFonts w:cs="Arial"/>
        <w:bCs/>
        <w:sz w:val="18"/>
      </w:rPr>
      <w:fldChar w:fldCharType="separate"/>
    </w:r>
    <w:r w:rsidR="00B4520F">
      <w:rPr>
        <w:rFonts w:cs="Arial"/>
        <w:bCs/>
        <w:noProof/>
        <w:sz w:val="18"/>
      </w:rPr>
      <w:t>1</w:t>
    </w:r>
    <w:r w:rsidR="00884592" w:rsidRPr="00E755E2">
      <w:rPr>
        <w:rFonts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3F30" w14:textId="77777777" w:rsidR="009C18DE" w:rsidRDefault="009C18DE" w:rsidP="00884592">
      <w:pPr>
        <w:spacing w:after="0" w:line="240" w:lineRule="auto"/>
      </w:pPr>
      <w:r>
        <w:separator/>
      </w:r>
    </w:p>
  </w:footnote>
  <w:footnote w:type="continuationSeparator" w:id="0">
    <w:p w14:paraId="4D5E48CF" w14:textId="77777777" w:rsidR="009C18DE" w:rsidRDefault="009C18DE" w:rsidP="00884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C315B" w14:textId="0EBBD39F" w:rsidR="00785D52" w:rsidRDefault="00884592" w:rsidP="00785D52">
    <w:pPr>
      <w:pStyle w:val="Header"/>
      <w:tabs>
        <w:tab w:val="clear" w:pos="4680"/>
        <w:tab w:val="clear" w:pos="9360"/>
        <w:tab w:val="right" w:pos="10800"/>
      </w:tabs>
      <w:jc w:val="right"/>
      <w:rPr>
        <w:rFonts w:ascii="Lucida Bright" w:hAnsi="Lucida Bright"/>
        <w:b/>
        <w:sz w:val="28"/>
      </w:rPr>
    </w:pPr>
    <w:r w:rsidRPr="00884592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54B678A3" wp14:editId="773EF4DB">
          <wp:simplePos x="0" y="0"/>
          <wp:positionH relativeFrom="column">
            <wp:posOffset>1354</wp:posOffset>
          </wp:positionH>
          <wp:positionV relativeFrom="paragraph">
            <wp:posOffset>-6543</wp:posOffset>
          </wp:positionV>
          <wp:extent cx="1188720" cy="69320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nclusa_FNL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35" t="27982" r="23095" b="29358"/>
                  <a:stretch/>
                </pic:blipFill>
                <pic:spPr bwMode="auto">
                  <a:xfrm>
                    <a:off x="0" y="0"/>
                    <a:ext cx="1188720" cy="693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785D52" w:rsidRPr="00785D52">
      <w:rPr>
        <w:rFonts w:ascii="Lucida Bright" w:hAnsi="Lucida Bright"/>
        <w:b/>
        <w:sz w:val="28"/>
      </w:rPr>
      <w:t>Certified Adult Family Home</w:t>
    </w:r>
    <w:r w:rsidR="00785D52">
      <w:rPr>
        <w:rFonts w:ascii="Lucida Bright" w:hAnsi="Lucida Bright"/>
        <w:b/>
        <w:sz w:val="28"/>
      </w:rPr>
      <w:t xml:space="preserve"> (AFH)</w:t>
    </w:r>
  </w:p>
  <w:p w14:paraId="2854ACC9" w14:textId="0E666E90" w:rsidR="00884592" w:rsidRPr="00884592" w:rsidRDefault="00785D52" w:rsidP="00785D52">
    <w:pPr>
      <w:pStyle w:val="Header"/>
      <w:tabs>
        <w:tab w:val="clear" w:pos="4680"/>
        <w:tab w:val="clear" w:pos="9360"/>
        <w:tab w:val="right" w:pos="10800"/>
      </w:tabs>
      <w:jc w:val="right"/>
      <w:rPr>
        <w:rFonts w:ascii="Lucida Bright" w:hAnsi="Lucida Bright"/>
        <w:b/>
        <w:sz w:val="28"/>
      </w:rPr>
    </w:pPr>
    <w:r w:rsidRPr="00785D52">
      <w:rPr>
        <w:rFonts w:ascii="Lucida Bright" w:hAnsi="Lucida Bright"/>
        <w:b/>
        <w:sz w:val="28"/>
      </w:rPr>
      <w:t>Member Physical Exam Report</w:t>
    </w:r>
  </w:p>
  <w:p w14:paraId="20A6ED4E" w14:textId="77777777" w:rsidR="00884592" w:rsidRPr="00863A96" w:rsidRDefault="0041676C" w:rsidP="00884592">
    <w:pPr>
      <w:pStyle w:val="Header"/>
      <w:jc w:val="right"/>
      <w:rPr>
        <w:color w:val="5FC7D1"/>
        <w:sz w:val="20"/>
      </w:rPr>
    </w:pPr>
    <w:r w:rsidRPr="00863A96">
      <w:rPr>
        <w:color w:val="5FC7D1"/>
        <w:sz w:val="18"/>
      </w:rPr>
      <w:t>●</w:t>
    </w:r>
    <w:r w:rsidR="00884592"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0B06C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CE3D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F85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66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FAEC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BAFC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B889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00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8C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181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vStUoFwOK4hg6mTLqBKebo8YiKOrmJFiL+0OrbukQb0MsiByvOQPZVxKBNhqu6DsJRvZSAMSYm15lRcUZdeTQ==" w:salt="LAs6P9Y90XBmQD7Vw4dSBA==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92"/>
    <w:rsid w:val="00086074"/>
    <w:rsid w:val="000B3671"/>
    <w:rsid w:val="000D0304"/>
    <w:rsid w:val="0031591A"/>
    <w:rsid w:val="0041676C"/>
    <w:rsid w:val="00482726"/>
    <w:rsid w:val="00560411"/>
    <w:rsid w:val="006613EC"/>
    <w:rsid w:val="007337B4"/>
    <w:rsid w:val="00785D52"/>
    <w:rsid w:val="00796F0E"/>
    <w:rsid w:val="00863A96"/>
    <w:rsid w:val="00884592"/>
    <w:rsid w:val="009C18DE"/>
    <w:rsid w:val="00B4520F"/>
    <w:rsid w:val="00B61449"/>
    <w:rsid w:val="00DD5D11"/>
    <w:rsid w:val="00E12E14"/>
    <w:rsid w:val="00E755E2"/>
    <w:rsid w:val="00F23D7E"/>
    <w:rsid w:val="00F51B32"/>
    <w:rsid w:val="7D7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02AB982F"/>
  <w15:chartTrackingRefBased/>
  <w15:docId w15:val="{342C4AE1-E2ED-4063-B317-E111472A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76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A96"/>
    <w:pPr>
      <w:keepNext/>
      <w:keepLines/>
      <w:spacing w:before="240" w:after="60"/>
      <w:outlineLvl w:val="0"/>
    </w:pPr>
    <w:rPr>
      <w:rFonts w:ascii="Lucida Bright" w:eastAsiaTheme="majorEastAsia" w:hAnsi="Lucida Bright" w:cstheme="majorBidi"/>
      <w:color w:val="5FC7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A96"/>
    <w:pPr>
      <w:keepNext/>
      <w:keepLines/>
      <w:spacing w:before="240" w:after="60"/>
      <w:outlineLvl w:val="1"/>
    </w:pPr>
    <w:rPr>
      <w:rFonts w:ascii="Lucida Bright" w:eastAsiaTheme="majorEastAsia" w:hAnsi="Lucida Bright" w:cstheme="majorBidi"/>
      <w:color w:val="97429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A96"/>
    <w:pPr>
      <w:keepNext/>
      <w:keepLines/>
      <w:spacing w:before="120" w:after="60"/>
      <w:outlineLvl w:val="2"/>
    </w:pPr>
    <w:rPr>
      <w:rFonts w:ascii="Lucida Bright" w:eastAsiaTheme="majorEastAsia" w:hAnsi="Lucida Bright" w:cstheme="majorBidi"/>
      <w:color w:val="5FC7D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A96"/>
    <w:pPr>
      <w:keepNext/>
      <w:keepLines/>
      <w:spacing w:before="100" w:beforeAutospacing="1" w:after="100" w:afterAutospacing="1"/>
      <w:outlineLvl w:val="3"/>
    </w:pPr>
    <w:rPr>
      <w:rFonts w:ascii="Lucida Bright" w:eastAsiaTheme="majorEastAsia" w:hAnsi="Lucida Bright" w:cstheme="majorBidi"/>
      <w:iCs/>
      <w:color w:val="97429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92"/>
  </w:style>
  <w:style w:type="paragraph" w:styleId="Footer">
    <w:name w:val="footer"/>
    <w:basedOn w:val="Normal"/>
    <w:link w:val="Foot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92"/>
  </w:style>
  <w:style w:type="character" w:customStyle="1" w:styleId="Heading1Char">
    <w:name w:val="Heading 1 Char"/>
    <w:basedOn w:val="DefaultParagraphFont"/>
    <w:link w:val="Heading1"/>
    <w:uiPriority w:val="9"/>
    <w:rsid w:val="00863A96"/>
    <w:rPr>
      <w:rFonts w:ascii="Lucida Bright" w:eastAsiaTheme="majorEastAsia" w:hAnsi="Lucida Bright" w:cstheme="majorBidi"/>
      <w:color w:val="5FC7D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A96"/>
    <w:rPr>
      <w:rFonts w:ascii="Lucida Bright" w:eastAsiaTheme="majorEastAsia" w:hAnsi="Lucida Bright" w:cstheme="majorBidi"/>
      <w:color w:val="97429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A96"/>
    <w:rPr>
      <w:rFonts w:ascii="Lucida Bright" w:eastAsiaTheme="majorEastAsia" w:hAnsi="Lucida Bright" w:cstheme="majorBidi"/>
      <w:color w:val="5FC7D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A96"/>
    <w:rPr>
      <w:rFonts w:ascii="Lucida Bright" w:eastAsiaTheme="majorEastAsia" w:hAnsi="Lucida Bright" w:cstheme="majorBidi"/>
      <w:iCs/>
      <w:color w:val="974292"/>
      <w:sz w:val="24"/>
    </w:rPr>
  </w:style>
  <w:style w:type="paragraph" w:styleId="ListParagraph">
    <w:name w:val="List Paragraph"/>
    <w:basedOn w:val="Normal"/>
    <w:uiPriority w:val="34"/>
    <w:qFormat/>
    <w:rsid w:val="00796F0E"/>
    <w:pPr>
      <w:widowControl w:val="0"/>
      <w:ind w:left="432"/>
      <w:contextualSpacing/>
    </w:pPr>
  </w:style>
  <w:style w:type="table" w:styleId="TableGrid">
    <w:name w:val="Table Grid"/>
    <w:basedOn w:val="TableNormal"/>
    <w:uiPriority w:val="59"/>
    <w:rsid w:val="0078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8CA8C38DBDC1B94A883EA35C797A29540100BB09EB4189843E40B3AC84400B06B5A2" ma:contentTypeVersion="13" ma:contentTypeDescription="" ma:contentTypeScope="" ma:versionID="7416073a126f8bd697210b175f17d98a">
  <xsd:schema xmlns:xsd="http://www.w3.org/2001/XMLSchema" xmlns:xs="http://www.w3.org/2001/XMLSchema" xmlns:p="http://schemas.microsoft.com/office/2006/metadata/properties" xmlns:ns2="925533fd-07b5-40e6-be0e-5ea97f5446d3" xmlns:ns3="99e49fdc-3e08-4d24-b63e-ce1dd830d83d" xmlns:ns4="http://schemas.microsoft.com/sharepoint/v4" xmlns:ns5="333fa3a8-376e-416b-b8e2-162da72f3cae" xmlns:ns6="2ed2fde5-ec31-4d79-be14-ca9b6c408972" targetNamespace="http://schemas.microsoft.com/office/2006/metadata/properties" ma:root="true" ma:fieldsID="3b9491c5186509708d74a13d718e902a" ns2:_="" ns3:_="" ns4:_="" ns5:_="" ns6:_="">
    <xsd:import namespace="925533fd-07b5-40e6-be0e-5ea97f5446d3"/>
    <xsd:import namespace="99e49fdc-3e08-4d24-b63e-ce1dd830d83d"/>
    <xsd:import namespace="http://schemas.microsoft.com/sharepoint/v4"/>
    <xsd:import namespace="333fa3a8-376e-416b-b8e2-162da72f3cae"/>
    <xsd:import namespace="2ed2fde5-ec31-4d79-be14-ca9b6c408972"/>
    <xsd:element name="properties">
      <xsd:complexType>
        <xsd:sequence>
          <xsd:element name="documentManagement">
            <xsd:complexType>
              <xsd:all>
                <xsd:element ref="ns2:OwlDocPortalDescription" minOccurs="0"/>
                <xsd:element ref="ns2:a90b229c03024cd2a6c70b71f303f68b" minOccurs="0"/>
                <xsd:element ref="ns2:he6b4667d58b498e92fa6bb53a5c0262" minOccurs="0"/>
                <xsd:element ref="ns2:mb0a9d4b62a64871a12dc14c86f8a719" minOccurs="0"/>
                <xsd:element ref="ns2:p9d5a98b6e2843cebbdc300f5522dc68" minOccurs="0"/>
                <xsd:element ref="ns2:obda025bc5014b7a8ac471ead36622fd" minOccurs="0"/>
                <xsd:element ref="ns3:TaxCatchAll" minOccurs="0"/>
                <xsd:element ref="ns2:f81f4b8163ce4975ab7d35e39d441983" minOccurs="0"/>
                <xsd:element ref="ns3:TaxCatchAllLabel" minOccurs="0"/>
                <xsd:element ref="ns2:m80716cfeb604f29ae1e16db1c1154f8" minOccurs="0"/>
                <xsd:element ref="ns2:ec88c9d415144f239a0e106959ffa811" minOccurs="0"/>
                <xsd:element ref="ns2:db4a6db6ab524d01b53a7d748b131f6b" minOccurs="0"/>
                <xsd:element ref="ns4:IconOverlay" minOccurs="0"/>
                <xsd:element ref="ns2:OwlReviewExpiryDate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533fd-07b5-40e6-be0e-5ea97f5446d3" elementFormDefault="qualified">
    <xsd:import namespace="http://schemas.microsoft.com/office/2006/documentManagement/types"/>
    <xsd:import namespace="http://schemas.microsoft.com/office/infopath/2007/PartnerControls"/>
    <xsd:element name="OwlDocPortalDescription" ma:index="2" nillable="true" ma:displayName="Document Description" ma:internalName="OwlDocPortalDescription">
      <xsd:simpleType>
        <xsd:restriction base="dms:Note">
          <xsd:maxLength value="255"/>
        </xsd:restriction>
      </xsd:simpleType>
    </xsd:element>
    <xsd:element name="a90b229c03024cd2a6c70b71f303f68b" ma:index="13" nillable="true" ma:taxonomy="true" ma:internalName="a90b229c03024cd2a6c70b71f303f68b" ma:taxonomyFieldName="OwlContentTargetOptionsOne" ma:displayName="Content Target Options One" ma:readOnly="false" ma:fieldId="{a90b229c-0302-4cd2-a6c7-0b71f303f68b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6b4667d58b498e92fa6bb53a5c0262" ma:index="15" nillable="true" ma:taxonomy="true" ma:internalName="he6b4667d58b498e92fa6bb53a5c0262" ma:taxonomyFieldName="OwlContentTargetOptionsTwo" ma:displayName="Content Target Options Two" ma:readOnly="false" ma:fieldId="{1e6b4667-d58b-498e-92fa-6bb53a5c0262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a9d4b62a64871a12dc14c86f8a719" ma:index="17" nillable="true" ma:taxonomy="true" ma:internalName="mb0a9d4b62a64871a12dc14c86f8a719" ma:taxonomyFieldName="OwlContentTargetOptionsThree" ma:displayName="Content Target Options Three" ma:readOnly="false" ma:fieldId="{6b0a9d4b-62a6-4871-a12d-c14c86f8a719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d5a98b6e2843cebbdc300f5522dc68" ma:index="18" nillable="true" ma:taxonomy="true" ma:internalName="p9d5a98b6e2843cebbdc300f5522dc68" ma:taxonomyFieldName="OwlDocPortalCategory" ma:displayName="Document Category" ma:fieldId="{99d5a98b-6e28-43ce-bbdc-300f5522dc68}" ma:sspId="190c8d64-a9f5-4c47-a937-193a662e3537" ma:termSetId="f9385bbc-863c-486c-8fb0-5e923066d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da025bc5014b7a8ac471ead36622fd" ma:index="19" nillable="true" ma:taxonomy="true" ma:internalName="obda025bc5014b7a8ac471ead36622fd" ma:taxonomyFieldName="OwlContentTargetOptionsFour" ma:displayName="Content Target Options Four" ma:readOnly="false" ma:fieldId="{8bda025b-c501-4b7a-8ac4-71ead36622fd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1f4b8163ce4975ab7d35e39d441983" ma:index="21" nillable="true" ma:taxonomy="true" ma:internalName="f81f4b8163ce4975ab7d35e39d441983" ma:taxonomyFieldName="OwlTags" ma:displayName="Tags" ma:default="" ma:fieldId="{f81f4b81-63ce-4975-ab7d-35e39d441983}" ma:sspId="190c8d64-a9f5-4c47-a937-193a662e3537" ma:termSetId="dd30552d-692f-493c-998e-13d72a0547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0716cfeb604f29ae1e16db1c1154f8" ma:index="23" nillable="true" ma:taxonomy="true" ma:internalName="m80716cfeb604f29ae1e16db1c1154f8" ma:taxonomyFieldName="OwlDocPortalAudience" ma:displayName="Audience(s)" ma:default="" ma:fieldId="{680716cf-eb60-4f29-ae1e-16db1c1154f8}" ma:taxonomyMulti="true" ma:sspId="190c8d64-a9f5-4c47-a937-193a662e3537" ma:termSetId="2f43f0ab-fb6e-4e1d-a69c-88d3d639a6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88c9d415144f239a0e106959ffa811" ma:index="25" nillable="true" ma:taxonomy="true" ma:internalName="ec88c9d415144f239a0e106959ffa811" ma:taxonomyFieldName="OwlDocPortalDepartment" ma:displayName="Department(s)" ma:default="" ma:fieldId="{ec88c9d4-1514-4f23-9a0e-106959ffa811}" ma:taxonomyMulti="true" ma:sspId="190c8d64-a9f5-4c47-a937-193a662e3537" ma:termSetId="41eac8d1-24d7-4d07-8e32-f8d169b05e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4a6db6ab524d01b53a7d748b131f6b" ma:index="27" nillable="true" ma:taxonomy="true" ma:internalName="db4a6db6ab524d01b53a7d748b131f6b" ma:taxonomyFieldName="OwlDocPortalService" ma:displayName="Service(s)" ma:default="" ma:fieldId="{db4a6db6-ab52-4d01-b53a-7d748b131f6b}" ma:taxonomyMulti="true" ma:sspId="190c8d64-a9f5-4c47-a937-193a662e3537" ma:termSetId="53d4255d-4372-4934-909d-6df70b8fa4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wlReviewExpiryDate" ma:index="30" nillable="true" ma:displayName="Review/Expiry Date" ma:format="DateOnly" ma:internalName="OwlReviewExpiry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9fdc-3e08-4d24-b63e-ce1dd830d83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de01d15-de3e-48e0-abe6-996c55874195}" ma:internalName="TaxCatchAll" ma:showField="CatchAllData" ma:web="925533fd-07b5-40e6-be0e-5ea97f544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6de01d15-de3e-48e0-abe6-996c55874195}" ma:internalName="TaxCatchAllLabel" ma:readOnly="true" ma:showField="CatchAllDataLabel" ma:web="925533fd-07b5-40e6-be0e-5ea97f544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fa3a8-376e-416b-b8e2-162da72f3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2fde5-ec31-4d79-be14-ca9b6c408972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80716cfeb604f29ae1e16db1c1154f8 xmlns="925533fd-07b5-40e6-be0e-5ea97f5446d3">
      <Terms xmlns="http://schemas.microsoft.com/office/infopath/2007/PartnerControls"/>
    </m80716cfeb604f29ae1e16db1c1154f8>
    <db4a6db6ab524d01b53a7d748b131f6b xmlns="925533fd-07b5-40e6-be0e-5ea97f5446d3">
      <Terms xmlns="http://schemas.microsoft.com/office/infopath/2007/PartnerControls"/>
    </db4a6db6ab524d01b53a7d748b131f6b>
    <obda025bc5014b7a8ac471ead36622fd xmlns="925533fd-07b5-40e6-be0e-5ea97f5446d3">
      <Terms xmlns="http://schemas.microsoft.com/office/infopath/2007/PartnerControls"/>
    </obda025bc5014b7a8ac471ead36622fd>
    <a90b229c03024cd2a6c70b71f303f68b xmlns="925533fd-07b5-40e6-be0e-5ea97f5446d3">
      <Terms xmlns="http://schemas.microsoft.com/office/infopath/2007/PartnerControls"/>
    </a90b229c03024cd2a6c70b71f303f68b>
    <he6b4667d58b498e92fa6bb53a5c0262 xmlns="925533fd-07b5-40e6-be0e-5ea97f5446d3">
      <Terms xmlns="http://schemas.microsoft.com/office/infopath/2007/PartnerControls"/>
    </he6b4667d58b498e92fa6bb53a5c0262>
    <IconOverlay xmlns="http://schemas.microsoft.com/sharepoint/v4" xsi:nil="true"/>
    <f81f4b8163ce4975ab7d35e39d441983 xmlns="925533fd-07b5-40e6-be0e-5ea97f5446d3">
      <Terms xmlns="http://schemas.microsoft.com/office/infopath/2007/PartnerControls"/>
    </f81f4b8163ce4975ab7d35e39d441983>
    <ec88c9d415144f239a0e106959ffa811 xmlns="925533fd-07b5-40e6-be0e-5ea97f5446d3">
      <Terms xmlns="http://schemas.microsoft.com/office/infopath/2007/PartnerControls"/>
    </ec88c9d415144f239a0e106959ffa811>
    <OwlReviewExpiryDate xmlns="925533fd-07b5-40e6-be0e-5ea97f5446d3" xsi:nil="true"/>
    <p9d5a98b6e2843cebbdc300f5522dc68 xmlns="925533fd-07b5-40e6-be0e-5ea97f5446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9bd0d5f1-e650-4c04-945f-b62bc62692d0</TermId>
        </TermInfo>
      </Terms>
    </p9d5a98b6e2843cebbdc300f5522dc68>
    <OwlDocPortalDescription xmlns="925533fd-07b5-40e6-be0e-5ea97f5446d3" xsi:nil="true"/>
    <mb0a9d4b62a64871a12dc14c86f8a719 xmlns="925533fd-07b5-40e6-be0e-5ea97f5446d3">
      <Terms xmlns="http://schemas.microsoft.com/office/infopath/2007/PartnerControls"/>
    </mb0a9d4b62a64871a12dc14c86f8a719>
    <TaxCatchAll xmlns="99e49fdc-3e08-4d24-b63e-ce1dd830d83d">
      <Value>12</Value>
    </TaxCatchAll>
  </documentManagement>
</p:properties>
</file>

<file path=customXml/itemProps1.xml><?xml version="1.0" encoding="utf-8"?>
<ds:datastoreItem xmlns:ds="http://schemas.openxmlformats.org/officeDocument/2006/customXml" ds:itemID="{92901423-ABB4-4AD1-85C2-83B927428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533fd-07b5-40e6-be0e-5ea97f5446d3"/>
    <ds:schemaRef ds:uri="99e49fdc-3e08-4d24-b63e-ce1dd830d83d"/>
    <ds:schemaRef ds:uri="http://schemas.microsoft.com/sharepoint/v4"/>
    <ds:schemaRef ds:uri="333fa3a8-376e-416b-b8e2-162da72f3cae"/>
    <ds:schemaRef ds:uri="2ed2fde5-ec31-4d79-be14-ca9b6c408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94160-1099-4A3F-812A-6FD9BB837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A9312-13C5-4092-961B-10F1B5574B5A}">
  <ds:schemaRefs>
    <ds:schemaRef ds:uri="http://www.w3.org/XML/1998/namespace"/>
    <ds:schemaRef ds:uri="99e49fdc-3e08-4d24-b63e-ce1dd830d83d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2ed2fde5-ec31-4d79-be14-ca9b6c408972"/>
    <ds:schemaRef ds:uri="925533fd-07b5-40e6-be0e-5ea97f5446d3"/>
    <ds:schemaRef ds:uri="333fa3a8-376e-416b-b8e2-162da72f3cae"/>
    <ds:schemaRef ds:uri="http://schemas.microsoft.com/sharepoint/v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Parker</dc:creator>
  <cp:keywords/>
  <dc:description/>
  <cp:lastModifiedBy>Dana Larson</cp:lastModifiedBy>
  <cp:revision>3</cp:revision>
  <dcterms:created xsi:type="dcterms:W3CDTF">2018-08-29T16:34:00Z</dcterms:created>
  <dcterms:modified xsi:type="dcterms:W3CDTF">2018-08-29T16:35:00Z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0x0101008CA8C38DBDC1B94A883EA35C797A29540100BB09EB4189843E40B3AC84400B06B5A2</vt:lpwstr>
  </property>
  <property fmtid="{D5CDD505-2E9C-101B-9397-08002B2CF9AE}" pid="3" name="OwlContentTargetOptionsFour">
    <vt:lpwstr/>
  </property>
  <property fmtid="{D5CDD505-2E9C-101B-9397-08002B2CF9AE}" pid="4" name="OwlTags">
    <vt:lpwstr/>
  </property>
  <property fmtid="{D5CDD505-2E9C-101B-9397-08002B2CF9AE}" pid="5" name="OwlDocPortalCategory">
    <vt:lpwstr>12;#Templates|9bd0d5f1-e650-4c04-945f-b62bc62692d0</vt:lpwstr>
  </property>
  <property fmtid="{D5CDD505-2E9C-101B-9397-08002B2CF9AE}" pid="6" name="OwlDocPortalService">
    <vt:lpwstr/>
  </property>
  <property fmtid="{D5CDD505-2E9C-101B-9397-08002B2CF9AE}" pid="7" name="OwlContentTargetOptionsTwo">
    <vt:lpwstr/>
  </property>
  <property fmtid="{D5CDD505-2E9C-101B-9397-08002B2CF9AE}" pid="8" name="OwlContentTargetOptionsThree">
    <vt:lpwstr/>
  </property>
  <property fmtid="{D5CDD505-2E9C-101B-9397-08002B2CF9AE}" pid="9" name="OwlDocPortalAudience">
    <vt:lpwstr/>
  </property>
  <property fmtid="{D5CDD505-2E9C-101B-9397-08002B2CF9AE}" pid="10" name="OwlDocPortalDepartment">
    <vt:lpwstr/>
  </property>
  <property fmtid="{D5CDD505-2E9C-101B-9397-08002B2CF9AE}" pid="11" name="OwlContentTargetOptionsOne">
    <vt:lpwstr/>
  </property>
</Properties>
</file>