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89FCF" w14:textId="614003F2" w:rsidR="00D12783" w:rsidRDefault="00AB1E17" w:rsidP="00D12783">
      <w:r>
        <w:rPr>
          <w:noProof/>
        </w:rPr>
        <mc:AlternateContent>
          <mc:Choice Requires="wps">
            <w:drawing>
              <wp:anchor distT="45720" distB="45720" distL="114300" distR="114300" simplePos="0" relativeHeight="251661312" behindDoc="0" locked="0" layoutInCell="1" allowOverlap="1" wp14:anchorId="58A947B1" wp14:editId="61B51872">
                <wp:simplePos x="0" y="0"/>
                <wp:positionH relativeFrom="column">
                  <wp:posOffset>3211830</wp:posOffset>
                </wp:positionH>
                <wp:positionV relativeFrom="paragraph">
                  <wp:posOffset>-331470</wp:posOffset>
                </wp:positionV>
                <wp:extent cx="3408680" cy="8477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8680" cy="847725"/>
                        </a:xfrm>
                        <a:prstGeom prst="rect">
                          <a:avLst/>
                        </a:prstGeom>
                        <a:noFill/>
                        <a:ln w="9525">
                          <a:noFill/>
                          <a:miter lim="800000"/>
                          <a:headEnd/>
                          <a:tailEnd/>
                        </a:ln>
                      </wps:spPr>
                      <wps:txbx>
                        <w:txbxContent>
                          <w:p w14:paraId="0A8B3715" w14:textId="77777777" w:rsidR="00D12783" w:rsidRPr="008859F5" w:rsidRDefault="00D12783" w:rsidP="00D12783">
                            <w:pPr>
                              <w:rPr>
                                <w:i/>
                                <w:sz w:val="20"/>
                                <w:szCs w:val="20"/>
                              </w:rPr>
                            </w:pPr>
                            <w:r w:rsidRPr="001F617E">
                              <w:rPr>
                                <w:b/>
                                <w:bCs/>
                                <w:i/>
                              </w:rPr>
                              <w:t>Remember:</w:t>
                            </w:r>
                            <w:r>
                              <w:rPr>
                                <w:i/>
                              </w:rPr>
                              <w:t xml:space="preserve"> All activities are person-centered and aim to build skills and confidence. Member leads or takes on as much responsibility as possible with provider supporting and helping facilitate activity.</w:t>
                            </w:r>
                          </w:p>
                          <w:p w14:paraId="19CCDBD3" w14:textId="77777777" w:rsidR="00D12783" w:rsidRDefault="00D12783" w:rsidP="00D127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A947B1" id="_x0000_t202" coordsize="21600,21600" o:spt="202" path="m,l,21600r21600,l21600,xe">
                <v:stroke joinstyle="miter"/>
                <v:path gradientshapeok="t" o:connecttype="rect"/>
              </v:shapetype>
              <v:shape id="Text Box 2" o:spid="_x0000_s1026" type="#_x0000_t202" style="position:absolute;margin-left:252.9pt;margin-top:-26.1pt;width:268.4pt;height:6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" filled="f" stroked="f">
                <v:textbox>
                  <w:txbxContent>
                    <w:p w14:paraId="0A8B3715" w14:textId="77777777" w:rsidR="00D12783" w:rsidRPr="008859F5" w:rsidRDefault="00D12783" w:rsidP="00D12783">
                      <w:pPr>
                        <w:rPr>
                          <w:i/>
                          <w:sz w:val="20"/>
                          <w:szCs w:val="20"/>
                        </w:rPr>
                      </w:pPr>
                      <w:r w:rsidRPr="001F617E">
                        <w:rPr>
                          <w:b/>
                          <w:bCs/>
                          <w:i/>
                        </w:rPr>
                        <w:t>Remember:</w:t>
                      </w:r>
                      <w:r>
                        <w:rPr>
                          <w:i/>
                        </w:rPr>
                        <w:t xml:space="preserve"> All activities are person-centered and aim to build skills and confidence. Member leads or takes on as much responsibility as possible with provider supporting and helping facilitate activity.</w:t>
                      </w:r>
                    </w:p>
                    <w:p w14:paraId="19CCDBD3" w14:textId="77777777" w:rsidR="00D12783" w:rsidRDefault="00D12783" w:rsidP="00D12783"/>
                  </w:txbxContent>
                </v:textbox>
              </v:shape>
            </w:pict>
          </mc:Fallback>
        </mc:AlternateContent>
      </w:r>
      <w:r>
        <w:rPr>
          <w:noProof/>
        </w:rPr>
        <mc:AlternateContent>
          <mc:Choice Requires="wps">
            <w:drawing>
              <wp:anchor distT="0" distB="0" distL="114300" distR="114300" simplePos="0" relativeHeight="251662336" behindDoc="1" locked="0" layoutInCell="1" allowOverlap="1" wp14:anchorId="5FC2F7F2" wp14:editId="7DDD2863">
                <wp:simplePos x="0" y="0"/>
                <wp:positionH relativeFrom="column">
                  <wp:posOffset>3240405</wp:posOffset>
                </wp:positionH>
                <wp:positionV relativeFrom="paragraph">
                  <wp:posOffset>-321944</wp:posOffset>
                </wp:positionV>
                <wp:extent cx="3295650" cy="819150"/>
                <wp:effectExtent l="0" t="0" r="0" b="0"/>
                <wp:wrapNone/>
                <wp:docPr id="1" name="Rectangle: Rounded Corners 1"/>
                <wp:cNvGraphicFramePr/>
                <a:graphic xmlns:a="http://schemas.openxmlformats.org/drawingml/2006/main">
                  <a:graphicData uri="http://schemas.microsoft.com/office/word/2010/wordprocessingShape">
                    <wps:wsp>
                      <wps:cNvSpPr/>
                      <wps:spPr>
                        <a:xfrm>
                          <a:off x="0" y="0"/>
                          <a:ext cx="3295650" cy="819150"/>
                        </a:xfrm>
                        <a:prstGeom prst="round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CA9DDB" id="Rectangle: Rounded Corners 1" o:spid="_x0000_s1026" style="position:absolute;margin-left:255.15pt;margin-top:-25.35pt;width:259.5pt;height:6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" fillcolor="#e8cde7 [671]" stroked="f" strokeweight="1pt">
                <v:stroke joinstyle="miter"/>
              </v:roundrect>
            </w:pict>
          </mc:Fallback>
        </mc:AlternateContent>
      </w:r>
      <w:r w:rsidR="00D12783">
        <w:rPr>
          <w:noProof/>
        </w:rPr>
        <w:drawing>
          <wp:anchor distT="0" distB="0" distL="114300" distR="114300" simplePos="0" relativeHeight="251660288" behindDoc="1" locked="0" layoutInCell="1" allowOverlap="1" wp14:anchorId="346FBFBA" wp14:editId="3E1B1FB5">
            <wp:simplePos x="0" y="0"/>
            <wp:positionH relativeFrom="margin">
              <wp:posOffset>-42116</wp:posOffset>
            </wp:positionH>
            <wp:positionV relativeFrom="paragraph">
              <wp:posOffset>-328472</wp:posOffset>
            </wp:positionV>
            <wp:extent cx="1483995" cy="1009650"/>
            <wp:effectExtent l="0" t="0" r="1905" b="0"/>
            <wp:wrapNone/>
            <wp:docPr id="2" name="Picture 2" descr="Image result for inclusa wiscon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nclusa wiscons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399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D7BD03" w14:textId="6D92214A" w:rsidR="00D12783" w:rsidRDefault="00D12783" w:rsidP="00D12783">
      <w:r>
        <w:rPr>
          <w:b/>
          <w:noProof/>
          <w:sz w:val="24"/>
          <w:szCs w:val="24"/>
        </w:rPr>
        <w:drawing>
          <wp:anchor distT="0" distB="0" distL="114300" distR="114300" simplePos="0" relativeHeight="251659264" behindDoc="1" locked="0" layoutInCell="1" allowOverlap="1" wp14:anchorId="319C3421" wp14:editId="09A76B49">
            <wp:simplePos x="0" y="0"/>
            <wp:positionH relativeFrom="column">
              <wp:posOffset>2658110</wp:posOffset>
            </wp:positionH>
            <wp:positionV relativeFrom="paragraph">
              <wp:posOffset>285750</wp:posOffset>
            </wp:positionV>
            <wp:extent cx="744220" cy="744220"/>
            <wp:effectExtent l="0" t="0" r="0" b="0"/>
            <wp:wrapNone/>
            <wp:docPr id="10" name="Graphic 10" descr="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sers.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44220" cy="744220"/>
                    </a:xfrm>
                    <a:prstGeom prst="rect">
                      <a:avLst/>
                    </a:prstGeom>
                  </pic:spPr>
                </pic:pic>
              </a:graphicData>
            </a:graphic>
            <wp14:sizeRelH relativeFrom="page">
              <wp14:pctWidth>0</wp14:pctWidth>
            </wp14:sizeRelH>
            <wp14:sizeRelV relativeFrom="page">
              <wp14:pctHeight>0</wp14:pctHeight>
            </wp14:sizeRelV>
          </wp:anchor>
        </w:drawing>
      </w:r>
    </w:p>
    <w:p w14:paraId="5D7AFCD2" w14:textId="52363DF1" w:rsidR="00D12783" w:rsidRDefault="00D12783" w:rsidP="00D12783">
      <w:pPr>
        <w:tabs>
          <w:tab w:val="left" w:pos="7853"/>
        </w:tabs>
      </w:pPr>
      <w:r>
        <w:tab/>
      </w:r>
    </w:p>
    <w:p w14:paraId="058CF0DC" w14:textId="073B7F95" w:rsidR="00D12783" w:rsidRDefault="00D12783" w:rsidP="00D12783">
      <w:pPr>
        <w:rPr>
          <w:i/>
          <w:iCs/>
          <w:sz w:val="4"/>
          <w:szCs w:val="4"/>
        </w:rPr>
      </w:pPr>
    </w:p>
    <w:p w14:paraId="0B00D482" w14:textId="0F5D0C29" w:rsidR="00D12783" w:rsidRDefault="00D12783" w:rsidP="00D12783">
      <w:pPr>
        <w:rPr>
          <w:i/>
          <w:iCs/>
          <w:sz w:val="4"/>
          <w:szCs w:val="4"/>
        </w:rPr>
      </w:pPr>
    </w:p>
    <w:p w14:paraId="39E535A0" w14:textId="77777777" w:rsidR="00D12783" w:rsidRDefault="00D12783" w:rsidP="00D12783">
      <w:pPr>
        <w:rPr>
          <w:i/>
          <w:iCs/>
          <w:sz w:val="4"/>
          <w:szCs w:val="4"/>
        </w:rPr>
      </w:pPr>
    </w:p>
    <w:p w14:paraId="689EB4CC" w14:textId="77777777" w:rsidR="00D12783" w:rsidRDefault="00D12783" w:rsidP="00D12783">
      <w:pPr>
        <w:jc w:val="center"/>
        <w:rPr>
          <w:b/>
          <w:sz w:val="32"/>
          <w:szCs w:val="32"/>
        </w:rPr>
      </w:pPr>
      <w:r w:rsidRPr="001F4C93">
        <w:rPr>
          <w:b/>
          <w:sz w:val="32"/>
          <w:szCs w:val="32"/>
        </w:rPr>
        <w:t xml:space="preserve">Job </w:t>
      </w:r>
      <w:r>
        <w:rPr>
          <w:b/>
          <w:sz w:val="32"/>
          <w:szCs w:val="32"/>
        </w:rPr>
        <w:t>Keeping</w:t>
      </w:r>
      <w:r w:rsidRPr="001F4C93">
        <w:rPr>
          <w:b/>
          <w:sz w:val="32"/>
          <w:szCs w:val="32"/>
        </w:rPr>
        <w:t xml:space="preserve"> Plan</w:t>
      </w:r>
    </w:p>
    <w:p w14:paraId="08A93A86" w14:textId="614C690D" w:rsidR="00D12783" w:rsidRPr="00D12783" w:rsidRDefault="00D12783" w:rsidP="00D12783">
      <w:pPr>
        <w:jc w:val="center"/>
        <w:rPr>
          <w:b/>
          <w:sz w:val="32"/>
          <w:szCs w:val="32"/>
        </w:rPr>
      </w:pPr>
      <w:r w:rsidRPr="001F4C93">
        <w:rPr>
          <w:b/>
          <w:sz w:val="28"/>
          <w:szCs w:val="28"/>
        </w:rPr>
        <w:t>Support &amp; Activities</w:t>
      </w:r>
      <w:r>
        <w:rPr>
          <w:b/>
          <w:sz w:val="28"/>
          <w:szCs w:val="28"/>
        </w:rPr>
        <w:t xml:space="preserve"> Checklist</w:t>
      </w:r>
    </w:p>
    <w:p w14:paraId="5F36E984" w14:textId="1E396373" w:rsidR="00D12783" w:rsidRPr="00E57627" w:rsidRDefault="005A7730" w:rsidP="00D12783">
      <w:r w:rsidRPr="00E57627">
        <w:t>Use this list to get ideas about the kind of activities your residential agency can do</w:t>
      </w:r>
      <w:r>
        <w:t xml:space="preserve">. </w:t>
      </w:r>
      <w:r w:rsidR="00D12783" w:rsidRPr="00E57627">
        <w:t xml:space="preserve">If a Job Coach is involved, talk through what support is most needed </w:t>
      </w:r>
      <w:r w:rsidR="00D12783" w:rsidRPr="00E57627">
        <w:rPr>
          <w:b/>
          <w:u w:val="single"/>
        </w:rPr>
        <w:t>in addition to what the Job Coach is doing</w:t>
      </w:r>
      <w:r w:rsidR="00D12783" w:rsidRPr="00E57627">
        <w:t xml:space="preserve">.  </w:t>
      </w:r>
      <w:r w:rsidR="00E96A06">
        <w:t>D</w:t>
      </w:r>
      <w:r w:rsidR="00D12783" w:rsidRPr="00E57627">
        <w:t>on’t duplicate what the Job Coach is doing</w:t>
      </w:r>
      <w:r w:rsidR="00E96A06">
        <w:t xml:space="preserve">:  </w:t>
      </w:r>
      <w:r w:rsidR="00E96A06" w:rsidRPr="00EE45F1">
        <w:rPr>
          <w:b/>
          <w:i/>
        </w:rPr>
        <w:t>enhance</w:t>
      </w:r>
      <w:r w:rsidR="00E96A06">
        <w:t xml:space="preserve"> the supports available to the member</w:t>
      </w:r>
      <w:r w:rsidR="00D12783" w:rsidRPr="00E57627">
        <w:t xml:space="preserve">.  Communicate as the person </w:t>
      </w:r>
      <w:r w:rsidR="006D6473">
        <w:t xml:space="preserve">continues </w:t>
      </w:r>
      <w:r w:rsidR="00D12783" w:rsidRPr="00E57627">
        <w:t xml:space="preserve">in his/her job, address issues that arise and coordinate efforts. </w:t>
      </w:r>
      <w:r w:rsidR="008D75C0">
        <w:t xml:space="preserve"> </w:t>
      </w:r>
      <w:r w:rsidR="00D12783" w:rsidRPr="00E57627">
        <w:rPr>
          <w:b/>
        </w:rPr>
        <w:t>Keep the individual member involved and informed.</w:t>
      </w:r>
      <w:r w:rsidR="00D12783" w:rsidRPr="00E57627">
        <w:t xml:space="preserve">  In addition to doing things to help the member </w:t>
      </w:r>
      <w:r w:rsidR="00D12783" w:rsidRPr="00E57627">
        <w:rPr>
          <w:b/>
        </w:rPr>
        <w:t>keep their job</w:t>
      </w:r>
      <w:r w:rsidR="00D12783" w:rsidRPr="00E57627">
        <w:t xml:space="preserve">, do things to keep the member </w:t>
      </w:r>
      <w:r w:rsidR="00D12783" w:rsidRPr="00E57627">
        <w:rPr>
          <w:b/>
        </w:rPr>
        <w:t>motivated and excited</w:t>
      </w:r>
      <w:r w:rsidR="00D12783" w:rsidRPr="00E57627">
        <w:t xml:space="preserve"> about </w:t>
      </w:r>
      <w:r w:rsidR="006D6473">
        <w:t xml:space="preserve">continuing </w:t>
      </w:r>
      <w:r w:rsidR="00D12783" w:rsidRPr="00E57627">
        <w:t>their employment.</w:t>
      </w:r>
    </w:p>
    <w:p w14:paraId="6C2CDBB6" w14:textId="77777777" w:rsidR="00AB1E17" w:rsidRDefault="00AB1E17" w:rsidP="00AB1E17">
      <w:pPr>
        <w:spacing w:after="0"/>
        <w:rPr>
          <w:b/>
          <w:bCs/>
          <w:color w:val="2957BD" w:themeColor="accent6" w:themeShade="BF"/>
          <w:sz w:val="24"/>
          <w:szCs w:val="24"/>
        </w:rPr>
      </w:pPr>
    </w:p>
    <w:p w14:paraId="47A298B2" w14:textId="51A2C358" w:rsidR="008D5143" w:rsidRPr="007B74FC" w:rsidRDefault="0033589C">
      <w:pPr>
        <w:rPr>
          <w:b/>
          <w:bCs/>
          <w:color w:val="2957BD" w:themeColor="accent6" w:themeShade="BF"/>
          <w:sz w:val="24"/>
          <w:szCs w:val="24"/>
        </w:rPr>
      </w:pPr>
      <w:r w:rsidRPr="007B74FC">
        <w:rPr>
          <w:b/>
          <w:bCs/>
          <w:color w:val="2957BD" w:themeColor="accent6" w:themeShade="BF"/>
          <w:sz w:val="24"/>
          <w:szCs w:val="24"/>
        </w:rPr>
        <w:t>Meeting Day-to-Day Job Expectations</w:t>
      </w:r>
    </w:p>
    <w:p w14:paraId="7D9589E5" w14:textId="6D15582C" w:rsidR="00662ED2" w:rsidRDefault="0084427F" w:rsidP="0049590E">
      <w:pPr>
        <w:ind w:left="360"/>
        <w:rPr>
          <w:sz w:val="24"/>
          <w:szCs w:val="24"/>
        </w:rPr>
      </w:pPr>
      <w:sdt>
        <w:sdtPr>
          <w:rPr>
            <w:rFonts w:ascii="MS Gothic" w:eastAsia="MS Gothic" w:hAnsi="MS Gothic"/>
            <w:b/>
            <w:bCs/>
            <w:sz w:val="24"/>
            <w:szCs w:val="24"/>
          </w:rPr>
          <w:id w:val="1477490466"/>
          <w14:checkbox>
            <w14:checked w14:val="0"/>
            <w14:checkedState w14:val="2612" w14:font="MS Gothic"/>
            <w14:uncheckedState w14:val="2610" w14:font="MS Gothic"/>
          </w14:checkbox>
        </w:sdtPr>
        <w:sdtEndPr/>
        <w:sdtContent>
          <w:r w:rsidR="001527A2">
            <w:rPr>
              <w:rFonts w:ascii="MS Gothic" w:eastAsia="MS Gothic" w:hAnsi="MS Gothic" w:hint="eastAsia"/>
              <w:b/>
              <w:bCs/>
              <w:sz w:val="24"/>
              <w:szCs w:val="24"/>
            </w:rPr>
            <w:t>☐</w:t>
          </w:r>
        </w:sdtContent>
      </w:sdt>
      <w:r w:rsidR="00061438">
        <w:rPr>
          <w:rFonts w:ascii="MS Gothic" w:eastAsia="MS Gothic" w:hAnsi="MS Gothic"/>
          <w:b/>
          <w:bCs/>
          <w:sz w:val="24"/>
          <w:szCs w:val="24"/>
        </w:rPr>
        <w:t xml:space="preserve"> </w:t>
      </w:r>
      <w:r w:rsidR="008D5143" w:rsidRPr="001527A2">
        <w:rPr>
          <w:b/>
          <w:bCs/>
          <w:sz w:val="24"/>
          <w:szCs w:val="24"/>
        </w:rPr>
        <w:t>Transportation to work</w:t>
      </w:r>
      <w:r w:rsidR="008D5143" w:rsidRPr="001527A2">
        <w:rPr>
          <w:sz w:val="24"/>
          <w:szCs w:val="24"/>
        </w:rPr>
        <w:t xml:space="preserve">. Getting a ride back and forth to work from someone who is </w:t>
      </w:r>
      <w:r w:rsidR="008D5143" w:rsidRPr="001527A2">
        <w:rPr>
          <w:b/>
          <w:i/>
          <w:sz w:val="24"/>
          <w:szCs w:val="24"/>
        </w:rPr>
        <w:t>reliable, timely</w:t>
      </w:r>
      <w:r w:rsidR="005A7730" w:rsidRPr="001527A2">
        <w:rPr>
          <w:b/>
          <w:i/>
          <w:sz w:val="24"/>
          <w:szCs w:val="24"/>
        </w:rPr>
        <w:t>,</w:t>
      </w:r>
      <w:r w:rsidR="008D5143" w:rsidRPr="001527A2">
        <w:rPr>
          <w:b/>
          <w:i/>
          <w:sz w:val="24"/>
          <w:szCs w:val="24"/>
        </w:rPr>
        <w:t xml:space="preserve"> and friendly</w:t>
      </w:r>
      <w:r w:rsidR="008D5143" w:rsidRPr="001527A2">
        <w:rPr>
          <w:sz w:val="24"/>
          <w:szCs w:val="24"/>
        </w:rPr>
        <w:t xml:space="preserve"> can be hugely supportive and help employment be stress-free for a person.</w:t>
      </w:r>
    </w:p>
    <w:p w14:paraId="61989296" w14:textId="77777777" w:rsidR="00520298" w:rsidRPr="00520298" w:rsidRDefault="00520298" w:rsidP="00520298">
      <w:pPr>
        <w:spacing w:after="0"/>
        <w:ind w:left="360"/>
        <w:rPr>
          <w:sz w:val="16"/>
          <w:szCs w:val="16"/>
        </w:rPr>
      </w:pPr>
    </w:p>
    <w:p w14:paraId="317F756C" w14:textId="66E49248" w:rsidR="008D5143" w:rsidRPr="001527A2" w:rsidRDefault="0084427F" w:rsidP="001527A2">
      <w:pPr>
        <w:ind w:left="360"/>
        <w:rPr>
          <w:sz w:val="24"/>
          <w:szCs w:val="24"/>
        </w:rPr>
      </w:pPr>
      <w:sdt>
        <w:sdtPr>
          <w:rPr>
            <w:rFonts w:ascii="MS Gothic" w:eastAsia="MS Gothic" w:hAnsi="MS Gothic"/>
            <w:b/>
            <w:bCs/>
            <w:sz w:val="24"/>
            <w:szCs w:val="24"/>
          </w:rPr>
          <w:id w:val="779692508"/>
          <w14:checkbox>
            <w14:checked w14:val="0"/>
            <w14:checkedState w14:val="2612" w14:font="MS Gothic"/>
            <w14:uncheckedState w14:val="2610" w14:font="MS Gothic"/>
          </w14:checkbox>
        </w:sdtPr>
        <w:sdtEndPr/>
        <w:sdtContent>
          <w:r w:rsidR="001527A2">
            <w:rPr>
              <w:rFonts w:ascii="MS Gothic" w:eastAsia="MS Gothic" w:hAnsi="MS Gothic" w:hint="eastAsia"/>
              <w:b/>
              <w:bCs/>
              <w:sz w:val="24"/>
              <w:szCs w:val="24"/>
            </w:rPr>
            <w:t>☐</w:t>
          </w:r>
        </w:sdtContent>
      </w:sdt>
      <w:r w:rsidR="00061438">
        <w:rPr>
          <w:rFonts w:ascii="MS Gothic" w:eastAsia="MS Gothic" w:hAnsi="MS Gothic"/>
          <w:b/>
          <w:bCs/>
          <w:sz w:val="24"/>
          <w:szCs w:val="24"/>
        </w:rPr>
        <w:t xml:space="preserve"> </w:t>
      </w:r>
      <w:r w:rsidR="008D5143" w:rsidRPr="001527A2">
        <w:rPr>
          <w:b/>
          <w:bCs/>
          <w:sz w:val="24"/>
          <w:szCs w:val="24"/>
        </w:rPr>
        <w:t>Travel training</w:t>
      </w:r>
      <w:r w:rsidR="008D5143" w:rsidRPr="001527A2">
        <w:rPr>
          <w:sz w:val="24"/>
          <w:szCs w:val="24"/>
        </w:rPr>
        <w:t>. For example, helping an individual learn which bus route to take or accompanying them on the bus to learn where to get on and off. Riding on the bus with the person for a short time might help them build confidence about getting to work on their own.</w:t>
      </w:r>
    </w:p>
    <w:p w14:paraId="61C1C540" w14:textId="77777777" w:rsidR="00662ED2" w:rsidRPr="00520298" w:rsidRDefault="00662ED2" w:rsidP="00520298">
      <w:pPr>
        <w:pStyle w:val="ListParagraph"/>
        <w:spacing w:after="0"/>
        <w:rPr>
          <w:sz w:val="16"/>
          <w:szCs w:val="16"/>
        </w:rPr>
      </w:pPr>
    </w:p>
    <w:p w14:paraId="32B01DA6" w14:textId="69CCCF90" w:rsidR="008D5143" w:rsidRPr="001527A2" w:rsidRDefault="0084427F" w:rsidP="001527A2">
      <w:pPr>
        <w:ind w:left="360"/>
        <w:rPr>
          <w:sz w:val="24"/>
          <w:szCs w:val="24"/>
        </w:rPr>
      </w:pPr>
      <w:sdt>
        <w:sdtPr>
          <w:rPr>
            <w:rFonts w:ascii="MS Gothic" w:eastAsia="MS Gothic" w:hAnsi="MS Gothic"/>
            <w:b/>
            <w:bCs/>
            <w:sz w:val="24"/>
            <w:szCs w:val="24"/>
          </w:rPr>
          <w:id w:val="69388309"/>
          <w14:checkbox>
            <w14:checked w14:val="0"/>
            <w14:checkedState w14:val="2612" w14:font="MS Gothic"/>
            <w14:uncheckedState w14:val="2610" w14:font="MS Gothic"/>
          </w14:checkbox>
        </w:sdtPr>
        <w:sdtEndPr/>
        <w:sdtContent>
          <w:r w:rsidR="001527A2">
            <w:rPr>
              <w:rFonts w:ascii="MS Gothic" w:eastAsia="MS Gothic" w:hAnsi="MS Gothic" w:hint="eastAsia"/>
              <w:b/>
              <w:bCs/>
              <w:sz w:val="24"/>
              <w:szCs w:val="24"/>
            </w:rPr>
            <w:t>☐</w:t>
          </w:r>
        </w:sdtContent>
      </w:sdt>
      <w:r w:rsidR="00061438">
        <w:rPr>
          <w:rFonts w:ascii="MS Gothic" w:eastAsia="MS Gothic" w:hAnsi="MS Gothic"/>
          <w:b/>
          <w:bCs/>
          <w:sz w:val="24"/>
          <w:szCs w:val="24"/>
        </w:rPr>
        <w:t xml:space="preserve"> </w:t>
      </w:r>
      <w:r w:rsidR="008D5143" w:rsidRPr="001527A2">
        <w:rPr>
          <w:b/>
          <w:bCs/>
          <w:sz w:val="24"/>
          <w:szCs w:val="24"/>
        </w:rPr>
        <w:t>Morning phone call</w:t>
      </w:r>
      <w:r w:rsidR="008D5143" w:rsidRPr="001527A2">
        <w:rPr>
          <w:b/>
          <w:sz w:val="24"/>
          <w:szCs w:val="24"/>
        </w:rPr>
        <w:t xml:space="preserve"> or an in-person connection</w:t>
      </w:r>
      <w:r w:rsidR="008D5143" w:rsidRPr="001527A2">
        <w:rPr>
          <w:sz w:val="24"/>
          <w:szCs w:val="24"/>
        </w:rPr>
        <w:t xml:space="preserve"> to provide support and encouragement and/or to make sure the individual is up and ready to go.</w:t>
      </w:r>
    </w:p>
    <w:p w14:paraId="4CCB6551" w14:textId="77777777" w:rsidR="00662ED2" w:rsidRPr="00520298" w:rsidRDefault="00662ED2" w:rsidP="00520298">
      <w:pPr>
        <w:pStyle w:val="ListParagraph"/>
        <w:spacing w:after="0"/>
        <w:rPr>
          <w:sz w:val="16"/>
          <w:szCs w:val="16"/>
        </w:rPr>
      </w:pPr>
    </w:p>
    <w:p w14:paraId="1931B668" w14:textId="7143A75E" w:rsidR="00662ED2" w:rsidRPr="001527A2" w:rsidRDefault="0084427F" w:rsidP="001527A2">
      <w:pPr>
        <w:ind w:left="360"/>
        <w:rPr>
          <w:sz w:val="24"/>
          <w:szCs w:val="24"/>
        </w:rPr>
      </w:pPr>
      <w:sdt>
        <w:sdtPr>
          <w:rPr>
            <w:rFonts w:ascii="MS Gothic" w:eastAsia="MS Gothic" w:hAnsi="MS Gothic"/>
            <w:b/>
            <w:bCs/>
            <w:sz w:val="24"/>
            <w:szCs w:val="24"/>
          </w:rPr>
          <w:id w:val="-1076972631"/>
          <w14:checkbox>
            <w14:checked w14:val="0"/>
            <w14:checkedState w14:val="2612" w14:font="MS Gothic"/>
            <w14:uncheckedState w14:val="2610" w14:font="MS Gothic"/>
          </w14:checkbox>
        </w:sdtPr>
        <w:sdtEndPr/>
        <w:sdtContent>
          <w:r w:rsidR="00D043FA" w:rsidRPr="001527A2">
            <w:rPr>
              <w:rFonts w:ascii="MS Gothic" w:eastAsia="MS Gothic" w:hAnsi="MS Gothic" w:hint="eastAsia"/>
              <w:b/>
              <w:bCs/>
              <w:sz w:val="24"/>
              <w:szCs w:val="24"/>
            </w:rPr>
            <w:t>☐</w:t>
          </w:r>
        </w:sdtContent>
      </w:sdt>
      <w:r w:rsidR="00061438">
        <w:rPr>
          <w:rFonts w:ascii="MS Gothic" w:eastAsia="MS Gothic" w:hAnsi="MS Gothic"/>
          <w:b/>
          <w:bCs/>
          <w:sz w:val="24"/>
          <w:szCs w:val="24"/>
        </w:rPr>
        <w:t xml:space="preserve"> </w:t>
      </w:r>
      <w:r w:rsidR="00BB0B8D" w:rsidRPr="001527A2">
        <w:rPr>
          <w:b/>
          <w:bCs/>
          <w:sz w:val="24"/>
          <w:szCs w:val="24"/>
        </w:rPr>
        <w:t>Support</w:t>
      </w:r>
      <w:r w:rsidR="00BB0B8D" w:rsidRPr="001527A2">
        <w:rPr>
          <w:sz w:val="24"/>
          <w:szCs w:val="24"/>
        </w:rPr>
        <w:t xml:space="preserve"> </w:t>
      </w:r>
      <w:r w:rsidR="00BB0B8D" w:rsidRPr="001527A2">
        <w:rPr>
          <w:b/>
          <w:bCs/>
          <w:sz w:val="24"/>
          <w:szCs w:val="24"/>
        </w:rPr>
        <w:t>good grooming and dress</w:t>
      </w:r>
      <w:r w:rsidR="006D6473" w:rsidRPr="001527A2">
        <w:rPr>
          <w:b/>
          <w:bCs/>
          <w:sz w:val="24"/>
          <w:szCs w:val="24"/>
        </w:rPr>
        <w:t xml:space="preserve">, </w:t>
      </w:r>
      <w:r w:rsidR="006D6473" w:rsidRPr="001527A2">
        <w:rPr>
          <w:bCs/>
          <w:sz w:val="24"/>
          <w:szCs w:val="24"/>
        </w:rPr>
        <w:t>appropriate for the kind of work/workplace the person has</w:t>
      </w:r>
      <w:r w:rsidR="00BB0B8D" w:rsidRPr="001527A2">
        <w:rPr>
          <w:sz w:val="24"/>
          <w:szCs w:val="24"/>
        </w:rPr>
        <w:t>.  Provide at</w:t>
      </w:r>
      <w:r w:rsidR="006D6473" w:rsidRPr="001527A2">
        <w:rPr>
          <w:sz w:val="24"/>
          <w:szCs w:val="24"/>
        </w:rPr>
        <w:t>-</w:t>
      </w:r>
      <w:r w:rsidR="00BB0B8D" w:rsidRPr="001527A2">
        <w:rPr>
          <w:sz w:val="24"/>
          <w:szCs w:val="24"/>
        </w:rPr>
        <w:t xml:space="preserve">home coaching, help with buying </w:t>
      </w:r>
      <w:r w:rsidR="006D6473" w:rsidRPr="001527A2">
        <w:rPr>
          <w:sz w:val="24"/>
          <w:szCs w:val="24"/>
        </w:rPr>
        <w:t xml:space="preserve">personal </w:t>
      </w:r>
      <w:r w:rsidR="00BB0B8D" w:rsidRPr="001527A2">
        <w:rPr>
          <w:sz w:val="24"/>
          <w:szCs w:val="24"/>
        </w:rPr>
        <w:t>supplies, set up a schedule to do laundry, create a checklist to remind and track, if needed.</w:t>
      </w:r>
    </w:p>
    <w:p w14:paraId="1D0663DC" w14:textId="77777777" w:rsidR="00662ED2" w:rsidRPr="00520298" w:rsidRDefault="00662ED2" w:rsidP="00520298">
      <w:pPr>
        <w:pStyle w:val="ListParagraph"/>
        <w:spacing w:after="0"/>
        <w:rPr>
          <w:sz w:val="16"/>
          <w:szCs w:val="16"/>
        </w:rPr>
      </w:pPr>
    </w:p>
    <w:p w14:paraId="35589C03" w14:textId="4B78BC1B" w:rsidR="00BB0B8D" w:rsidRPr="001527A2" w:rsidRDefault="0084427F" w:rsidP="001527A2">
      <w:pPr>
        <w:ind w:left="360"/>
        <w:rPr>
          <w:sz w:val="24"/>
          <w:szCs w:val="24"/>
        </w:rPr>
      </w:pPr>
      <w:sdt>
        <w:sdtPr>
          <w:rPr>
            <w:rFonts w:ascii="MS Gothic" w:eastAsia="MS Gothic" w:hAnsi="MS Gothic"/>
            <w:b/>
            <w:bCs/>
            <w:sz w:val="24"/>
            <w:szCs w:val="24"/>
          </w:rPr>
          <w:id w:val="209311072"/>
          <w14:checkbox>
            <w14:checked w14:val="0"/>
            <w14:checkedState w14:val="2612" w14:font="MS Gothic"/>
            <w14:uncheckedState w14:val="2610" w14:font="MS Gothic"/>
          </w14:checkbox>
        </w:sdtPr>
        <w:sdtEndPr/>
        <w:sdtContent>
          <w:r w:rsidR="00D043FA" w:rsidRPr="001527A2">
            <w:rPr>
              <w:rFonts w:ascii="MS Gothic" w:eastAsia="MS Gothic" w:hAnsi="MS Gothic" w:hint="eastAsia"/>
              <w:b/>
              <w:bCs/>
              <w:sz w:val="24"/>
              <w:szCs w:val="24"/>
            </w:rPr>
            <w:t>☐</w:t>
          </w:r>
        </w:sdtContent>
      </w:sdt>
      <w:r w:rsidR="00061438">
        <w:rPr>
          <w:rFonts w:ascii="MS Gothic" w:eastAsia="MS Gothic" w:hAnsi="MS Gothic"/>
          <w:b/>
          <w:bCs/>
          <w:sz w:val="24"/>
          <w:szCs w:val="24"/>
        </w:rPr>
        <w:t xml:space="preserve"> </w:t>
      </w:r>
      <w:r w:rsidR="00BB0B8D" w:rsidRPr="001527A2">
        <w:rPr>
          <w:b/>
          <w:bCs/>
          <w:sz w:val="24"/>
          <w:szCs w:val="24"/>
        </w:rPr>
        <w:t xml:space="preserve">Go shopping with the member </w:t>
      </w:r>
      <w:r w:rsidR="00BB0B8D" w:rsidRPr="001527A2">
        <w:rPr>
          <w:sz w:val="24"/>
          <w:szCs w:val="24"/>
        </w:rPr>
        <w:t xml:space="preserve">to buy clothes </w:t>
      </w:r>
      <w:r w:rsidR="006D6473" w:rsidRPr="001527A2">
        <w:rPr>
          <w:sz w:val="24"/>
          <w:szCs w:val="24"/>
        </w:rPr>
        <w:t>and</w:t>
      </w:r>
      <w:r w:rsidR="00BB0B8D" w:rsidRPr="001527A2">
        <w:rPr>
          <w:sz w:val="24"/>
          <w:szCs w:val="24"/>
        </w:rPr>
        <w:t xml:space="preserve"> shoes </w:t>
      </w:r>
      <w:r w:rsidR="006D6473" w:rsidRPr="001527A2">
        <w:rPr>
          <w:sz w:val="24"/>
          <w:szCs w:val="24"/>
        </w:rPr>
        <w:t xml:space="preserve">appropriate </w:t>
      </w:r>
      <w:r w:rsidR="00BB0B8D" w:rsidRPr="001527A2">
        <w:rPr>
          <w:sz w:val="24"/>
          <w:szCs w:val="24"/>
        </w:rPr>
        <w:t>for their work</w:t>
      </w:r>
      <w:r w:rsidR="006D6473" w:rsidRPr="001527A2">
        <w:rPr>
          <w:sz w:val="24"/>
          <w:szCs w:val="24"/>
        </w:rPr>
        <w:t xml:space="preserve"> and workplace</w:t>
      </w:r>
      <w:r w:rsidR="00BB0B8D" w:rsidRPr="001527A2">
        <w:rPr>
          <w:sz w:val="24"/>
          <w:szCs w:val="24"/>
        </w:rPr>
        <w:t>.</w:t>
      </w:r>
    </w:p>
    <w:p w14:paraId="7489447C" w14:textId="77777777" w:rsidR="00662ED2" w:rsidRPr="00520298" w:rsidRDefault="00662ED2" w:rsidP="00520298">
      <w:pPr>
        <w:pStyle w:val="ListParagraph"/>
        <w:spacing w:after="0"/>
        <w:rPr>
          <w:sz w:val="16"/>
          <w:szCs w:val="16"/>
        </w:rPr>
      </w:pPr>
    </w:p>
    <w:p w14:paraId="2203CC7D" w14:textId="71D5347E" w:rsidR="00BB0B8D" w:rsidRDefault="0084427F" w:rsidP="001527A2">
      <w:pPr>
        <w:ind w:left="360"/>
        <w:rPr>
          <w:bCs/>
          <w:sz w:val="24"/>
          <w:szCs w:val="24"/>
        </w:rPr>
      </w:pPr>
      <w:sdt>
        <w:sdtPr>
          <w:rPr>
            <w:rFonts w:ascii="MS Gothic" w:eastAsia="MS Gothic" w:hAnsi="MS Gothic"/>
            <w:b/>
            <w:sz w:val="24"/>
            <w:szCs w:val="24"/>
          </w:rPr>
          <w:id w:val="-1223595374"/>
          <w14:checkbox>
            <w14:checked w14:val="0"/>
            <w14:checkedState w14:val="2612" w14:font="MS Gothic"/>
            <w14:uncheckedState w14:val="2610" w14:font="MS Gothic"/>
          </w14:checkbox>
        </w:sdtPr>
        <w:sdtEndPr/>
        <w:sdtContent>
          <w:r w:rsidR="00D043FA" w:rsidRPr="001527A2">
            <w:rPr>
              <w:rFonts w:ascii="MS Gothic" w:eastAsia="MS Gothic" w:hAnsi="MS Gothic" w:hint="eastAsia"/>
              <w:b/>
              <w:sz w:val="24"/>
              <w:szCs w:val="24"/>
            </w:rPr>
            <w:t>☐</w:t>
          </w:r>
        </w:sdtContent>
      </w:sdt>
      <w:r w:rsidR="00061438">
        <w:rPr>
          <w:rFonts w:ascii="MS Gothic" w:eastAsia="MS Gothic" w:hAnsi="MS Gothic"/>
          <w:b/>
          <w:sz w:val="24"/>
          <w:szCs w:val="24"/>
        </w:rPr>
        <w:t xml:space="preserve"> </w:t>
      </w:r>
      <w:r w:rsidR="006D6473" w:rsidRPr="001527A2">
        <w:rPr>
          <w:b/>
          <w:sz w:val="24"/>
          <w:szCs w:val="24"/>
        </w:rPr>
        <w:t>Offer help</w:t>
      </w:r>
      <w:r w:rsidR="006D6473" w:rsidRPr="001527A2">
        <w:rPr>
          <w:sz w:val="24"/>
          <w:szCs w:val="24"/>
        </w:rPr>
        <w:t xml:space="preserve"> if the member is struggling at </w:t>
      </w:r>
      <w:r w:rsidR="005B0BA0" w:rsidRPr="001527A2">
        <w:rPr>
          <w:sz w:val="24"/>
          <w:szCs w:val="24"/>
        </w:rPr>
        <w:t>home or</w:t>
      </w:r>
      <w:r w:rsidR="006D6473" w:rsidRPr="001527A2">
        <w:rPr>
          <w:sz w:val="24"/>
          <w:szCs w:val="24"/>
        </w:rPr>
        <w:t xml:space="preserve"> stressed about something going on in his/her personal life</w:t>
      </w:r>
      <w:r w:rsidR="006D6473" w:rsidRPr="001527A2">
        <w:rPr>
          <w:bCs/>
          <w:sz w:val="24"/>
          <w:szCs w:val="24"/>
        </w:rPr>
        <w:t xml:space="preserve"> (if a job coach is involved let the coach know</w:t>
      </w:r>
      <w:r w:rsidR="00C84150" w:rsidRPr="001527A2">
        <w:rPr>
          <w:bCs/>
          <w:sz w:val="24"/>
          <w:szCs w:val="24"/>
        </w:rPr>
        <w:t>)</w:t>
      </w:r>
      <w:r w:rsidR="006D6473" w:rsidRPr="001527A2">
        <w:rPr>
          <w:bCs/>
          <w:sz w:val="24"/>
          <w:szCs w:val="24"/>
        </w:rPr>
        <w:t>.</w:t>
      </w:r>
    </w:p>
    <w:p w14:paraId="702BFA79" w14:textId="77777777" w:rsidR="001527A2" w:rsidRDefault="001527A2" w:rsidP="001527A2">
      <w:pPr>
        <w:ind w:left="360"/>
        <w:rPr>
          <w:b/>
          <w:sz w:val="24"/>
          <w:szCs w:val="24"/>
        </w:rPr>
      </w:pPr>
    </w:p>
    <w:p w14:paraId="54E7ECD0" w14:textId="77777777" w:rsidR="00000E06" w:rsidRPr="001527A2" w:rsidRDefault="00000E06" w:rsidP="001527A2">
      <w:pPr>
        <w:ind w:left="360"/>
        <w:rPr>
          <w:b/>
          <w:sz w:val="24"/>
          <w:szCs w:val="24"/>
        </w:rPr>
      </w:pPr>
    </w:p>
    <w:p w14:paraId="4A0DE67B" w14:textId="532D430B" w:rsidR="00EE45F1" w:rsidRPr="00AB1E17" w:rsidRDefault="005D5203" w:rsidP="00AB1E17">
      <w:pPr>
        <w:rPr>
          <w:b/>
          <w:bCs/>
          <w:color w:val="2957BD" w:themeColor="accent6" w:themeShade="BF"/>
          <w:sz w:val="24"/>
          <w:szCs w:val="24"/>
        </w:rPr>
      </w:pPr>
      <w:r w:rsidRPr="007B74FC">
        <w:rPr>
          <w:b/>
          <w:bCs/>
          <w:color w:val="2957BD" w:themeColor="accent6" w:themeShade="BF"/>
          <w:sz w:val="24"/>
          <w:szCs w:val="24"/>
        </w:rPr>
        <w:lastRenderedPageBreak/>
        <w:t>Supporting Communication</w:t>
      </w:r>
      <w:r w:rsidR="00BD2DB3">
        <w:rPr>
          <w:b/>
          <w:bCs/>
          <w:color w:val="2957BD" w:themeColor="accent6" w:themeShade="BF"/>
          <w:sz w:val="24"/>
          <w:szCs w:val="24"/>
        </w:rPr>
        <w:t xml:space="preserve"> &amp; Self Determination</w:t>
      </w:r>
    </w:p>
    <w:p w14:paraId="61594E72" w14:textId="5F248148" w:rsidR="00AB1E17" w:rsidRPr="00CE62A8" w:rsidRDefault="0084427F" w:rsidP="00CE62A8">
      <w:pPr>
        <w:ind w:left="360"/>
        <w:rPr>
          <w:sz w:val="24"/>
          <w:szCs w:val="24"/>
        </w:rPr>
      </w:pPr>
      <w:sdt>
        <w:sdtPr>
          <w:rPr>
            <w:rFonts w:ascii="MS Gothic" w:eastAsia="MS Gothic" w:hAnsi="MS Gothic"/>
            <w:sz w:val="24"/>
            <w:szCs w:val="24"/>
          </w:rPr>
          <w:id w:val="963783885"/>
          <w14:checkbox>
            <w14:checked w14:val="0"/>
            <w14:checkedState w14:val="2612" w14:font="MS Gothic"/>
            <w14:uncheckedState w14:val="2610" w14:font="MS Gothic"/>
          </w14:checkbox>
        </w:sdtPr>
        <w:sdtEndPr/>
        <w:sdtContent>
          <w:r w:rsidR="00D043FA" w:rsidRPr="001527A2">
            <w:rPr>
              <w:rFonts w:ascii="MS Gothic" w:eastAsia="MS Gothic" w:hAnsi="MS Gothic" w:hint="eastAsia"/>
              <w:sz w:val="24"/>
              <w:szCs w:val="24"/>
            </w:rPr>
            <w:t>☐</w:t>
          </w:r>
        </w:sdtContent>
      </w:sdt>
      <w:r w:rsidR="00EE45F1" w:rsidRPr="001527A2">
        <w:rPr>
          <w:sz w:val="24"/>
          <w:szCs w:val="24"/>
        </w:rPr>
        <w:t xml:space="preserve"> </w:t>
      </w:r>
      <w:r w:rsidR="00BC0E83" w:rsidRPr="001527A2">
        <w:rPr>
          <w:b/>
          <w:bCs/>
          <w:sz w:val="24"/>
          <w:szCs w:val="24"/>
        </w:rPr>
        <w:t>Help reporting earned income</w:t>
      </w:r>
      <w:r w:rsidR="00BC0E83" w:rsidRPr="001527A2">
        <w:rPr>
          <w:sz w:val="24"/>
          <w:szCs w:val="24"/>
        </w:rPr>
        <w:t xml:space="preserve"> to Social Security or other entities (</w:t>
      </w:r>
      <w:r w:rsidR="00000E06" w:rsidRPr="001527A2">
        <w:rPr>
          <w:sz w:val="24"/>
          <w:szCs w:val="24"/>
        </w:rPr>
        <w:t>e.g.,</w:t>
      </w:r>
      <w:r w:rsidR="00BC0E83" w:rsidRPr="001527A2">
        <w:rPr>
          <w:sz w:val="24"/>
          <w:szCs w:val="24"/>
        </w:rPr>
        <w:t xml:space="preserve"> Income Maintenance). Assist in sending in pay stubs and tracking monthly earnings.</w:t>
      </w:r>
    </w:p>
    <w:p w14:paraId="334B41B0" w14:textId="123B897E" w:rsidR="00EE45F1" w:rsidRPr="00CE62A8" w:rsidRDefault="0084427F" w:rsidP="00CE62A8">
      <w:pPr>
        <w:spacing w:before="240"/>
        <w:ind w:left="360"/>
        <w:rPr>
          <w:sz w:val="24"/>
          <w:szCs w:val="24"/>
        </w:rPr>
      </w:pPr>
      <w:sdt>
        <w:sdtPr>
          <w:rPr>
            <w:rFonts w:ascii="MS Gothic" w:eastAsia="MS Gothic" w:hAnsi="MS Gothic"/>
            <w:sz w:val="24"/>
            <w:szCs w:val="24"/>
          </w:rPr>
          <w:id w:val="1351524136"/>
          <w14:checkbox>
            <w14:checked w14:val="0"/>
            <w14:checkedState w14:val="2612" w14:font="MS Gothic"/>
            <w14:uncheckedState w14:val="2610" w14:font="MS Gothic"/>
          </w14:checkbox>
        </w:sdtPr>
        <w:sdtEndPr/>
        <w:sdtContent>
          <w:r w:rsidR="00D043FA" w:rsidRPr="001527A2">
            <w:rPr>
              <w:rFonts w:ascii="MS Gothic" w:eastAsia="MS Gothic" w:hAnsi="MS Gothic" w:hint="eastAsia"/>
              <w:sz w:val="24"/>
              <w:szCs w:val="24"/>
            </w:rPr>
            <w:t>☐</w:t>
          </w:r>
        </w:sdtContent>
      </w:sdt>
      <w:r w:rsidR="00AB1E17" w:rsidRPr="001527A2">
        <w:rPr>
          <w:sz w:val="24"/>
          <w:szCs w:val="24"/>
        </w:rPr>
        <w:t xml:space="preserve">  </w:t>
      </w:r>
      <w:r w:rsidR="00AB1E17" w:rsidRPr="001527A2">
        <w:rPr>
          <w:b/>
          <w:bCs/>
          <w:sz w:val="24"/>
          <w:szCs w:val="24"/>
        </w:rPr>
        <w:t>Help</w:t>
      </w:r>
      <w:r w:rsidR="00AB1E17" w:rsidRPr="001527A2">
        <w:rPr>
          <w:sz w:val="24"/>
          <w:szCs w:val="24"/>
        </w:rPr>
        <w:t xml:space="preserve"> </w:t>
      </w:r>
      <w:r w:rsidR="00AB1E17" w:rsidRPr="001527A2">
        <w:rPr>
          <w:b/>
          <w:bCs/>
          <w:sz w:val="24"/>
          <w:szCs w:val="24"/>
        </w:rPr>
        <w:t>manage paychecks</w:t>
      </w:r>
      <w:r w:rsidR="00AB1E17" w:rsidRPr="001527A2">
        <w:rPr>
          <w:sz w:val="24"/>
          <w:szCs w:val="24"/>
        </w:rPr>
        <w:t>, if needed: set up auto deposit into the member’s bank account, provide coaching on a budgeting plan, etc.</w:t>
      </w:r>
    </w:p>
    <w:p w14:paraId="3CEDF149" w14:textId="6E6FFCEF" w:rsidR="00EE45F1" w:rsidRPr="00000E06" w:rsidRDefault="0084427F" w:rsidP="00CE62A8">
      <w:pPr>
        <w:spacing w:before="240"/>
        <w:ind w:left="720" w:hanging="360"/>
        <w:rPr>
          <w:sz w:val="24"/>
          <w:szCs w:val="24"/>
        </w:rPr>
      </w:pPr>
      <w:sdt>
        <w:sdtPr>
          <w:rPr>
            <w:sz w:val="24"/>
            <w:szCs w:val="24"/>
          </w:rPr>
          <w:id w:val="1262800447"/>
          <w14:checkbox>
            <w14:checked w14:val="0"/>
            <w14:checkedState w14:val="2612" w14:font="MS Gothic"/>
            <w14:uncheckedState w14:val="2610" w14:font="MS Gothic"/>
          </w14:checkbox>
        </w:sdtPr>
        <w:sdtEndPr/>
        <w:sdtContent>
          <w:r w:rsidR="00D043FA">
            <w:rPr>
              <w:rFonts w:ascii="MS Gothic" w:eastAsia="MS Gothic" w:hAnsi="MS Gothic" w:hint="eastAsia"/>
              <w:sz w:val="24"/>
              <w:szCs w:val="24"/>
            </w:rPr>
            <w:t>☐</w:t>
          </w:r>
        </w:sdtContent>
      </w:sdt>
      <w:r w:rsidR="00EE45F1" w:rsidRPr="00B626C0">
        <w:rPr>
          <w:sz w:val="24"/>
          <w:szCs w:val="24"/>
        </w:rPr>
        <w:t xml:space="preserve">  </w:t>
      </w:r>
      <w:r w:rsidR="002A0ECF" w:rsidRPr="00AB1E17">
        <w:rPr>
          <w:b/>
          <w:bCs/>
          <w:sz w:val="24"/>
          <w:szCs w:val="24"/>
        </w:rPr>
        <w:t>Assist</w:t>
      </w:r>
      <w:r w:rsidR="00BC0E83" w:rsidRPr="00AB1E17">
        <w:rPr>
          <w:b/>
          <w:bCs/>
          <w:sz w:val="24"/>
          <w:szCs w:val="24"/>
        </w:rPr>
        <w:t xml:space="preserve"> member with</w:t>
      </w:r>
      <w:r w:rsidR="002A0ECF" w:rsidRPr="00AB1E17">
        <w:rPr>
          <w:b/>
          <w:bCs/>
          <w:sz w:val="24"/>
          <w:szCs w:val="24"/>
        </w:rPr>
        <w:t xml:space="preserve"> </w:t>
      </w:r>
      <w:r w:rsidR="002A0ECF" w:rsidRPr="00B626C0">
        <w:rPr>
          <w:b/>
          <w:bCs/>
          <w:sz w:val="24"/>
          <w:szCs w:val="24"/>
        </w:rPr>
        <w:t xml:space="preserve">asking </w:t>
      </w:r>
      <w:r w:rsidR="00BC0E83" w:rsidRPr="00B626C0">
        <w:rPr>
          <w:b/>
          <w:bCs/>
          <w:sz w:val="24"/>
          <w:szCs w:val="24"/>
        </w:rPr>
        <w:t xml:space="preserve">employer </w:t>
      </w:r>
      <w:r w:rsidR="002A0ECF" w:rsidRPr="00B626C0">
        <w:rPr>
          <w:b/>
          <w:bCs/>
          <w:sz w:val="24"/>
          <w:szCs w:val="24"/>
        </w:rPr>
        <w:t>for time off</w:t>
      </w:r>
      <w:r w:rsidR="002A0ECF" w:rsidRPr="00B626C0">
        <w:rPr>
          <w:sz w:val="24"/>
          <w:szCs w:val="24"/>
        </w:rPr>
        <w:t xml:space="preserve">, if needed. </w:t>
      </w:r>
      <w:r w:rsidR="00BC0E83" w:rsidRPr="00B626C0">
        <w:rPr>
          <w:sz w:val="24"/>
          <w:szCs w:val="24"/>
        </w:rPr>
        <w:t>For example,</w:t>
      </w:r>
      <w:r w:rsidR="002A0ECF" w:rsidRPr="00B626C0">
        <w:rPr>
          <w:sz w:val="24"/>
          <w:szCs w:val="24"/>
        </w:rPr>
        <w:t xml:space="preserve"> helping the person with a note to ask off for specific dates. </w:t>
      </w:r>
      <w:r w:rsidR="00BC0E83" w:rsidRPr="00B626C0">
        <w:rPr>
          <w:sz w:val="24"/>
          <w:szCs w:val="24"/>
        </w:rPr>
        <w:t>Assist member to follow</w:t>
      </w:r>
      <w:r w:rsidR="002A0ECF" w:rsidRPr="00B626C0">
        <w:rPr>
          <w:sz w:val="24"/>
          <w:szCs w:val="24"/>
        </w:rPr>
        <w:t xml:space="preserve"> workplace rules about calling in, bringing in doctor’s notes, and so on – always supporting so the person is as independent as possible.</w:t>
      </w:r>
    </w:p>
    <w:p w14:paraId="0BD8A864" w14:textId="16809946" w:rsidR="00BC0E83" w:rsidRPr="00CE62A8" w:rsidRDefault="0084427F" w:rsidP="00CE62A8">
      <w:pPr>
        <w:spacing w:before="240"/>
        <w:ind w:left="360"/>
        <w:rPr>
          <w:sz w:val="24"/>
          <w:szCs w:val="24"/>
        </w:rPr>
      </w:pPr>
      <w:sdt>
        <w:sdtPr>
          <w:rPr>
            <w:rFonts w:ascii="MS Gothic" w:eastAsia="MS Gothic" w:hAnsi="MS Gothic"/>
            <w:b/>
            <w:bCs/>
            <w:sz w:val="24"/>
            <w:szCs w:val="24"/>
          </w:rPr>
          <w:id w:val="-33050387"/>
          <w14:checkbox>
            <w14:checked w14:val="0"/>
            <w14:checkedState w14:val="2612" w14:font="MS Gothic"/>
            <w14:uncheckedState w14:val="2610" w14:font="MS Gothic"/>
          </w14:checkbox>
        </w:sdtPr>
        <w:sdtEndPr/>
        <w:sdtContent>
          <w:r w:rsidR="00D043FA" w:rsidRPr="001527A2">
            <w:rPr>
              <w:rFonts w:ascii="MS Gothic" w:eastAsia="MS Gothic" w:hAnsi="MS Gothic" w:hint="eastAsia"/>
              <w:b/>
              <w:bCs/>
              <w:sz w:val="24"/>
              <w:szCs w:val="24"/>
            </w:rPr>
            <w:t>☐</w:t>
          </w:r>
        </w:sdtContent>
      </w:sdt>
      <w:r w:rsidR="00CE62A8">
        <w:rPr>
          <w:rFonts w:ascii="MS Gothic" w:eastAsia="MS Gothic" w:hAnsi="MS Gothic"/>
          <w:b/>
          <w:bCs/>
          <w:sz w:val="24"/>
          <w:szCs w:val="24"/>
        </w:rPr>
        <w:t xml:space="preserve"> </w:t>
      </w:r>
      <w:r w:rsidR="00F074A5" w:rsidRPr="001527A2">
        <w:rPr>
          <w:b/>
          <w:bCs/>
          <w:sz w:val="24"/>
          <w:szCs w:val="24"/>
        </w:rPr>
        <w:t xml:space="preserve">Participate in family meetings or IDT/Job Coach meetings </w:t>
      </w:r>
      <w:r w:rsidR="00F074A5" w:rsidRPr="001527A2">
        <w:rPr>
          <w:sz w:val="24"/>
          <w:szCs w:val="24"/>
        </w:rPr>
        <w:t xml:space="preserve">to talk about the concerns or excitement about the </w:t>
      </w:r>
      <w:r w:rsidR="00000E06" w:rsidRPr="001527A2">
        <w:rPr>
          <w:sz w:val="24"/>
          <w:szCs w:val="24"/>
        </w:rPr>
        <w:t>job or</w:t>
      </w:r>
      <w:r w:rsidR="00F074A5" w:rsidRPr="001527A2">
        <w:rPr>
          <w:sz w:val="24"/>
          <w:szCs w:val="24"/>
        </w:rPr>
        <w:t xml:space="preserve"> ask for help with job supports to help the member stay employed and thrive.</w:t>
      </w:r>
    </w:p>
    <w:p w14:paraId="60F544C9" w14:textId="5E84DE68" w:rsidR="00F65A58" w:rsidRPr="00CE62A8" w:rsidRDefault="0084427F" w:rsidP="00CE62A8">
      <w:pPr>
        <w:spacing w:before="240"/>
        <w:ind w:left="360"/>
        <w:rPr>
          <w:sz w:val="24"/>
          <w:szCs w:val="24"/>
        </w:rPr>
      </w:pPr>
      <w:sdt>
        <w:sdtPr>
          <w:rPr>
            <w:rFonts w:ascii="MS Gothic" w:eastAsia="MS Gothic" w:hAnsi="MS Gothic"/>
            <w:b/>
            <w:bCs/>
            <w:sz w:val="24"/>
            <w:szCs w:val="24"/>
          </w:rPr>
          <w:id w:val="1959369444"/>
          <w14:checkbox>
            <w14:checked w14:val="0"/>
            <w14:checkedState w14:val="2612" w14:font="MS Gothic"/>
            <w14:uncheckedState w14:val="2610" w14:font="MS Gothic"/>
          </w14:checkbox>
        </w:sdtPr>
        <w:sdtEndPr/>
        <w:sdtContent>
          <w:r w:rsidR="00D043FA" w:rsidRPr="001527A2">
            <w:rPr>
              <w:rFonts w:ascii="MS Gothic" w:eastAsia="MS Gothic" w:hAnsi="MS Gothic" w:hint="eastAsia"/>
              <w:b/>
              <w:bCs/>
              <w:sz w:val="24"/>
              <w:szCs w:val="24"/>
            </w:rPr>
            <w:t>☐</w:t>
          </w:r>
        </w:sdtContent>
      </w:sdt>
      <w:r w:rsidR="00CE62A8">
        <w:rPr>
          <w:rFonts w:ascii="MS Gothic" w:eastAsia="MS Gothic" w:hAnsi="MS Gothic"/>
          <w:b/>
          <w:bCs/>
          <w:sz w:val="24"/>
          <w:szCs w:val="24"/>
        </w:rPr>
        <w:t xml:space="preserve"> </w:t>
      </w:r>
      <w:r w:rsidR="00662ED2" w:rsidRPr="001527A2">
        <w:rPr>
          <w:b/>
          <w:bCs/>
          <w:sz w:val="24"/>
          <w:szCs w:val="24"/>
        </w:rPr>
        <w:t>Assist</w:t>
      </w:r>
      <w:r w:rsidR="00BC0E83" w:rsidRPr="001527A2">
        <w:rPr>
          <w:b/>
          <w:bCs/>
          <w:sz w:val="24"/>
          <w:szCs w:val="24"/>
        </w:rPr>
        <w:t xml:space="preserve"> the member with </w:t>
      </w:r>
      <w:r w:rsidR="00662ED2" w:rsidRPr="001527A2">
        <w:rPr>
          <w:b/>
          <w:bCs/>
          <w:sz w:val="24"/>
          <w:szCs w:val="24"/>
        </w:rPr>
        <w:t>support</w:t>
      </w:r>
      <w:r w:rsidR="00BC0E83" w:rsidRPr="001527A2">
        <w:rPr>
          <w:b/>
          <w:bCs/>
          <w:sz w:val="24"/>
          <w:szCs w:val="24"/>
        </w:rPr>
        <w:t xml:space="preserve"> for</w:t>
      </w:r>
      <w:r w:rsidR="00662ED2" w:rsidRPr="001527A2">
        <w:rPr>
          <w:b/>
          <w:bCs/>
          <w:sz w:val="24"/>
          <w:szCs w:val="24"/>
        </w:rPr>
        <w:t xml:space="preserve"> social</w:t>
      </w:r>
      <w:r w:rsidR="00BC0E83" w:rsidRPr="001527A2">
        <w:rPr>
          <w:b/>
          <w:bCs/>
          <w:sz w:val="24"/>
          <w:szCs w:val="24"/>
        </w:rPr>
        <w:t xml:space="preserve"> skills </w:t>
      </w:r>
      <w:r w:rsidR="00662ED2" w:rsidRPr="001527A2">
        <w:rPr>
          <w:b/>
          <w:bCs/>
          <w:sz w:val="24"/>
          <w:szCs w:val="24"/>
        </w:rPr>
        <w:t>on the job</w:t>
      </w:r>
      <w:r w:rsidR="00662ED2" w:rsidRPr="001527A2">
        <w:rPr>
          <w:sz w:val="24"/>
          <w:szCs w:val="24"/>
        </w:rPr>
        <w:t xml:space="preserve">.  For instance, some people aren’t sure how to strike up a conversation with co-workers – maybe role play and practice at home.  Or sometimes people aren’t aware they should bring food when there’s a potluck at work or that giving a close co-worker a birthday card or small holiday gift is something </w:t>
      </w:r>
      <w:r w:rsidR="00BC0E83" w:rsidRPr="001527A2">
        <w:rPr>
          <w:sz w:val="24"/>
          <w:szCs w:val="24"/>
        </w:rPr>
        <w:t>that could be good to do</w:t>
      </w:r>
      <w:r w:rsidR="00662ED2" w:rsidRPr="001527A2">
        <w:rPr>
          <w:sz w:val="24"/>
          <w:szCs w:val="24"/>
        </w:rPr>
        <w:t>.</w:t>
      </w:r>
    </w:p>
    <w:p w14:paraId="4A6F1CC9" w14:textId="2A551CAA" w:rsidR="00F65A58" w:rsidRPr="00CE62A8" w:rsidRDefault="0084427F" w:rsidP="00CE62A8">
      <w:pPr>
        <w:spacing w:before="240"/>
        <w:ind w:left="360"/>
        <w:rPr>
          <w:sz w:val="24"/>
          <w:szCs w:val="24"/>
        </w:rPr>
      </w:pPr>
      <w:sdt>
        <w:sdtPr>
          <w:rPr>
            <w:rFonts w:ascii="MS Gothic" w:eastAsia="MS Gothic" w:hAnsi="MS Gothic"/>
            <w:b/>
            <w:bCs/>
            <w:sz w:val="24"/>
            <w:szCs w:val="24"/>
          </w:rPr>
          <w:id w:val="-43679295"/>
          <w14:checkbox>
            <w14:checked w14:val="0"/>
            <w14:checkedState w14:val="2612" w14:font="MS Gothic"/>
            <w14:uncheckedState w14:val="2610" w14:font="MS Gothic"/>
          </w14:checkbox>
        </w:sdtPr>
        <w:sdtEndPr/>
        <w:sdtContent>
          <w:r w:rsidR="001527A2" w:rsidRPr="001527A2">
            <w:rPr>
              <w:rFonts w:ascii="MS Gothic" w:eastAsia="MS Gothic" w:hAnsi="MS Gothic" w:hint="eastAsia"/>
              <w:b/>
              <w:bCs/>
              <w:sz w:val="24"/>
              <w:szCs w:val="24"/>
            </w:rPr>
            <w:t>☐</w:t>
          </w:r>
        </w:sdtContent>
      </w:sdt>
      <w:r w:rsidR="00CE62A8">
        <w:rPr>
          <w:rFonts w:ascii="MS Gothic" w:eastAsia="MS Gothic" w:hAnsi="MS Gothic"/>
          <w:b/>
          <w:bCs/>
          <w:sz w:val="24"/>
          <w:szCs w:val="24"/>
        </w:rPr>
        <w:t xml:space="preserve"> </w:t>
      </w:r>
      <w:r w:rsidR="00662ED2" w:rsidRPr="001527A2">
        <w:rPr>
          <w:b/>
          <w:bCs/>
          <w:sz w:val="24"/>
          <w:szCs w:val="24"/>
        </w:rPr>
        <w:t xml:space="preserve">Assist the </w:t>
      </w:r>
      <w:r w:rsidR="00C84150" w:rsidRPr="001527A2">
        <w:rPr>
          <w:b/>
          <w:bCs/>
          <w:sz w:val="24"/>
          <w:szCs w:val="24"/>
        </w:rPr>
        <w:t xml:space="preserve">member </w:t>
      </w:r>
      <w:r w:rsidR="00662ED2" w:rsidRPr="001527A2">
        <w:rPr>
          <w:b/>
          <w:bCs/>
          <w:sz w:val="24"/>
          <w:szCs w:val="24"/>
        </w:rPr>
        <w:t>to get help</w:t>
      </w:r>
      <w:r w:rsidR="00662ED2" w:rsidRPr="001527A2">
        <w:rPr>
          <w:sz w:val="24"/>
          <w:szCs w:val="24"/>
        </w:rPr>
        <w:t xml:space="preserve"> </w:t>
      </w:r>
      <w:r w:rsidR="00662ED2" w:rsidRPr="001527A2">
        <w:rPr>
          <w:b/>
          <w:bCs/>
          <w:sz w:val="24"/>
          <w:szCs w:val="24"/>
        </w:rPr>
        <w:t>finding a better job</w:t>
      </w:r>
      <w:r w:rsidR="00662ED2" w:rsidRPr="001527A2">
        <w:rPr>
          <w:sz w:val="24"/>
          <w:szCs w:val="24"/>
        </w:rPr>
        <w:t xml:space="preserve"> if they really aren’t satisfied with the </w:t>
      </w:r>
      <w:proofErr w:type="gramStart"/>
      <w:r w:rsidR="00662ED2" w:rsidRPr="001527A2">
        <w:rPr>
          <w:sz w:val="24"/>
          <w:szCs w:val="24"/>
        </w:rPr>
        <w:t>one</w:t>
      </w:r>
      <w:proofErr w:type="gramEnd"/>
      <w:r w:rsidR="00662ED2" w:rsidRPr="001527A2">
        <w:rPr>
          <w:sz w:val="24"/>
          <w:szCs w:val="24"/>
        </w:rPr>
        <w:t xml:space="preserve"> they</w:t>
      </w:r>
      <w:r w:rsidR="00000E06">
        <w:rPr>
          <w:sz w:val="24"/>
          <w:szCs w:val="24"/>
        </w:rPr>
        <w:t xml:space="preserve"> currently</w:t>
      </w:r>
      <w:r w:rsidR="00662ED2" w:rsidRPr="001527A2">
        <w:rPr>
          <w:sz w:val="24"/>
          <w:szCs w:val="24"/>
        </w:rPr>
        <w:t xml:space="preserve"> have.</w:t>
      </w:r>
    </w:p>
    <w:p w14:paraId="22E7BB6C" w14:textId="1E397A48" w:rsidR="00F65A58" w:rsidRPr="001527A2" w:rsidRDefault="0084427F" w:rsidP="00CE62A8">
      <w:pPr>
        <w:spacing w:before="240"/>
        <w:ind w:left="360"/>
        <w:rPr>
          <w:sz w:val="24"/>
          <w:szCs w:val="24"/>
        </w:rPr>
      </w:pPr>
      <w:sdt>
        <w:sdtPr>
          <w:rPr>
            <w:rFonts w:ascii="MS Gothic" w:eastAsia="MS Gothic" w:hAnsi="MS Gothic"/>
            <w:b/>
            <w:bCs/>
            <w:sz w:val="24"/>
            <w:szCs w:val="24"/>
          </w:rPr>
          <w:id w:val="-789890918"/>
          <w14:checkbox>
            <w14:checked w14:val="0"/>
            <w14:checkedState w14:val="2612" w14:font="MS Gothic"/>
            <w14:uncheckedState w14:val="2610" w14:font="MS Gothic"/>
          </w14:checkbox>
        </w:sdtPr>
        <w:sdtEndPr/>
        <w:sdtContent>
          <w:r w:rsidR="00D043FA" w:rsidRPr="001527A2">
            <w:rPr>
              <w:rFonts w:ascii="MS Gothic" w:eastAsia="MS Gothic" w:hAnsi="MS Gothic" w:hint="eastAsia"/>
              <w:b/>
              <w:bCs/>
              <w:sz w:val="24"/>
              <w:szCs w:val="24"/>
            </w:rPr>
            <w:t>☐</w:t>
          </w:r>
        </w:sdtContent>
      </w:sdt>
      <w:r w:rsidR="00CE62A8">
        <w:rPr>
          <w:rFonts w:ascii="MS Gothic" w:eastAsia="MS Gothic" w:hAnsi="MS Gothic"/>
          <w:b/>
          <w:bCs/>
          <w:sz w:val="24"/>
          <w:szCs w:val="24"/>
        </w:rPr>
        <w:t xml:space="preserve"> </w:t>
      </w:r>
      <w:r w:rsidR="00F65A58" w:rsidRPr="001527A2">
        <w:rPr>
          <w:b/>
          <w:bCs/>
          <w:sz w:val="24"/>
          <w:szCs w:val="24"/>
        </w:rPr>
        <w:t xml:space="preserve">Provide </w:t>
      </w:r>
      <w:r w:rsidR="006A502D" w:rsidRPr="001527A2">
        <w:rPr>
          <w:b/>
          <w:bCs/>
          <w:sz w:val="24"/>
          <w:szCs w:val="24"/>
        </w:rPr>
        <w:t xml:space="preserve">encouragement, </w:t>
      </w:r>
      <w:r w:rsidR="00000E06" w:rsidRPr="001527A2">
        <w:rPr>
          <w:b/>
          <w:bCs/>
          <w:sz w:val="24"/>
          <w:szCs w:val="24"/>
        </w:rPr>
        <w:t>support,</w:t>
      </w:r>
      <w:r w:rsidR="006A502D" w:rsidRPr="001527A2">
        <w:rPr>
          <w:b/>
          <w:bCs/>
          <w:sz w:val="24"/>
          <w:szCs w:val="24"/>
        </w:rPr>
        <w:t xml:space="preserve"> and advice to the member if they want to</w:t>
      </w:r>
      <w:r w:rsidR="00F65A58" w:rsidRPr="001527A2">
        <w:rPr>
          <w:b/>
          <w:bCs/>
          <w:sz w:val="24"/>
          <w:szCs w:val="24"/>
        </w:rPr>
        <w:t xml:space="preserve"> ask for a raise, new/additional job duties, changes in work schedule or accommodations</w:t>
      </w:r>
      <w:r w:rsidR="00F65A58" w:rsidRPr="001527A2">
        <w:rPr>
          <w:sz w:val="24"/>
          <w:szCs w:val="24"/>
        </w:rPr>
        <w:t xml:space="preserve">.  If a Job Coach is involved, </w:t>
      </w:r>
      <w:r w:rsidR="00F074A5" w:rsidRPr="001527A2">
        <w:rPr>
          <w:sz w:val="24"/>
          <w:szCs w:val="24"/>
        </w:rPr>
        <w:t>communicate with them. T</w:t>
      </w:r>
      <w:r w:rsidR="00F65A58" w:rsidRPr="001527A2">
        <w:rPr>
          <w:sz w:val="24"/>
          <w:szCs w:val="24"/>
        </w:rPr>
        <w:t>hey can more directly support the member in advocating for themselves in these ways.</w:t>
      </w:r>
    </w:p>
    <w:p w14:paraId="2D9772B9" w14:textId="77777777" w:rsidR="00662ED2" w:rsidRPr="00EC27A4" w:rsidRDefault="00662ED2" w:rsidP="00D12783">
      <w:pPr>
        <w:pStyle w:val="ListParagraph"/>
        <w:rPr>
          <w:sz w:val="14"/>
          <w:szCs w:val="14"/>
        </w:rPr>
      </w:pPr>
    </w:p>
    <w:p w14:paraId="5D0D1E12" w14:textId="5B7BF6C3" w:rsidR="005D5203" w:rsidRPr="007B74FC" w:rsidRDefault="005D5203">
      <w:pPr>
        <w:rPr>
          <w:b/>
          <w:bCs/>
          <w:color w:val="2957BD" w:themeColor="accent6" w:themeShade="BF"/>
          <w:sz w:val="24"/>
          <w:szCs w:val="24"/>
        </w:rPr>
      </w:pPr>
      <w:r w:rsidRPr="007B74FC">
        <w:rPr>
          <w:b/>
          <w:bCs/>
          <w:color w:val="2957BD" w:themeColor="accent6" w:themeShade="BF"/>
          <w:sz w:val="24"/>
          <w:szCs w:val="24"/>
        </w:rPr>
        <w:t>Staying Healthy</w:t>
      </w:r>
      <w:r w:rsidR="00662ED2" w:rsidRPr="007B74FC">
        <w:rPr>
          <w:b/>
          <w:bCs/>
          <w:color w:val="2957BD" w:themeColor="accent6" w:themeShade="BF"/>
          <w:sz w:val="24"/>
          <w:szCs w:val="24"/>
        </w:rPr>
        <w:t xml:space="preserve">, Balanced </w:t>
      </w:r>
      <w:r w:rsidRPr="007B74FC">
        <w:rPr>
          <w:b/>
          <w:bCs/>
          <w:color w:val="2957BD" w:themeColor="accent6" w:themeShade="BF"/>
          <w:sz w:val="24"/>
          <w:szCs w:val="24"/>
        </w:rPr>
        <w:t>&amp; Positive</w:t>
      </w:r>
    </w:p>
    <w:p w14:paraId="691D2D91" w14:textId="786A993C" w:rsidR="00662ED2" w:rsidRPr="005B0BA0" w:rsidRDefault="0084427F" w:rsidP="005B0BA0">
      <w:pPr>
        <w:ind w:left="360"/>
        <w:rPr>
          <w:sz w:val="24"/>
          <w:szCs w:val="24"/>
        </w:rPr>
      </w:pPr>
      <w:sdt>
        <w:sdtPr>
          <w:rPr>
            <w:rFonts w:ascii="MS Gothic" w:eastAsia="MS Gothic" w:hAnsi="MS Gothic"/>
            <w:b/>
            <w:bCs/>
            <w:sz w:val="24"/>
            <w:szCs w:val="24"/>
          </w:rPr>
          <w:id w:val="-1620909242"/>
          <w14:checkbox>
            <w14:checked w14:val="0"/>
            <w14:checkedState w14:val="2612" w14:font="MS Gothic"/>
            <w14:uncheckedState w14:val="2610" w14:font="MS Gothic"/>
          </w14:checkbox>
        </w:sdtPr>
        <w:sdtEndPr/>
        <w:sdtContent>
          <w:r w:rsidR="001527A2">
            <w:rPr>
              <w:rFonts w:ascii="MS Gothic" w:eastAsia="MS Gothic" w:hAnsi="MS Gothic" w:hint="eastAsia"/>
              <w:b/>
              <w:bCs/>
              <w:sz w:val="24"/>
              <w:szCs w:val="24"/>
            </w:rPr>
            <w:t>☐</w:t>
          </w:r>
        </w:sdtContent>
      </w:sdt>
      <w:r w:rsidR="00780E92">
        <w:rPr>
          <w:rFonts w:ascii="MS Gothic" w:eastAsia="MS Gothic" w:hAnsi="MS Gothic"/>
          <w:b/>
          <w:bCs/>
          <w:sz w:val="24"/>
          <w:szCs w:val="24"/>
        </w:rPr>
        <w:t xml:space="preserve"> </w:t>
      </w:r>
      <w:r w:rsidR="002A0ECF" w:rsidRPr="001527A2">
        <w:rPr>
          <w:b/>
          <w:bCs/>
          <w:sz w:val="24"/>
          <w:szCs w:val="24"/>
        </w:rPr>
        <w:t>Stay in tune with the</w:t>
      </w:r>
      <w:r w:rsidR="002A0ECF" w:rsidRPr="001527A2">
        <w:rPr>
          <w:sz w:val="24"/>
          <w:szCs w:val="24"/>
        </w:rPr>
        <w:t xml:space="preserve"> </w:t>
      </w:r>
      <w:r w:rsidR="002A0ECF" w:rsidRPr="001527A2">
        <w:rPr>
          <w:b/>
          <w:bCs/>
          <w:sz w:val="24"/>
          <w:szCs w:val="24"/>
        </w:rPr>
        <w:t>member’s mental health</w:t>
      </w:r>
      <w:r w:rsidR="002A0ECF" w:rsidRPr="001527A2">
        <w:rPr>
          <w:sz w:val="24"/>
          <w:szCs w:val="24"/>
        </w:rPr>
        <w:t>, particularly if they have a dual diagnosis</w:t>
      </w:r>
      <w:r w:rsidR="005D5203" w:rsidRPr="001527A2">
        <w:rPr>
          <w:sz w:val="24"/>
          <w:szCs w:val="24"/>
        </w:rPr>
        <w:t xml:space="preserve"> or struggle with depression</w:t>
      </w:r>
      <w:r w:rsidR="00F074A5" w:rsidRPr="001527A2">
        <w:rPr>
          <w:sz w:val="24"/>
          <w:szCs w:val="24"/>
        </w:rPr>
        <w:t>,</w:t>
      </w:r>
      <w:r w:rsidR="005D5203" w:rsidRPr="001527A2">
        <w:rPr>
          <w:sz w:val="24"/>
          <w:szCs w:val="24"/>
        </w:rPr>
        <w:t xml:space="preserve"> </w:t>
      </w:r>
      <w:r w:rsidR="005B0BA0" w:rsidRPr="001527A2">
        <w:rPr>
          <w:sz w:val="24"/>
          <w:szCs w:val="24"/>
        </w:rPr>
        <w:t>anxiety,</w:t>
      </w:r>
      <w:r w:rsidR="00F074A5" w:rsidRPr="001527A2">
        <w:rPr>
          <w:sz w:val="24"/>
          <w:szCs w:val="24"/>
        </w:rPr>
        <w:t xml:space="preserve"> </w:t>
      </w:r>
      <w:r w:rsidR="005D5203" w:rsidRPr="001527A2">
        <w:rPr>
          <w:sz w:val="24"/>
          <w:szCs w:val="24"/>
        </w:rPr>
        <w:t>or anger.  Regularly connect with the individual and give them a chance to share their thoughts and feelings.  Simply listening and showing empathy and caring can help someone through a bad day.</w:t>
      </w:r>
    </w:p>
    <w:p w14:paraId="6123C77A" w14:textId="2C8597A5" w:rsidR="00662ED2" w:rsidRPr="001527A2" w:rsidRDefault="0084427F" w:rsidP="005B0BA0">
      <w:pPr>
        <w:spacing w:before="240"/>
        <w:ind w:left="360"/>
        <w:rPr>
          <w:sz w:val="24"/>
          <w:szCs w:val="24"/>
        </w:rPr>
      </w:pPr>
      <w:sdt>
        <w:sdtPr>
          <w:rPr>
            <w:rFonts w:ascii="MS Gothic" w:eastAsia="MS Gothic" w:hAnsi="MS Gothic"/>
            <w:b/>
            <w:bCs/>
            <w:sz w:val="24"/>
            <w:szCs w:val="24"/>
          </w:rPr>
          <w:id w:val="398029866"/>
          <w14:checkbox>
            <w14:checked w14:val="0"/>
            <w14:checkedState w14:val="2612" w14:font="MS Gothic"/>
            <w14:uncheckedState w14:val="2610" w14:font="MS Gothic"/>
          </w14:checkbox>
        </w:sdtPr>
        <w:sdtEndPr/>
        <w:sdtContent>
          <w:r w:rsidR="00D043FA" w:rsidRPr="001527A2">
            <w:rPr>
              <w:rFonts w:ascii="MS Gothic" w:eastAsia="MS Gothic" w:hAnsi="MS Gothic" w:hint="eastAsia"/>
              <w:b/>
              <w:bCs/>
              <w:sz w:val="24"/>
              <w:szCs w:val="24"/>
            </w:rPr>
            <w:t>☐</w:t>
          </w:r>
        </w:sdtContent>
      </w:sdt>
      <w:r w:rsidR="005B0BA0">
        <w:rPr>
          <w:rFonts w:ascii="MS Gothic" w:eastAsia="MS Gothic" w:hAnsi="MS Gothic"/>
          <w:b/>
          <w:bCs/>
          <w:sz w:val="24"/>
          <w:szCs w:val="24"/>
        </w:rPr>
        <w:t xml:space="preserve"> </w:t>
      </w:r>
      <w:r w:rsidR="005D5203" w:rsidRPr="001527A2">
        <w:rPr>
          <w:b/>
          <w:bCs/>
          <w:sz w:val="24"/>
          <w:szCs w:val="24"/>
        </w:rPr>
        <w:t>Provid</w:t>
      </w:r>
      <w:r w:rsidR="00AB1E17" w:rsidRPr="001527A2">
        <w:rPr>
          <w:b/>
          <w:bCs/>
          <w:sz w:val="24"/>
          <w:szCs w:val="24"/>
        </w:rPr>
        <w:t>e</w:t>
      </w:r>
      <w:r w:rsidR="005D5203" w:rsidRPr="001527A2">
        <w:rPr>
          <w:b/>
          <w:bCs/>
          <w:sz w:val="24"/>
          <w:szCs w:val="24"/>
        </w:rPr>
        <w:t xml:space="preserve"> at-home coaching to the member around health and well-being and support</w:t>
      </w:r>
      <w:r w:rsidR="008C1B22" w:rsidRPr="001527A2">
        <w:rPr>
          <w:b/>
          <w:bCs/>
          <w:sz w:val="24"/>
          <w:szCs w:val="24"/>
        </w:rPr>
        <w:t>ing</w:t>
      </w:r>
      <w:r w:rsidR="005D5203" w:rsidRPr="001527A2">
        <w:rPr>
          <w:b/>
          <w:bCs/>
          <w:sz w:val="24"/>
          <w:szCs w:val="24"/>
        </w:rPr>
        <w:t xml:space="preserve"> good self-care goals</w:t>
      </w:r>
      <w:r w:rsidR="005D5203" w:rsidRPr="001527A2">
        <w:rPr>
          <w:sz w:val="24"/>
          <w:szCs w:val="24"/>
        </w:rPr>
        <w:t>.  Getting a full night’s sleep, eating a balanced diet, getting exercise, spending time outdoors, socializing with friends and family are all ways that people take care of themselves and sustain a foundation that supports successful performance on the job.</w:t>
      </w:r>
    </w:p>
    <w:p w14:paraId="3F8CCBBE" w14:textId="77777777" w:rsidR="00662ED2" w:rsidRPr="00EC27A4" w:rsidRDefault="00662ED2" w:rsidP="00662ED2">
      <w:pPr>
        <w:pStyle w:val="ListParagraph"/>
        <w:rPr>
          <w:sz w:val="24"/>
          <w:szCs w:val="24"/>
        </w:rPr>
      </w:pPr>
    </w:p>
    <w:p w14:paraId="4E5CA353" w14:textId="0089AEB5" w:rsidR="002A0ECF" w:rsidRPr="001527A2" w:rsidRDefault="0084427F" w:rsidP="001527A2">
      <w:pPr>
        <w:ind w:left="360"/>
        <w:rPr>
          <w:sz w:val="24"/>
          <w:szCs w:val="24"/>
        </w:rPr>
      </w:pPr>
      <w:sdt>
        <w:sdtPr>
          <w:rPr>
            <w:rFonts w:ascii="MS Gothic" w:eastAsia="MS Gothic" w:hAnsi="MS Gothic"/>
            <w:b/>
            <w:bCs/>
            <w:sz w:val="24"/>
            <w:szCs w:val="24"/>
          </w:rPr>
          <w:id w:val="-1892646950"/>
          <w14:checkbox>
            <w14:checked w14:val="0"/>
            <w14:checkedState w14:val="2612" w14:font="MS Gothic"/>
            <w14:uncheckedState w14:val="2610" w14:font="MS Gothic"/>
          </w14:checkbox>
        </w:sdtPr>
        <w:sdtEndPr/>
        <w:sdtContent>
          <w:r w:rsidR="00D043FA" w:rsidRPr="001527A2">
            <w:rPr>
              <w:rFonts w:ascii="MS Gothic" w:eastAsia="MS Gothic" w:hAnsi="MS Gothic" w:hint="eastAsia"/>
              <w:b/>
              <w:bCs/>
              <w:sz w:val="24"/>
              <w:szCs w:val="24"/>
            </w:rPr>
            <w:t>☐</w:t>
          </w:r>
        </w:sdtContent>
      </w:sdt>
      <w:r w:rsidR="00663BD9">
        <w:rPr>
          <w:rFonts w:ascii="MS Gothic" w:eastAsia="MS Gothic" w:hAnsi="MS Gothic"/>
          <w:b/>
          <w:bCs/>
          <w:sz w:val="24"/>
          <w:szCs w:val="24"/>
        </w:rPr>
        <w:t xml:space="preserve"> </w:t>
      </w:r>
      <w:r w:rsidR="008C1B22" w:rsidRPr="001527A2">
        <w:rPr>
          <w:b/>
          <w:bCs/>
          <w:sz w:val="24"/>
          <w:szCs w:val="24"/>
        </w:rPr>
        <w:t>Monitor</w:t>
      </w:r>
      <w:r w:rsidR="002A0ECF" w:rsidRPr="001527A2">
        <w:rPr>
          <w:b/>
          <w:bCs/>
          <w:sz w:val="24"/>
          <w:szCs w:val="24"/>
        </w:rPr>
        <w:t xml:space="preserve"> how the member is doing related to any</w:t>
      </w:r>
      <w:r w:rsidR="002A0ECF" w:rsidRPr="001527A2">
        <w:rPr>
          <w:sz w:val="24"/>
          <w:szCs w:val="24"/>
        </w:rPr>
        <w:t xml:space="preserve"> </w:t>
      </w:r>
      <w:r w:rsidR="002A0ECF" w:rsidRPr="001527A2">
        <w:rPr>
          <w:b/>
          <w:bCs/>
          <w:sz w:val="24"/>
          <w:szCs w:val="24"/>
        </w:rPr>
        <w:t>medication</w:t>
      </w:r>
      <w:r w:rsidR="002A0ECF" w:rsidRPr="001527A2">
        <w:rPr>
          <w:sz w:val="24"/>
          <w:szCs w:val="24"/>
        </w:rPr>
        <w:t>, if taken, and potential side effects or symptoms.  Scheduling a doctor’s visit for a medication review and possible adjustments, if appropriate.  Keeping the person’s Job Coach informed if there’s additional awareness or support needed at work.</w:t>
      </w:r>
    </w:p>
    <w:p w14:paraId="1F5C6AE5" w14:textId="77777777" w:rsidR="00D12783" w:rsidRPr="00EC27A4" w:rsidRDefault="00D12783" w:rsidP="00D12783">
      <w:pPr>
        <w:pStyle w:val="ListParagraph"/>
        <w:rPr>
          <w:sz w:val="12"/>
          <w:szCs w:val="12"/>
        </w:rPr>
      </w:pPr>
    </w:p>
    <w:p w14:paraId="5857C109" w14:textId="25F1C5C6" w:rsidR="008D5143" w:rsidRPr="007B74FC" w:rsidRDefault="008D5143">
      <w:pPr>
        <w:rPr>
          <w:b/>
          <w:bCs/>
          <w:color w:val="2957BD" w:themeColor="accent6" w:themeShade="BF"/>
          <w:sz w:val="24"/>
          <w:szCs w:val="24"/>
        </w:rPr>
      </w:pPr>
      <w:r w:rsidRPr="007B74FC">
        <w:rPr>
          <w:b/>
          <w:bCs/>
          <w:color w:val="2957BD" w:themeColor="accent6" w:themeShade="BF"/>
          <w:sz w:val="24"/>
          <w:szCs w:val="24"/>
        </w:rPr>
        <w:t>Maintaining Motivation to Keep Working</w:t>
      </w:r>
    </w:p>
    <w:p w14:paraId="2CA67660" w14:textId="6DBED3E1" w:rsidR="00662ED2" w:rsidRPr="00634E6F" w:rsidRDefault="0084427F" w:rsidP="00634E6F">
      <w:pPr>
        <w:ind w:left="360"/>
        <w:rPr>
          <w:sz w:val="24"/>
          <w:szCs w:val="24"/>
        </w:rPr>
      </w:pPr>
      <w:sdt>
        <w:sdtPr>
          <w:rPr>
            <w:rFonts w:ascii="MS Gothic" w:eastAsia="MS Gothic" w:hAnsi="MS Gothic"/>
            <w:b/>
            <w:bCs/>
            <w:sz w:val="24"/>
            <w:szCs w:val="24"/>
          </w:rPr>
          <w:id w:val="-291744271"/>
          <w14:checkbox>
            <w14:checked w14:val="0"/>
            <w14:checkedState w14:val="2612" w14:font="MS Gothic"/>
            <w14:uncheckedState w14:val="2610" w14:font="MS Gothic"/>
          </w14:checkbox>
        </w:sdtPr>
        <w:sdtEndPr/>
        <w:sdtContent>
          <w:r w:rsidR="00D043FA" w:rsidRPr="001527A2">
            <w:rPr>
              <w:rFonts w:ascii="MS Gothic" w:eastAsia="MS Gothic" w:hAnsi="MS Gothic" w:hint="eastAsia"/>
              <w:b/>
              <w:bCs/>
              <w:sz w:val="24"/>
              <w:szCs w:val="24"/>
            </w:rPr>
            <w:t>☐</w:t>
          </w:r>
        </w:sdtContent>
      </w:sdt>
      <w:r w:rsidR="00663BD9">
        <w:rPr>
          <w:rFonts w:ascii="MS Gothic" w:eastAsia="MS Gothic" w:hAnsi="MS Gothic"/>
          <w:b/>
          <w:bCs/>
          <w:sz w:val="24"/>
          <w:szCs w:val="24"/>
        </w:rPr>
        <w:t xml:space="preserve"> </w:t>
      </w:r>
      <w:r w:rsidR="008D5143" w:rsidRPr="001527A2">
        <w:rPr>
          <w:b/>
          <w:bCs/>
          <w:sz w:val="24"/>
          <w:szCs w:val="24"/>
        </w:rPr>
        <w:t>Take the time to have an</w:t>
      </w:r>
      <w:r w:rsidR="008D5143" w:rsidRPr="001527A2">
        <w:rPr>
          <w:sz w:val="24"/>
          <w:szCs w:val="24"/>
        </w:rPr>
        <w:t xml:space="preserve"> </w:t>
      </w:r>
      <w:r w:rsidR="008D5143" w:rsidRPr="001527A2">
        <w:rPr>
          <w:b/>
          <w:bCs/>
          <w:sz w:val="24"/>
          <w:szCs w:val="24"/>
        </w:rPr>
        <w:t xml:space="preserve">occasional </w:t>
      </w:r>
      <w:r w:rsidR="008C1B22" w:rsidRPr="001527A2">
        <w:rPr>
          <w:b/>
          <w:bCs/>
          <w:sz w:val="24"/>
          <w:szCs w:val="24"/>
        </w:rPr>
        <w:t xml:space="preserve">job </w:t>
      </w:r>
      <w:r w:rsidR="008D5143" w:rsidRPr="001527A2">
        <w:rPr>
          <w:b/>
          <w:bCs/>
          <w:sz w:val="24"/>
          <w:szCs w:val="24"/>
        </w:rPr>
        <w:t>check-in</w:t>
      </w:r>
      <w:r w:rsidR="008D5143" w:rsidRPr="001527A2">
        <w:rPr>
          <w:sz w:val="24"/>
          <w:szCs w:val="24"/>
        </w:rPr>
        <w:t>. Ask the individual to tell you</w:t>
      </w:r>
      <w:r w:rsidR="002A0ECF" w:rsidRPr="001527A2">
        <w:rPr>
          <w:sz w:val="24"/>
          <w:szCs w:val="24"/>
        </w:rPr>
        <w:t xml:space="preserve"> </w:t>
      </w:r>
      <w:r w:rsidR="008D5143" w:rsidRPr="001527A2">
        <w:rPr>
          <w:sz w:val="24"/>
          <w:szCs w:val="24"/>
        </w:rPr>
        <w:t>about the pros and cons of the</w:t>
      </w:r>
      <w:r w:rsidR="002A0ECF" w:rsidRPr="001527A2">
        <w:rPr>
          <w:sz w:val="24"/>
          <w:szCs w:val="24"/>
        </w:rPr>
        <w:t>ir</w:t>
      </w:r>
      <w:r w:rsidR="008D5143" w:rsidRPr="001527A2">
        <w:rPr>
          <w:sz w:val="24"/>
          <w:szCs w:val="24"/>
        </w:rPr>
        <w:t xml:space="preserve"> job – what they like and don’t like.  It’s an opportunity to give positive reinforcement around the things that are going well in the job.  </w:t>
      </w:r>
      <w:r w:rsidR="002A0ECF" w:rsidRPr="001527A2">
        <w:rPr>
          <w:sz w:val="24"/>
          <w:szCs w:val="24"/>
        </w:rPr>
        <w:t>Also, i</w:t>
      </w:r>
      <w:r w:rsidR="008D5143" w:rsidRPr="001527A2">
        <w:rPr>
          <w:sz w:val="24"/>
          <w:szCs w:val="24"/>
        </w:rPr>
        <w:t>f someone is feeling discouraged about an aspect of going to work, it’s best to get it out in the open.  Sometimes just talking and sharing is enough to get something resolved.  Other times, some problem solving might be needed.</w:t>
      </w:r>
    </w:p>
    <w:p w14:paraId="3B06F94C" w14:textId="1F52D045" w:rsidR="00662ED2" w:rsidRPr="00634E6F" w:rsidRDefault="0084427F" w:rsidP="00634E6F">
      <w:pPr>
        <w:spacing w:before="240"/>
        <w:ind w:left="360"/>
        <w:rPr>
          <w:sz w:val="24"/>
          <w:szCs w:val="24"/>
        </w:rPr>
      </w:pPr>
      <w:sdt>
        <w:sdtPr>
          <w:rPr>
            <w:rFonts w:ascii="MS Gothic" w:eastAsia="MS Gothic" w:hAnsi="MS Gothic"/>
            <w:b/>
            <w:bCs/>
            <w:sz w:val="24"/>
            <w:szCs w:val="24"/>
          </w:rPr>
          <w:id w:val="1306360656"/>
          <w14:checkbox>
            <w14:checked w14:val="0"/>
            <w14:checkedState w14:val="2612" w14:font="MS Gothic"/>
            <w14:uncheckedState w14:val="2610" w14:font="MS Gothic"/>
          </w14:checkbox>
        </w:sdtPr>
        <w:sdtEndPr/>
        <w:sdtContent>
          <w:r w:rsidR="00D043FA" w:rsidRPr="001527A2">
            <w:rPr>
              <w:rFonts w:ascii="MS Gothic" w:eastAsia="MS Gothic" w:hAnsi="MS Gothic" w:hint="eastAsia"/>
              <w:b/>
              <w:bCs/>
              <w:sz w:val="24"/>
              <w:szCs w:val="24"/>
            </w:rPr>
            <w:t>☐</w:t>
          </w:r>
        </w:sdtContent>
      </w:sdt>
      <w:r w:rsidR="00634E6F">
        <w:rPr>
          <w:rFonts w:ascii="MS Gothic" w:eastAsia="MS Gothic" w:hAnsi="MS Gothic"/>
          <w:b/>
          <w:bCs/>
          <w:sz w:val="24"/>
          <w:szCs w:val="24"/>
        </w:rPr>
        <w:t xml:space="preserve"> </w:t>
      </w:r>
      <w:r w:rsidR="00C84150" w:rsidRPr="001527A2">
        <w:rPr>
          <w:b/>
          <w:bCs/>
          <w:sz w:val="24"/>
          <w:szCs w:val="24"/>
        </w:rPr>
        <w:t>Reinforce positive feedback from key people in member’s life.</w:t>
      </w:r>
      <w:r w:rsidR="00C84150" w:rsidRPr="001527A2">
        <w:rPr>
          <w:sz w:val="24"/>
          <w:szCs w:val="24"/>
        </w:rPr>
        <w:t xml:space="preserve"> </w:t>
      </w:r>
      <w:r w:rsidR="008D5143" w:rsidRPr="001527A2">
        <w:rPr>
          <w:sz w:val="24"/>
          <w:szCs w:val="24"/>
        </w:rPr>
        <w:t xml:space="preserve">Sometimes it helps if family members let the individual know they think it’s great that he or she is working, asks questions </w:t>
      </w:r>
      <w:r w:rsidR="002A0ECF" w:rsidRPr="001527A2">
        <w:rPr>
          <w:sz w:val="24"/>
          <w:szCs w:val="24"/>
        </w:rPr>
        <w:t xml:space="preserve">to get updated </w:t>
      </w:r>
      <w:r w:rsidR="008D5143" w:rsidRPr="001527A2">
        <w:rPr>
          <w:sz w:val="24"/>
          <w:szCs w:val="24"/>
        </w:rPr>
        <w:t>and shows interest in their job.  A residential provider can ask family members to connect with the person about their job.</w:t>
      </w:r>
    </w:p>
    <w:p w14:paraId="5FF785D6" w14:textId="470CB5AB" w:rsidR="008D5143" w:rsidRPr="00587E83" w:rsidRDefault="0084427F" w:rsidP="00634E6F">
      <w:pPr>
        <w:spacing w:before="240"/>
        <w:ind w:left="360"/>
        <w:rPr>
          <w:sz w:val="24"/>
          <w:szCs w:val="24"/>
        </w:rPr>
      </w:pPr>
      <w:sdt>
        <w:sdtPr>
          <w:rPr>
            <w:rFonts w:ascii="MS Gothic" w:eastAsia="MS Gothic" w:hAnsi="MS Gothic"/>
            <w:b/>
            <w:bCs/>
            <w:sz w:val="24"/>
            <w:szCs w:val="24"/>
          </w:rPr>
          <w:id w:val="1825398220"/>
          <w14:checkbox>
            <w14:checked w14:val="0"/>
            <w14:checkedState w14:val="2612" w14:font="MS Gothic"/>
            <w14:uncheckedState w14:val="2610" w14:font="MS Gothic"/>
          </w14:checkbox>
        </w:sdtPr>
        <w:sdtEndPr/>
        <w:sdtContent>
          <w:r w:rsidR="00D043FA" w:rsidRPr="00587E83">
            <w:rPr>
              <w:rFonts w:ascii="MS Gothic" w:eastAsia="MS Gothic" w:hAnsi="MS Gothic" w:hint="eastAsia"/>
              <w:b/>
              <w:bCs/>
              <w:sz w:val="24"/>
              <w:szCs w:val="24"/>
            </w:rPr>
            <w:t>☐</w:t>
          </w:r>
        </w:sdtContent>
      </w:sdt>
      <w:r w:rsidR="00634E6F">
        <w:rPr>
          <w:rFonts w:ascii="MS Gothic" w:eastAsia="MS Gothic" w:hAnsi="MS Gothic"/>
          <w:b/>
          <w:bCs/>
          <w:sz w:val="24"/>
          <w:szCs w:val="24"/>
        </w:rPr>
        <w:t xml:space="preserve"> </w:t>
      </w:r>
      <w:r w:rsidR="008D5143" w:rsidRPr="00587E83">
        <w:rPr>
          <w:b/>
          <w:bCs/>
          <w:sz w:val="24"/>
          <w:szCs w:val="24"/>
        </w:rPr>
        <w:t>Help the in</w:t>
      </w:r>
      <w:r w:rsidR="00F8653E" w:rsidRPr="00587E83">
        <w:rPr>
          <w:b/>
          <w:bCs/>
          <w:sz w:val="24"/>
          <w:szCs w:val="24"/>
        </w:rPr>
        <w:t>d</w:t>
      </w:r>
      <w:r w:rsidR="008D5143" w:rsidRPr="00587E83">
        <w:rPr>
          <w:b/>
          <w:bCs/>
          <w:sz w:val="24"/>
          <w:szCs w:val="24"/>
        </w:rPr>
        <w:t>i</w:t>
      </w:r>
      <w:r w:rsidR="00F8653E" w:rsidRPr="00587E83">
        <w:rPr>
          <w:b/>
          <w:bCs/>
          <w:sz w:val="24"/>
          <w:szCs w:val="24"/>
        </w:rPr>
        <w:t>vidu</w:t>
      </w:r>
      <w:r w:rsidR="008D5143" w:rsidRPr="00587E83">
        <w:rPr>
          <w:b/>
          <w:bCs/>
          <w:sz w:val="24"/>
          <w:szCs w:val="24"/>
        </w:rPr>
        <w:t>al develop a</w:t>
      </w:r>
      <w:r w:rsidR="008D5143" w:rsidRPr="00587E83">
        <w:rPr>
          <w:sz w:val="24"/>
          <w:szCs w:val="24"/>
        </w:rPr>
        <w:t xml:space="preserve"> </w:t>
      </w:r>
      <w:r w:rsidR="008D5143" w:rsidRPr="00587E83">
        <w:rPr>
          <w:b/>
          <w:bCs/>
          <w:sz w:val="24"/>
          <w:szCs w:val="24"/>
        </w:rPr>
        <w:t>savings plan</w:t>
      </w:r>
      <w:r w:rsidR="008D5143" w:rsidRPr="00587E83">
        <w:rPr>
          <w:sz w:val="24"/>
          <w:szCs w:val="24"/>
        </w:rPr>
        <w:t xml:space="preserve"> for something he or she has always wanted but couldn’t afford in the past.</w:t>
      </w:r>
      <w:r w:rsidR="00F8653E" w:rsidRPr="00587E83">
        <w:rPr>
          <w:sz w:val="24"/>
          <w:szCs w:val="24"/>
        </w:rPr>
        <w:t xml:space="preserve">  Support the member in keeping track of their income and reinforce the empowerment of making your own money.</w:t>
      </w:r>
    </w:p>
    <w:p w14:paraId="42218DF9" w14:textId="77777777" w:rsidR="00D12783" w:rsidRPr="00EC27A4" w:rsidRDefault="00D12783" w:rsidP="00D12783">
      <w:pPr>
        <w:rPr>
          <w:sz w:val="8"/>
          <w:szCs w:val="8"/>
        </w:rPr>
      </w:pPr>
    </w:p>
    <w:p w14:paraId="0C74F0E2" w14:textId="68AFFA48" w:rsidR="00D12783" w:rsidRPr="007B74FC" w:rsidRDefault="00D12783" w:rsidP="00D12783">
      <w:pPr>
        <w:rPr>
          <w:b/>
          <w:bCs/>
          <w:color w:val="2957BD" w:themeColor="accent6" w:themeShade="BF"/>
          <w:sz w:val="24"/>
          <w:szCs w:val="24"/>
        </w:rPr>
      </w:pPr>
      <w:r w:rsidRPr="007B74FC">
        <w:rPr>
          <w:b/>
          <w:bCs/>
          <w:color w:val="2957BD" w:themeColor="accent6" w:themeShade="BF"/>
          <w:sz w:val="24"/>
          <w:szCs w:val="24"/>
        </w:rPr>
        <w:t>Supporting a Meaningful &amp; Inclusive Life</w:t>
      </w:r>
    </w:p>
    <w:p w14:paraId="6E020ED1" w14:textId="73790A40" w:rsidR="00D12783" w:rsidRPr="00634E6F" w:rsidRDefault="0084427F" w:rsidP="00634E6F">
      <w:pPr>
        <w:ind w:left="360"/>
        <w:rPr>
          <w:sz w:val="24"/>
          <w:szCs w:val="24"/>
        </w:rPr>
      </w:pPr>
      <w:sdt>
        <w:sdtPr>
          <w:rPr>
            <w:rFonts w:ascii="MS Gothic" w:eastAsia="MS Gothic" w:hAnsi="MS Gothic"/>
            <w:b/>
            <w:bCs/>
            <w:sz w:val="24"/>
            <w:szCs w:val="24"/>
          </w:rPr>
          <w:id w:val="-752972909"/>
          <w14:checkbox>
            <w14:checked w14:val="0"/>
            <w14:checkedState w14:val="2612" w14:font="MS Gothic"/>
            <w14:uncheckedState w14:val="2610" w14:font="MS Gothic"/>
          </w14:checkbox>
        </w:sdtPr>
        <w:sdtEndPr/>
        <w:sdtContent>
          <w:r w:rsidR="00D043FA" w:rsidRPr="00587E83">
            <w:rPr>
              <w:rFonts w:ascii="MS Gothic" w:eastAsia="MS Gothic" w:hAnsi="MS Gothic" w:hint="eastAsia"/>
              <w:b/>
              <w:bCs/>
              <w:sz w:val="24"/>
              <w:szCs w:val="24"/>
            </w:rPr>
            <w:t>☐</w:t>
          </w:r>
        </w:sdtContent>
      </w:sdt>
      <w:r w:rsidR="00634E6F">
        <w:rPr>
          <w:rFonts w:ascii="MS Gothic" w:eastAsia="MS Gothic" w:hAnsi="MS Gothic"/>
          <w:b/>
          <w:bCs/>
          <w:sz w:val="24"/>
          <w:szCs w:val="24"/>
        </w:rPr>
        <w:t xml:space="preserve"> </w:t>
      </w:r>
      <w:r w:rsidR="00D12783" w:rsidRPr="00587E83">
        <w:rPr>
          <w:b/>
          <w:bCs/>
          <w:sz w:val="24"/>
          <w:szCs w:val="24"/>
        </w:rPr>
        <w:t>Help the member</w:t>
      </w:r>
      <w:r w:rsidR="00D12783" w:rsidRPr="00587E83">
        <w:rPr>
          <w:sz w:val="24"/>
          <w:szCs w:val="24"/>
        </w:rPr>
        <w:t xml:space="preserve"> </w:t>
      </w:r>
      <w:r w:rsidR="00D12783" w:rsidRPr="00587E83">
        <w:rPr>
          <w:b/>
          <w:bCs/>
          <w:sz w:val="24"/>
          <w:szCs w:val="24"/>
        </w:rPr>
        <w:t>connect and find</w:t>
      </w:r>
      <w:r w:rsidR="00423BBD" w:rsidRPr="00587E83">
        <w:rPr>
          <w:b/>
          <w:bCs/>
          <w:sz w:val="24"/>
          <w:szCs w:val="24"/>
        </w:rPr>
        <w:t xml:space="preserve"> activities in the community</w:t>
      </w:r>
      <w:r w:rsidR="00423BBD" w:rsidRPr="00587E83">
        <w:rPr>
          <w:sz w:val="24"/>
          <w:szCs w:val="24"/>
        </w:rPr>
        <w:t xml:space="preserve"> that t</w:t>
      </w:r>
      <w:r w:rsidR="00D12783" w:rsidRPr="00587E83">
        <w:rPr>
          <w:sz w:val="24"/>
          <w:szCs w:val="24"/>
        </w:rPr>
        <w:t>hey</w:t>
      </w:r>
      <w:r w:rsidR="00423BBD" w:rsidRPr="00587E83">
        <w:rPr>
          <w:sz w:val="24"/>
          <w:szCs w:val="24"/>
        </w:rPr>
        <w:t xml:space="preserve"> can participate in when not in paid work for a meaningful day.   </w:t>
      </w:r>
    </w:p>
    <w:p w14:paraId="4609DD8A" w14:textId="7F7B6664" w:rsidR="00D12783" w:rsidRPr="00DA43A5" w:rsidRDefault="0084427F" w:rsidP="00DA43A5">
      <w:pPr>
        <w:spacing w:before="240"/>
        <w:ind w:left="360"/>
        <w:rPr>
          <w:sz w:val="24"/>
          <w:szCs w:val="24"/>
        </w:rPr>
      </w:pPr>
      <w:sdt>
        <w:sdtPr>
          <w:rPr>
            <w:rFonts w:ascii="MS Gothic" w:eastAsia="MS Gothic" w:hAnsi="MS Gothic"/>
            <w:b/>
            <w:bCs/>
            <w:sz w:val="24"/>
            <w:szCs w:val="24"/>
          </w:rPr>
          <w:id w:val="1074938550"/>
          <w14:checkbox>
            <w14:checked w14:val="0"/>
            <w14:checkedState w14:val="2612" w14:font="MS Gothic"/>
            <w14:uncheckedState w14:val="2610" w14:font="MS Gothic"/>
          </w14:checkbox>
        </w:sdtPr>
        <w:sdtEndPr/>
        <w:sdtContent>
          <w:r w:rsidR="00D043FA" w:rsidRPr="00587E83">
            <w:rPr>
              <w:rFonts w:ascii="MS Gothic" w:eastAsia="MS Gothic" w:hAnsi="MS Gothic" w:hint="eastAsia"/>
              <w:b/>
              <w:bCs/>
              <w:sz w:val="24"/>
              <w:szCs w:val="24"/>
            </w:rPr>
            <w:t>☐</w:t>
          </w:r>
        </w:sdtContent>
      </w:sdt>
      <w:r w:rsidR="00634E6F">
        <w:rPr>
          <w:rFonts w:ascii="MS Gothic" w:eastAsia="MS Gothic" w:hAnsi="MS Gothic"/>
          <w:b/>
          <w:bCs/>
          <w:sz w:val="24"/>
          <w:szCs w:val="24"/>
        </w:rPr>
        <w:t xml:space="preserve"> </w:t>
      </w:r>
      <w:r w:rsidR="00F65A58" w:rsidRPr="00587E83">
        <w:rPr>
          <w:b/>
          <w:bCs/>
          <w:sz w:val="24"/>
          <w:szCs w:val="24"/>
        </w:rPr>
        <w:t>Support and encourage the individual to</w:t>
      </w:r>
      <w:r w:rsidR="00F65A58" w:rsidRPr="00587E83">
        <w:rPr>
          <w:sz w:val="24"/>
          <w:szCs w:val="24"/>
        </w:rPr>
        <w:t xml:space="preserve"> </w:t>
      </w:r>
      <w:r w:rsidR="00F65A58" w:rsidRPr="00587E83">
        <w:rPr>
          <w:b/>
          <w:bCs/>
          <w:sz w:val="24"/>
          <w:szCs w:val="24"/>
        </w:rPr>
        <w:t>work optimal number of hours</w:t>
      </w:r>
      <w:r w:rsidR="00F65A58" w:rsidRPr="00587E83">
        <w:rPr>
          <w:sz w:val="24"/>
          <w:szCs w:val="24"/>
        </w:rPr>
        <w:t xml:space="preserve">, and to even consider a second job if they want to work more than the number of hours available in their current position.  </w:t>
      </w:r>
    </w:p>
    <w:p w14:paraId="725459D2" w14:textId="19235B67" w:rsidR="00D12783" w:rsidRPr="00DA43A5" w:rsidRDefault="0084427F" w:rsidP="00DA43A5">
      <w:pPr>
        <w:spacing w:before="240"/>
        <w:ind w:left="360"/>
        <w:rPr>
          <w:sz w:val="24"/>
          <w:szCs w:val="24"/>
        </w:rPr>
      </w:pPr>
      <w:sdt>
        <w:sdtPr>
          <w:rPr>
            <w:rFonts w:ascii="MS Gothic" w:eastAsia="MS Gothic" w:hAnsi="MS Gothic"/>
            <w:b/>
            <w:bCs/>
            <w:sz w:val="24"/>
            <w:szCs w:val="24"/>
          </w:rPr>
          <w:id w:val="615248534"/>
          <w14:checkbox>
            <w14:checked w14:val="0"/>
            <w14:checkedState w14:val="2612" w14:font="MS Gothic"/>
            <w14:uncheckedState w14:val="2610" w14:font="MS Gothic"/>
          </w14:checkbox>
        </w:sdtPr>
        <w:sdtEndPr/>
        <w:sdtContent>
          <w:r w:rsidR="00D043FA" w:rsidRPr="00587E83">
            <w:rPr>
              <w:rFonts w:ascii="MS Gothic" w:eastAsia="MS Gothic" w:hAnsi="MS Gothic" w:hint="eastAsia"/>
              <w:b/>
              <w:bCs/>
              <w:sz w:val="24"/>
              <w:szCs w:val="24"/>
            </w:rPr>
            <w:t>☐</w:t>
          </w:r>
        </w:sdtContent>
      </w:sdt>
      <w:r w:rsidR="00DA43A5">
        <w:rPr>
          <w:rFonts w:ascii="MS Gothic" w:eastAsia="MS Gothic" w:hAnsi="MS Gothic"/>
          <w:b/>
          <w:bCs/>
          <w:sz w:val="24"/>
          <w:szCs w:val="24"/>
        </w:rPr>
        <w:t xml:space="preserve"> </w:t>
      </w:r>
      <w:r w:rsidR="00D12783" w:rsidRPr="00587E83">
        <w:rPr>
          <w:b/>
          <w:bCs/>
          <w:sz w:val="24"/>
          <w:szCs w:val="24"/>
        </w:rPr>
        <w:t>Maintain</w:t>
      </w:r>
      <w:r w:rsidR="00D12783" w:rsidRPr="00587E83">
        <w:rPr>
          <w:sz w:val="24"/>
          <w:szCs w:val="24"/>
        </w:rPr>
        <w:t xml:space="preserve"> </w:t>
      </w:r>
      <w:r w:rsidR="00D12783" w:rsidRPr="00587E83">
        <w:rPr>
          <w:b/>
          <w:bCs/>
          <w:sz w:val="24"/>
          <w:szCs w:val="24"/>
        </w:rPr>
        <w:t>flexible staffing hours</w:t>
      </w:r>
      <w:r w:rsidR="00D12783" w:rsidRPr="00587E83">
        <w:rPr>
          <w:sz w:val="24"/>
          <w:szCs w:val="24"/>
        </w:rPr>
        <w:t xml:space="preserve"> to support participants around their work schedule.</w:t>
      </w:r>
    </w:p>
    <w:p w14:paraId="2C83E665" w14:textId="5D4B283A" w:rsidR="00E57627" w:rsidRPr="009B3696" w:rsidRDefault="0084427F" w:rsidP="009B3696">
      <w:pPr>
        <w:spacing w:before="240"/>
        <w:ind w:left="360"/>
      </w:pPr>
      <w:sdt>
        <w:sdtPr>
          <w:rPr>
            <w:rFonts w:ascii="MS Gothic" w:eastAsia="MS Gothic" w:hAnsi="MS Gothic"/>
            <w:b/>
            <w:bCs/>
            <w:sz w:val="24"/>
            <w:szCs w:val="24"/>
          </w:rPr>
          <w:id w:val="-1505124995"/>
          <w14:checkbox>
            <w14:checked w14:val="0"/>
            <w14:checkedState w14:val="2612" w14:font="MS Gothic"/>
            <w14:uncheckedState w14:val="2610" w14:font="MS Gothic"/>
          </w14:checkbox>
        </w:sdtPr>
        <w:sdtEndPr/>
        <w:sdtContent>
          <w:r w:rsidR="00D043FA" w:rsidRPr="00587E83">
            <w:rPr>
              <w:rFonts w:ascii="MS Gothic" w:eastAsia="MS Gothic" w:hAnsi="MS Gothic" w:hint="eastAsia"/>
              <w:b/>
              <w:bCs/>
              <w:sz w:val="24"/>
              <w:szCs w:val="24"/>
            </w:rPr>
            <w:t>☐</w:t>
          </w:r>
        </w:sdtContent>
      </w:sdt>
      <w:r w:rsidR="00DA43A5">
        <w:rPr>
          <w:rFonts w:ascii="MS Gothic" w:eastAsia="MS Gothic" w:hAnsi="MS Gothic"/>
          <w:b/>
          <w:bCs/>
          <w:sz w:val="24"/>
          <w:szCs w:val="24"/>
        </w:rPr>
        <w:t xml:space="preserve"> </w:t>
      </w:r>
      <w:r w:rsidR="00C84150" w:rsidRPr="00587E83">
        <w:rPr>
          <w:b/>
          <w:bCs/>
          <w:sz w:val="24"/>
          <w:szCs w:val="24"/>
        </w:rPr>
        <w:t>Discuss</w:t>
      </w:r>
      <w:r w:rsidR="00F65A58" w:rsidRPr="00587E83">
        <w:rPr>
          <w:b/>
          <w:bCs/>
          <w:sz w:val="24"/>
          <w:szCs w:val="24"/>
        </w:rPr>
        <w:t xml:space="preserve"> with </w:t>
      </w:r>
      <w:r w:rsidR="00327297" w:rsidRPr="00587E83">
        <w:rPr>
          <w:b/>
          <w:bCs/>
          <w:sz w:val="24"/>
          <w:szCs w:val="24"/>
        </w:rPr>
        <w:t xml:space="preserve">member </w:t>
      </w:r>
      <w:r w:rsidR="00F65A58" w:rsidRPr="00587E83">
        <w:rPr>
          <w:b/>
          <w:bCs/>
          <w:sz w:val="24"/>
          <w:szCs w:val="24"/>
        </w:rPr>
        <w:t xml:space="preserve">and support team </w:t>
      </w:r>
      <w:r w:rsidR="00F65A58" w:rsidRPr="00587E83">
        <w:rPr>
          <w:sz w:val="24"/>
          <w:szCs w:val="24"/>
        </w:rPr>
        <w:t xml:space="preserve">(legal guardian, case manager, involved family with consent of person) </w:t>
      </w:r>
      <w:r w:rsidR="00F65A58" w:rsidRPr="00587E83">
        <w:rPr>
          <w:b/>
          <w:bCs/>
          <w:sz w:val="24"/>
          <w:szCs w:val="24"/>
        </w:rPr>
        <w:t>to</w:t>
      </w:r>
      <w:r w:rsidR="00F65A58" w:rsidRPr="00587E83">
        <w:rPr>
          <w:sz w:val="24"/>
          <w:szCs w:val="24"/>
        </w:rPr>
        <w:t xml:space="preserve"> </w:t>
      </w:r>
      <w:r w:rsidR="00F65A58" w:rsidRPr="00587E83">
        <w:rPr>
          <w:b/>
          <w:bCs/>
          <w:sz w:val="24"/>
          <w:szCs w:val="24"/>
        </w:rPr>
        <w:t xml:space="preserve">assess ability </w:t>
      </w:r>
      <w:r w:rsidR="00327297" w:rsidRPr="00587E83">
        <w:rPr>
          <w:b/>
          <w:bCs/>
          <w:sz w:val="24"/>
          <w:szCs w:val="24"/>
        </w:rPr>
        <w:t xml:space="preserve">for </w:t>
      </w:r>
      <w:r w:rsidR="00F65A58" w:rsidRPr="00587E83">
        <w:rPr>
          <w:b/>
          <w:bCs/>
          <w:sz w:val="24"/>
          <w:szCs w:val="24"/>
        </w:rPr>
        <w:t>individual to be at home alone</w:t>
      </w:r>
      <w:r w:rsidR="00F65A58" w:rsidRPr="00587E83">
        <w:rPr>
          <w:sz w:val="24"/>
          <w:szCs w:val="24"/>
        </w:rPr>
        <w:t xml:space="preserve"> without supervision when not working. Consider safety training and using phone/technology/PERS to pilot this approach. Also put safety measures in place, such as identified remote staff person or neighbor that individual can contact in case or emergency or concerns.</w:t>
      </w:r>
    </w:p>
    <w:sectPr w:rsidR="00E57627" w:rsidRPr="009B3696" w:rsidSect="005B0BA0">
      <w:footerReference w:type="default" r:id="rId13"/>
      <w:pgSz w:w="12240" w:h="15840"/>
      <w:pgMar w:top="1152" w:right="1296"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D8707" w14:textId="77777777" w:rsidR="0084427F" w:rsidRDefault="0084427F" w:rsidP="00EC27A4">
      <w:pPr>
        <w:spacing w:after="0" w:line="240" w:lineRule="auto"/>
      </w:pPr>
      <w:r>
        <w:separator/>
      </w:r>
    </w:p>
  </w:endnote>
  <w:endnote w:type="continuationSeparator" w:id="0">
    <w:p w14:paraId="5421835A" w14:textId="77777777" w:rsidR="0084427F" w:rsidRDefault="0084427F" w:rsidP="00EC2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AFAF5" w14:textId="7834D110" w:rsidR="005B0BA0" w:rsidRDefault="009B3696">
    <w:pPr>
      <w:pStyle w:val="Footer"/>
      <w:jc w:val="right"/>
    </w:pPr>
    <w:r>
      <w:t>May 2022</w:t>
    </w:r>
    <w:r>
      <w:tab/>
    </w:r>
    <w:sdt>
      <w:sdtPr>
        <w:id w:val="147715783"/>
        <w:docPartObj>
          <w:docPartGallery w:val="Page Numbers (Bottom of Page)"/>
          <w:docPartUnique/>
        </w:docPartObj>
      </w:sdtPr>
      <w:sdtContent>
        <w:r w:rsidR="00D10F2E">
          <w:t>Inclusa Job Keeping Plan: Support &amp; Activities Checklist</w:t>
        </w:r>
        <w:r w:rsidR="00D10F2E">
          <w:tab/>
        </w:r>
        <w:sdt>
          <w:sdtPr>
            <w:id w:val="-1769616900"/>
            <w:docPartObj>
              <w:docPartGallery w:val="Page Numbers (Top of Page)"/>
              <w:docPartUnique/>
            </w:docPartObj>
          </w:sdtPr>
          <w:sdtContent>
            <w:r w:rsidR="005B0BA0">
              <w:t xml:space="preserve">Page </w:t>
            </w:r>
            <w:r w:rsidR="005B0BA0">
              <w:rPr>
                <w:b/>
                <w:bCs/>
                <w:sz w:val="24"/>
                <w:szCs w:val="24"/>
              </w:rPr>
              <w:fldChar w:fldCharType="begin"/>
            </w:r>
            <w:r w:rsidR="005B0BA0">
              <w:rPr>
                <w:b/>
                <w:bCs/>
              </w:rPr>
              <w:instrText xml:space="preserve"> PAGE </w:instrText>
            </w:r>
            <w:r w:rsidR="005B0BA0">
              <w:rPr>
                <w:b/>
                <w:bCs/>
                <w:sz w:val="24"/>
                <w:szCs w:val="24"/>
              </w:rPr>
              <w:fldChar w:fldCharType="separate"/>
            </w:r>
            <w:r w:rsidR="005B0BA0">
              <w:rPr>
                <w:b/>
                <w:bCs/>
                <w:noProof/>
              </w:rPr>
              <w:t>2</w:t>
            </w:r>
            <w:r w:rsidR="005B0BA0">
              <w:rPr>
                <w:b/>
                <w:bCs/>
                <w:sz w:val="24"/>
                <w:szCs w:val="24"/>
              </w:rPr>
              <w:fldChar w:fldCharType="end"/>
            </w:r>
            <w:r w:rsidR="005B0BA0">
              <w:t xml:space="preserve"> of </w:t>
            </w:r>
            <w:r w:rsidR="005B0BA0">
              <w:rPr>
                <w:b/>
                <w:bCs/>
                <w:sz w:val="24"/>
                <w:szCs w:val="24"/>
              </w:rPr>
              <w:fldChar w:fldCharType="begin"/>
            </w:r>
            <w:r w:rsidR="005B0BA0">
              <w:rPr>
                <w:b/>
                <w:bCs/>
              </w:rPr>
              <w:instrText xml:space="preserve"> NUMPAGES  </w:instrText>
            </w:r>
            <w:r w:rsidR="005B0BA0">
              <w:rPr>
                <w:b/>
                <w:bCs/>
                <w:sz w:val="24"/>
                <w:szCs w:val="24"/>
              </w:rPr>
              <w:fldChar w:fldCharType="separate"/>
            </w:r>
            <w:r w:rsidR="005B0BA0">
              <w:rPr>
                <w:b/>
                <w:bCs/>
                <w:noProof/>
              </w:rPr>
              <w:t>2</w:t>
            </w:r>
            <w:r w:rsidR="005B0BA0">
              <w:rPr>
                <w:b/>
                <w:bCs/>
                <w:sz w:val="24"/>
                <w:szCs w:val="24"/>
              </w:rPr>
              <w:fldChar w:fldCharType="end"/>
            </w:r>
          </w:sdtContent>
        </w:sdt>
      </w:sdtContent>
    </w:sdt>
  </w:p>
  <w:p w14:paraId="4D191328" w14:textId="77777777" w:rsidR="00EC27A4" w:rsidRDefault="00EC2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F5FAE" w14:textId="77777777" w:rsidR="0084427F" w:rsidRDefault="0084427F" w:rsidP="00EC27A4">
      <w:pPr>
        <w:spacing w:after="0" w:line="240" w:lineRule="auto"/>
      </w:pPr>
      <w:r>
        <w:separator/>
      </w:r>
    </w:p>
  </w:footnote>
  <w:footnote w:type="continuationSeparator" w:id="0">
    <w:p w14:paraId="7699D3CD" w14:textId="77777777" w:rsidR="0084427F" w:rsidRDefault="0084427F" w:rsidP="00EC2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49B"/>
    <w:multiLevelType w:val="hybridMultilevel"/>
    <w:tmpl w:val="64D00DCA"/>
    <w:lvl w:ilvl="0" w:tplc="C05ACC6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9766D"/>
    <w:multiLevelType w:val="hybridMultilevel"/>
    <w:tmpl w:val="10FC10B2"/>
    <w:lvl w:ilvl="0" w:tplc="C05ACC6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617B30"/>
    <w:multiLevelType w:val="hybridMultilevel"/>
    <w:tmpl w:val="E0721D4E"/>
    <w:lvl w:ilvl="0" w:tplc="C05ACC6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63DFF"/>
    <w:multiLevelType w:val="hybridMultilevel"/>
    <w:tmpl w:val="F6EEC78A"/>
    <w:lvl w:ilvl="0" w:tplc="660AF91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55DDD"/>
    <w:multiLevelType w:val="hybridMultilevel"/>
    <w:tmpl w:val="684E05D8"/>
    <w:lvl w:ilvl="0" w:tplc="C05ACC6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93EF7"/>
    <w:multiLevelType w:val="hybridMultilevel"/>
    <w:tmpl w:val="82380354"/>
    <w:lvl w:ilvl="0" w:tplc="C05ACC6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80310"/>
    <w:multiLevelType w:val="hybridMultilevel"/>
    <w:tmpl w:val="520C0462"/>
    <w:lvl w:ilvl="0" w:tplc="C05ACC6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820984"/>
    <w:multiLevelType w:val="hybridMultilevel"/>
    <w:tmpl w:val="6428C686"/>
    <w:lvl w:ilvl="0" w:tplc="AA5631CC">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143543"/>
    <w:multiLevelType w:val="hybridMultilevel"/>
    <w:tmpl w:val="1F26520E"/>
    <w:lvl w:ilvl="0" w:tplc="C05ACC6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466114"/>
    <w:multiLevelType w:val="hybridMultilevel"/>
    <w:tmpl w:val="52C60346"/>
    <w:lvl w:ilvl="0" w:tplc="C05ACC6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4F31F7"/>
    <w:multiLevelType w:val="hybridMultilevel"/>
    <w:tmpl w:val="15C8D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FDB0DA3"/>
    <w:multiLevelType w:val="hybridMultilevel"/>
    <w:tmpl w:val="8D7A0EEC"/>
    <w:lvl w:ilvl="0" w:tplc="C05ACC6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594B60"/>
    <w:multiLevelType w:val="hybridMultilevel"/>
    <w:tmpl w:val="ACB06726"/>
    <w:lvl w:ilvl="0" w:tplc="C05ACC6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B45A86"/>
    <w:multiLevelType w:val="hybridMultilevel"/>
    <w:tmpl w:val="0E8A4658"/>
    <w:lvl w:ilvl="0" w:tplc="AA5631CC">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384083"/>
    <w:multiLevelType w:val="hybridMultilevel"/>
    <w:tmpl w:val="48AC4AFA"/>
    <w:lvl w:ilvl="0" w:tplc="660AF91A">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71138380">
    <w:abstractNumId w:val="2"/>
  </w:num>
  <w:num w:numId="2" w16cid:durableId="656805990">
    <w:abstractNumId w:val="9"/>
  </w:num>
  <w:num w:numId="3" w16cid:durableId="364184848">
    <w:abstractNumId w:val="5"/>
  </w:num>
  <w:num w:numId="4" w16cid:durableId="389311992">
    <w:abstractNumId w:val="8"/>
  </w:num>
  <w:num w:numId="5" w16cid:durableId="1977949838">
    <w:abstractNumId w:val="6"/>
  </w:num>
  <w:num w:numId="6" w16cid:durableId="972905358">
    <w:abstractNumId w:val="11"/>
  </w:num>
  <w:num w:numId="7" w16cid:durableId="295062408">
    <w:abstractNumId w:val="13"/>
  </w:num>
  <w:num w:numId="8" w16cid:durableId="30350689">
    <w:abstractNumId w:val="12"/>
  </w:num>
  <w:num w:numId="9" w16cid:durableId="1338342454">
    <w:abstractNumId w:val="0"/>
  </w:num>
  <w:num w:numId="10" w16cid:durableId="1038705223">
    <w:abstractNumId w:val="4"/>
  </w:num>
  <w:num w:numId="11" w16cid:durableId="722407386">
    <w:abstractNumId w:val="7"/>
  </w:num>
  <w:num w:numId="12" w16cid:durableId="3868465">
    <w:abstractNumId w:val="1"/>
  </w:num>
  <w:num w:numId="13" w16cid:durableId="1348945936">
    <w:abstractNumId w:val="10"/>
  </w:num>
  <w:num w:numId="14" w16cid:durableId="114494378">
    <w:abstractNumId w:val="3"/>
  </w:num>
  <w:num w:numId="15" w16cid:durableId="13361105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143"/>
    <w:rsid w:val="00000E06"/>
    <w:rsid w:val="00061438"/>
    <w:rsid w:val="000C17BE"/>
    <w:rsid w:val="000D3738"/>
    <w:rsid w:val="001527A2"/>
    <w:rsid w:val="001A1A1A"/>
    <w:rsid w:val="0027173B"/>
    <w:rsid w:val="002A0ECF"/>
    <w:rsid w:val="00327297"/>
    <w:rsid w:val="0033589C"/>
    <w:rsid w:val="003F2D56"/>
    <w:rsid w:val="00423BBD"/>
    <w:rsid w:val="004353EB"/>
    <w:rsid w:val="00477617"/>
    <w:rsid w:val="0049590E"/>
    <w:rsid w:val="004E26CD"/>
    <w:rsid w:val="00520298"/>
    <w:rsid w:val="00587E83"/>
    <w:rsid w:val="005A7730"/>
    <w:rsid w:val="005B0BA0"/>
    <w:rsid w:val="005D5203"/>
    <w:rsid w:val="005E3146"/>
    <w:rsid w:val="00634E6F"/>
    <w:rsid w:val="00662ED2"/>
    <w:rsid w:val="00663BD9"/>
    <w:rsid w:val="00680C78"/>
    <w:rsid w:val="006A502D"/>
    <w:rsid w:val="006D6473"/>
    <w:rsid w:val="006E748C"/>
    <w:rsid w:val="00780E92"/>
    <w:rsid w:val="007B74FC"/>
    <w:rsid w:val="0081138A"/>
    <w:rsid w:val="0084427F"/>
    <w:rsid w:val="00897037"/>
    <w:rsid w:val="008A163C"/>
    <w:rsid w:val="008C1B22"/>
    <w:rsid w:val="008D5143"/>
    <w:rsid w:val="008D75C0"/>
    <w:rsid w:val="0098203D"/>
    <w:rsid w:val="009B3696"/>
    <w:rsid w:val="00A8684F"/>
    <w:rsid w:val="00A96B9D"/>
    <w:rsid w:val="00AB1E17"/>
    <w:rsid w:val="00B626C0"/>
    <w:rsid w:val="00B63333"/>
    <w:rsid w:val="00BB0B8D"/>
    <w:rsid w:val="00BC0E83"/>
    <w:rsid w:val="00BD2DB3"/>
    <w:rsid w:val="00C062E5"/>
    <w:rsid w:val="00C84150"/>
    <w:rsid w:val="00CE62A8"/>
    <w:rsid w:val="00D043FA"/>
    <w:rsid w:val="00D10F2E"/>
    <w:rsid w:val="00D12783"/>
    <w:rsid w:val="00D15019"/>
    <w:rsid w:val="00D82031"/>
    <w:rsid w:val="00DA43A5"/>
    <w:rsid w:val="00E04DE7"/>
    <w:rsid w:val="00E57627"/>
    <w:rsid w:val="00E77828"/>
    <w:rsid w:val="00E815DE"/>
    <w:rsid w:val="00E96A06"/>
    <w:rsid w:val="00EC27A4"/>
    <w:rsid w:val="00EE45F1"/>
    <w:rsid w:val="00F074A5"/>
    <w:rsid w:val="00F65A58"/>
    <w:rsid w:val="00F7211B"/>
    <w:rsid w:val="00F8653E"/>
    <w:rsid w:val="00FD6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C0EC8"/>
  <w15:chartTrackingRefBased/>
  <w15:docId w15:val="{76A3D0AF-1BDC-4F43-942A-3CC9ECB9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203"/>
    <w:pPr>
      <w:ind w:left="720"/>
      <w:contextualSpacing/>
    </w:pPr>
  </w:style>
  <w:style w:type="paragraph" w:styleId="Header">
    <w:name w:val="header"/>
    <w:basedOn w:val="Normal"/>
    <w:link w:val="HeaderChar"/>
    <w:uiPriority w:val="99"/>
    <w:unhideWhenUsed/>
    <w:rsid w:val="00EC27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7A4"/>
  </w:style>
  <w:style w:type="paragraph" w:styleId="Footer">
    <w:name w:val="footer"/>
    <w:basedOn w:val="Normal"/>
    <w:link w:val="FooterChar"/>
    <w:uiPriority w:val="99"/>
    <w:unhideWhenUsed/>
    <w:rsid w:val="00EC27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7A4"/>
  </w:style>
  <w:style w:type="paragraph" w:styleId="BalloonText">
    <w:name w:val="Balloon Text"/>
    <w:basedOn w:val="Normal"/>
    <w:link w:val="BalloonTextChar"/>
    <w:uiPriority w:val="99"/>
    <w:semiHidden/>
    <w:unhideWhenUsed/>
    <w:rsid w:val="00EE45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5F1"/>
    <w:rPr>
      <w:rFonts w:ascii="Segoe UI" w:hAnsi="Segoe UI" w:cs="Segoe UI"/>
      <w:sz w:val="18"/>
      <w:szCs w:val="18"/>
    </w:rPr>
  </w:style>
  <w:style w:type="character" w:styleId="CommentReference">
    <w:name w:val="annotation reference"/>
    <w:basedOn w:val="DefaultParagraphFont"/>
    <w:uiPriority w:val="99"/>
    <w:semiHidden/>
    <w:unhideWhenUsed/>
    <w:rsid w:val="005A7730"/>
    <w:rPr>
      <w:sz w:val="16"/>
      <w:szCs w:val="16"/>
    </w:rPr>
  </w:style>
  <w:style w:type="paragraph" w:styleId="CommentText">
    <w:name w:val="annotation text"/>
    <w:basedOn w:val="Normal"/>
    <w:link w:val="CommentTextChar"/>
    <w:uiPriority w:val="99"/>
    <w:semiHidden/>
    <w:unhideWhenUsed/>
    <w:rsid w:val="005A7730"/>
    <w:pPr>
      <w:spacing w:line="240" w:lineRule="auto"/>
    </w:pPr>
    <w:rPr>
      <w:sz w:val="20"/>
      <w:szCs w:val="20"/>
    </w:rPr>
  </w:style>
  <w:style w:type="character" w:customStyle="1" w:styleId="CommentTextChar">
    <w:name w:val="Comment Text Char"/>
    <w:basedOn w:val="DefaultParagraphFont"/>
    <w:link w:val="CommentText"/>
    <w:uiPriority w:val="99"/>
    <w:semiHidden/>
    <w:rsid w:val="005A7730"/>
    <w:rPr>
      <w:sz w:val="20"/>
      <w:szCs w:val="20"/>
    </w:rPr>
  </w:style>
  <w:style w:type="paragraph" w:styleId="CommentSubject">
    <w:name w:val="annotation subject"/>
    <w:basedOn w:val="CommentText"/>
    <w:next w:val="CommentText"/>
    <w:link w:val="CommentSubjectChar"/>
    <w:uiPriority w:val="99"/>
    <w:semiHidden/>
    <w:unhideWhenUsed/>
    <w:rsid w:val="005A7730"/>
    <w:rPr>
      <w:b/>
      <w:bCs/>
    </w:rPr>
  </w:style>
  <w:style w:type="character" w:customStyle="1" w:styleId="CommentSubjectChar">
    <w:name w:val="Comment Subject Char"/>
    <w:basedOn w:val="CommentTextChar"/>
    <w:link w:val="CommentSubject"/>
    <w:uiPriority w:val="99"/>
    <w:semiHidden/>
    <w:rsid w:val="005A77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632E62"/>
      </a:dk2>
      <a:lt2>
        <a:srgbClr val="EAE5EB"/>
      </a:lt2>
      <a:accent1>
        <a:srgbClr val="92278F"/>
      </a:accent1>
      <a:accent2>
        <a:srgbClr val="E2C2E2"/>
      </a:accent2>
      <a:accent3>
        <a:srgbClr val="5982DB"/>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14D9832EE464F924382023A6F232A" ma:contentTypeVersion="15" ma:contentTypeDescription="Create a new document." ma:contentTypeScope="" ma:versionID="0dad0cc11cd534a38b9b39b885b7eb2d">
  <xsd:schema xmlns:xsd="http://www.w3.org/2001/XMLSchema" xmlns:xs="http://www.w3.org/2001/XMLSchema" xmlns:p="http://schemas.microsoft.com/office/2006/metadata/properties" xmlns:ns2="63a4330e-5446-4f08-be4a-0dcdf445855a" xmlns:ns3="9d217d08-4134-4de0-ada8-9cbcbc30c52d" xmlns:ns4="99e49fdc-3e08-4d24-b63e-ce1dd830d83d" targetNamespace="http://schemas.microsoft.com/office/2006/metadata/properties" ma:root="true" ma:fieldsID="01330d94a45bdacd2729cadc883cf446" ns2:_="" ns3:_="" ns4:_="">
    <xsd:import namespace="63a4330e-5446-4f08-be4a-0dcdf445855a"/>
    <xsd:import namespace="9d217d08-4134-4de0-ada8-9cbcbc30c52d"/>
    <xsd:import namespace="99e49fdc-3e08-4d24-b63e-ce1dd830d8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4330e-5446-4f08-be4a-0dcdf4458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0c8d64-a9f5-4c47-a937-193a662e3537"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217d08-4134-4de0-ada8-9cbcbc30c52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e49fdc-3e08-4d24-b63e-ce1dd830d83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ec2b37f-d66d-47d8-8196-a69a5dbe8283}" ma:internalName="TaxCatchAll" ma:showField="CatchAllData" ma:web="9d217d08-4134-4de0-ada8-9cbcbc30c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9e49fdc-3e08-4d24-b63e-ce1dd830d83d" xsi:nil="true"/>
    <lcf76f155ced4ddcb4097134ff3c332f xmlns="63a4330e-5446-4f08-be4a-0dcdf445855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D442A0-A632-4728-8E1E-5A268E399DAC}"/>
</file>

<file path=customXml/itemProps2.xml><?xml version="1.0" encoding="utf-8"?>
<ds:datastoreItem xmlns:ds="http://schemas.openxmlformats.org/officeDocument/2006/customXml" ds:itemID="{ABFC7ADD-F8E7-47A6-995A-F4385972FFEC}">
  <ds:schemaRefs>
    <ds:schemaRef ds:uri="http://schemas.microsoft.com/office/2006/metadata/properties"/>
    <ds:schemaRef ds:uri="http://schemas.microsoft.com/office/infopath/2007/PartnerControls"/>
    <ds:schemaRef ds:uri="99e49fdc-3e08-4d24-b63e-ce1dd830d83d"/>
    <ds:schemaRef ds:uri="63a4330e-5446-4f08-be4a-0dcdf445855a"/>
  </ds:schemaRefs>
</ds:datastoreItem>
</file>

<file path=customXml/itemProps3.xml><?xml version="1.0" encoding="utf-8"?>
<ds:datastoreItem xmlns:ds="http://schemas.openxmlformats.org/officeDocument/2006/customXml" ds:itemID="{ADCC8927-B0B1-4B12-AA86-55CE25583D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Lisa.Mills@inclusa.org</dc:creator>
  <cp:keywords/>
  <dc:description/>
  <cp:lastModifiedBy>Michelle Bella</cp:lastModifiedBy>
  <cp:revision>21</cp:revision>
  <cp:lastPrinted>2022-05-10T20:08:00Z</cp:lastPrinted>
  <dcterms:created xsi:type="dcterms:W3CDTF">2022-04-26T12:44:00Z</dcterms:created>
  <dcterms:modified xsi:type="dcterms:W3CDTF">2022-05-10T20:08:00Z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0x010100ECE14D9832EE464F924382023A6F232A</vt:lpwstr>
  </property>
  <property fmtid="{D5CDD505-2E9C-101B-9397-08002B2CF9AE}" pid="3" name="MediaServiceImageTags">
    <vt:lpwstr/>
  </property>
</Properties>
</file>