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15B7" w14:textId="77777777" w:rsidR="00002CBC" w:rsidRDefault="00002CBC" w:rsidP="33D08B0E">
      <w:pPr>
        <w:spacing w:after="120" w:line="240" w:lineRule="auto"/>
        <w:rPr>
          <w:b/>
          <w:bCs/>
          <w:sz w:val="24"/>
          <w:szCs w:val="24"/>
          <w:u w:val="single"/>
        </w:rPr>
      </w:pPr>
    </w:p>
    <w:p w14:paraId="3882CAAD" w14:textId="15EBA9B6" w:rsidR="7D8E6031" w:rsidRDefault="5F9FDA3C" w:rsidP="33D08B0E">
      <w:pPr>
        <w:spacing w:after="120" w:line="240" w:lineRule="auto"/>
        <w:rPr>
          <w:b/>
          <w:bCs/>
          <w:sz w:val="28"/>
          <w:szCs w:val="28"/>
          <w:u w:val="single"/>
        </w:rPr>
      </w:pPr>
      <w:r w:rsidRPr="00DD51BF">
        <w:rPr>
          <w:b/>
          <w:bCs/>
          <w:sz w:val="28"/>
          <w:szCs w:val="28"/>
          <w:u w:val="single"/>
        </w:rPr>
        <w:t xml:space="preserve">Viewing Nursing Home Authorizations </w:t>
      </w:r>
      <w:r w:rsidR="00E2169D">
        <w:rPr>
          <w:b/>
          <w:bCs/>
          <w:sz w:val="28"/>
          <w:szCs w:val="28"/>
          <w:u w:val="single"/>
        </w:rPr>
        <w:t>on t</w:t>
      </w:r>
      <w:r w:rsidRPr="00DD51BF">
        <w:rPr>
          <w:b/>
          <w:bCs/>
          <w:sz w:val="28"/>
          <w:szCs w:val="28"/>
          <w:u w:val="single"/>
        </w:rPr>
        <w:t xml:space="preserve">he </w:t>
      </w:r>
      <w:r w:rsidR="00E2169D">
        <w:rPr>
          <w:b/>
          <w:bCs/>
          <w:sz w:val="28"/>
          <w:szCs w:val="28"/>
          <w:u w:val="single"/>
        </w:rPr>
        <w:t xml:space="preserve">Inclusa </w:t>
      </w:r>
      <w:r w:rsidRPr="00DD51BF">
        <w:rPr>
          <w:b/>
          <w:bCs/>
          <w:sz w:val="28"/>
          <w:szCs w:val="28"/>
          <w:u w:val="single"/>
        </w:rPr>
        <w:t>Provider Portal</w:t>
      </w:r>
      <w:r w:rsidR="00C2518E" w:rsidRPr="00DD51BF">
        <w:rPr>
          <w:b/>
          <w:bCs/>
          <w:sz w:val="28"/>
          <w:szCs w:val="28"/>
          <w:u w:val="single"/>
        </w:rPr>
        <w:t>:</w:t>
      </w:r>
      <w:r w:rsidR="2DA66228" w:rsidRPr="00DD51BF">
        <w:rPr>
          <w:b/>
          <w:bCs/>
          <w:sz w:val="28"/>
          <w:szCs w:val="28"/>
          <w:u w:val="single"/>
        </w:rPr>
        <w:t xml:space="preserve"> </w:t>
      </w:r>
    </w:p>
    <w:p w14:paraId="21941523" w14:textId="77777777" w:rsidR="000629BF" w:rsidRPr="00826BB3" w:rsidRDefault="000629BF" w:rsidP="33D08B0E">
      <w:pPr>
        <w:spacing w:after="120" w:line="240" w:lineRule="auto"/>
        <w:rPr>
          <w:b/>
          <w:bCs/>
          <w:sz w:val="28"/>
          <w:szCs w:val="28"/>
          <w:u w:val="single"/>
        </w:rPr>
      </w:pPr>
    </w:p>
    <w:p w14:paraId="1997A5CF" w14:textId="1ED5B376" w:rsidR="7D8E6031" w:rsidRDefault="2DA66228" w:rsidP="18E44C39">
      <w:pPr>
        <w:spacing w:after="120" w:line="240" w:lineRule="auto"/>
        <w:rPr>
          <w:rFonts w:ascii="Calibri" w:eastAsia="Calibri" w:hAnsi="Calibri" w:cs="Calibri"/>
          <w:color w:val="202124"/>
          <w:sz w:val="24"/>
          <w:szCs w:val="24"/>
        </w:rPr>
      </w:pPr>
      <w:r w:rsidRPr="33D08B0E">
        <w:rPr>
          <w:rFonts w:ascii="Calibri" w:eastAsia="Calibri" w:hAnsi="Calibri" w:cs="Calibri"/>
          <w:color w:val="202124"/>
          <w:sz w:val="24"/>
          <w:szCs w:val="24"/>
        </w:rPr>
        <w:t xml:space="preserve">The </w:t>
      </w:r>
      <w:r w:rsidRPr="33D08B0E">
        <w:rPr>
          <w:rFonts w:ascii="Calibri" w:eastAsia="Calibri" w:hAnsi="Calibri" w:cs="Calibri"/>
          <w:b/>
          <w:bCs/>
          <w:color w:val="202124"/>
          <w:sz w:val="24"/>
          <w:szCs w:val="24"/>
        </w:rPr>
        <w:t>Minimum Data Set</w:t>
      </w:r>
      <w:r w:rsidRPr="33D08B0E">
        <w:rPr>
          <w:rFonts w:ascii="Calibri" w:eastAsia="Calibri" w:hAnsi="Calibri" w:cs="Calibri"/>
          <w:color w:val="202124"/>
          <w:sz w:val="24"/>
          <w:szCs w:val="24"/>
        </w:rPr>
        <w:t xml:space="preserve"> (MDS) is part of a federally mandated process for clinical assessment of all residents in Medicare or Medicaid certified nursing homes.</w:t>
      </w:r>
      <w:r w:rsidR="00826BB3">
        <w:rPr>
          <w:rFonts w:ascii="Calibri" w:eastAsia="Calibri" w:hAnsi="Calibri" w:cs="Calibri"/>
          <w:color w:val="202124"/>
          <w:sz w:val="24"/>
          <w:szCs w:val="24"/>
        </w:rPr>
        <w:t xml:space="preserve"> The MDS determines the HIPPS/PDPM score for the member, which determines the rate.</w:t>
      </w:r>
    </w:p>
    <w:p w14:paraId="00718C8E" w14:textId="2923ABE1" w:rsidR="006E4D06" w:rsidRPr="00C17911" w:rsidRDefault="00427A7A" w:rsidP="4AB18300">
      <w:pPr>
        <w:spacing w:after="120" w:line="240" w:lineRule="auto"/>
        <w:rPr>
          <w:sz w:val="24"/>
          <w:szCs w:val="24"/>
        </w:rPr>
      </w:pPr>
      <w:r w:rsidRPr="18E44C39">
        <w:rPr>
          <w:sz w:val="24"/>
          <w:szCs w:val="24"/>
        </w:rPr>
        <w:t xml:space="preserve">When </w:t>
      </w:r>
      <w:r w:rsidR="004D45A2">
        <w:rPr>
          <w:sz w:val="24"/>
          <w:szCs w:val="24"/>
        </w:rPr>
        <w:t xml:space="preserve">Inclusa </w:t>
      </w:r>
      <w:r w:rsidR="0770CA36" w:rsidRPr="18E44C39">
        <w:rPr>
          <w:sz w:val="24"/>
          <w:szCs w:val="24"/>
        </w:rPr>
        <w:t>Authorization &amp; Claims Support (ACS)</w:t>
      </w:r>
      <w:r w:rsidRPr="18E44C39">
        <w:rPr>
          <w:sz w:val="24"/>
          <w:szCs w:val="24"/>
        </w:rPr>
        <w:t xml:space="preserve"> receives a referral from </w:t>
      </w:r>
      <w:r w:rsidR="00FD1C3F">
        <w:rPr>
          <w:sz w:val="24"/>
          <w:szCs w:val="24"/>
        </w:rPr>
        <w:t xml:space="preserve">Inclusa </w:t>
      </w:r>
      <w:r w:rsidR="00056E07">
        <w:rPr>
          <w:sz w:val="24"/>
          <w:szCs w:val="24"/>
        </w:rPr>
        <w:t>Care Managers</w:t>
      </w:r>
      <w:r w:rsidR="152DB44F" w:rsidRPr="18E44C39">
        <w:rPr>
          <w:sz w:val="24"/>
          <w:szCs w:val="24"/>
        </w:rPr>
        <w:t xml:space="preserve"> </w:t>
      </w:r>
      <w:r w:rsidRPr="18E44C39">
        <w:rPr>
          <w:sz w:val="24"/>
          <w:szCs w:val="24"/>
        </w:rPr>
        <w:t>that an authorization is to be entered for a nursing home stay</w:t>
      </w:r>
      <w:r w:rsidR="00056E07">
        <w:rPr>
          <w:sz w:val="24"/>
          <w:szCs w:val="24"/>
        </w:rPr>
        <w:t xml:space="preserve"> </w:t>
      </w:r>
      <w:r w:rsidR="003B4D6C">
        <w:rPr>
          <w:sz w:val="24"/>
          <w:szCs w:val="24"/>
        </w:rPr>
        <w:t xml:space="preserve">with Inclusa as </w:t>
      </w:r>
      <w:r w:rsidR="00180D85">
        <w:rPr>
          <w:sz w:val="24"/>
          <w:szCs w:val="24"/>
        </w:rPr>
        <w:t>Primary</w:t>
      </w:r>
      <w:r w:rsidR="003B4D6C">
        <w:rPr>
          <w:sz w:val="24"/>
          <w:szCs w:val="24"/>
        </w:rPr>
        <w:t xml:space="preserve"> Payer</w:t>
      </w:r>
      <w:r w:rsidRPr="18E44C39">
        <w:rPr>
          <w:sz w:val="24"/>
          <w:szCs w:val="24"/>
        </w:rPr>
        <w:t xml:space="preserve">, an authorization will initially be entered with a default rate of .01. </w:t>
      </w:r>
    </w:p>
    <w:p w14:paraId="00718C8F" w14:textId="08235214" w:rsidR="006E4D06" w:rsidRDefault="00427A7A" w:rsidP="4AB18300">
      <w:pPr>
        <w:spacing w:after="120" w:line="240" w:lineRule="auto"/>
        <w:rPr>
          <w:sz w:val="24"/>
          <w:szCs w:val="24"/>
        </w:rPr>
      </w:pPr>
      <w:r w:rsidRPr="710804F3">
        <w:rPr>
          <w:sz w:val="24"/>
          <w:szCs w:val="24"/>
        </w:rPr>
        <w:t>When the facility views their authorizations on the portal and sees an authorization with .01 authorized, they</w:t>
      </w:r>
      <w:r w:rsidRPr="710804F3">
        <w:rPr>
          <w:b/>
          <w:bCs/>
          <w:sz w:val="24"/>
          <w:szCs w:val="24"/>
        </w:rPr>
        <w:t xml:space="preserve"> need </w:t>
      </w:r>
      <w:r w:rsidRPr="710804F3">
        <w:rPr>
          <w:sz w:val="24"/>
          <w:szCs w:val="24"/>
        </w:rPr>
        <w:t xml:space="preserve">to report the </w:t>
      </w:r>
      <w:r w:rsidR="00B504A4">
        <w:rPr>
          <w:sz w:val="24"/>
          <w:szCs w:val="24"/>
        </w:rPr>
        <w:t>HIPPS</w:t>
      </w:r>
      <w:r w:rsidRPr="710804F3">
        <w:rPr>
          <w:sz w:val="24"/>
          <w:szCs w:val="24"/>
        </w:rPr>
        <w:t xml:space="preserve"> level via the process stated below so that </w:t>
      </w:r>
      <w:r w:rsidR="00767842">
        <w:rPr>
          <w:sz w:val="24"/>
          <w:szCs w:val="24"/>
        </w:rPr>
        <w:t>a new authorization can be created</w:t>
      </w:r>
      <w:r w:rsidRPr="710804F3">
        <w:rPr>
          <w:sz w:val="24"/>
          <w:szCs w:val="24"/>
        </w:rPr>
        <w:t xml:space="preserve">. If </w:t>
      </w:r>
      <w:r w:rsidR="00B504A4">
        <w:rPr>
          <w:sz w:val="24"/>
          <w:szCs w:val="24"/>
        </w:rPr>
        <w:t xml:space="preserve">a HIPPS </w:t>
      </w:r>
      <w:r w:rsidRPr="710804F3">
        <w:rPr>
          <w:sz w:val="24"/>
          <w:szCs w:val="24"/>
        </w:rPr>
        <w:t>level is not provided and the provider bills for the stay</w:t>
      </w:r>
      <w:r w:rsidR="001F65BE">
        <w:rPr>
          <w:sz w:val="24"/>
          <w:szCs w:val="24"/>
        </w:rPr>
        <w:t xml:space="preserve"> using the default auth</w:t>
      </w:r>
      <w:r w:rsidRPr="710804F3">
        <w:rPr>
          <w:sz w:val="24"/>
          <w:szCs w:val="24"/>
        </w:rPr>
        <w:t>, they will only be paid at a rate of .01 per day.</w:t>
      </w:r>
      <w:r w:rsidR="00A37177">
        <w:rPr>
          <w:sz w:val="24"/>
          <w:szCs w:val="24"/>
        </w:rPr>
        <w:t xml:space="preserve"> If the member is enrolled in Hospice services, please communicate that as the </w:t>
      </w:r>
      <w:r w:rsidR="00343AA1">
        <w:rPr>
          <w:sz w:val="24"/>
          <w:szCs w:val="24"/>
        </w:rPr>
        <w:t xml:space="preserve">facility specific </w:t>
      </w:r>
      <w:r w:rsidR="00A37177">
        <w:rPr>
          <w:sz w:val="24"/>
          <w:szCs w:val="24"/>
        </w:rPr>
        <w:t>Hospice rate will be authorized vs a HIPPS score rate.</w:t>
      </w:r>
    </w:p>
    <w:p w14:paraId="3BDAB2C8" w14:textId="2388C2EC" w:rsidR="001503BE" w:rsidRDefault="001503BE" w:rsidP="4AB18300">
      <w:pPr>
        <w:spacing w:after="120" w:line="240" w:lineRule="auto"/>
        <w:rPr>
          <w:sz w:val="24"/>
          <w:szCs w:val="24"/>
        </w:rPr>
      </w:pPr>
      <w:r>
        <w:rPr>
          <w:sz w:val="24"/>
          <w:szCs w:val="24"/>
        </w:rPr>
        <w:t>The default auth created by Inclusa will include the following note and guidance:</w:t>
      </w:r>
    </w:p>
    <w:p w14:paraId="11864E62" w14:textId="77777777" w:rsidR="001503BE" w:rsidRPr="001503BE" w:rsidRDefault="001503BE" w:rsidP="001503BE">
      <w:pPr>
        <w:spacing w:after="0" w:line="240" w:lineRule="auto"/>
        <w:rPr>
          <w:rFonts w:eastAsia="Times New Roman" w:cstheme="minorHAnsi"/>
          <w:b/>
          <w:bCs/>
          <w:i/>
          <w:iCs/>
          <w:sz w:val="20"/>
          <w:szCs w:val="20"/>
        </w:rPr>
      </w:pPr>
      <w:r w:rsidRPr="001503BE">
        <w:rPr>
          <w:rFonts w:eastAsia="Times New Roman" w:cstheme="minorHAnsi"/>
          <w:b/>
          <w:bCs/>
          <w:i/>
          <w:iCs/>
          <w:sz w:val="20"/>
          <w:szCs w:val="20"/>
        </w:rPr>
        <w:t>DEFAULT AUTH – PLEASE PROVIDE HIPPS SCORE</w:t>
      </w:r>
    </w:p>
    <w:p w14:paraId="6879D373" w14:textId="77777777" w:rsidR="001503BE" w:rsidRPr="001503BE" w:rsidRDefault="001503BE" w:rsidP="001503BE">
      <w:pPr>
        <w:spacing w:after="0" w:line="240" w:lineRule="auto"/>
        <w:rPr>
          <w:rFonts w:eastAsia="Times New Roman" w:cstheme="minorHAnsi"/>
          <w:i/>
          <w:iCs/>
          <w:sz w:val="20"/>
          <w:szCs w:val="20"/>
        </w:rPr>
      </w:pPr>
      <w:r w:rsidRPr="001503BE">
        <w:rPr>
          <w:rFonts w:eastAsia="Times New Roman" w:cstheme="minorHAnsi"/>
          <w:i/>
          <w:iCs/>
          <w:sz w:val="20"/>
          <w:szCs w:val="20"/>
        </w:rPr>
        <w:t>This authorization serves as a placeholder until a HIPPS Score with effective dates are received for this member. Please do not bill on this authorization as it will only pay out $0.01.</w:t>
      </w:r>
    </w:p>
    <w:p w14:paraId="24B1D86B" w14:textId="336222A8" w:rsidR="001503BE" w:rsidRPr="001503BE" w:rsidRDefault="001503BE" w:rsidP="001503BE">
      <w:pPr>
        <w:spacing w:after="0" w:line="240" w:lineRule="auto"/>
        <w:rPr>
          <w:rFonts w:eastAsia="Times New Roman" w:cstheme="minorHAnsi"/>
          <w:i/>
          <w:iCs/>
          <w:sz w:val="20"/>
          <w:szCs w:val="20"/>
        </w:rPr>
      </w:pPr>
      <w:r w:rsidRPr="001503BE">
        <w:rPr>
          <w:rFonts w:eastAsia="Times New Roman" w:cstheme="minorHAnsi"/>
          <w:i/>
          <w:iCs/>
          <w:sz w:val="20"/>
          <w:szCs w:val="20"/>
        </w:rPr>
        <w:t xml:space="preserve">Please complete the Member Notification Form to report the member’s HIPPS score(s) and effective date, located here: </w:t>
      </w:r>
      <w:hyperlink r:id="rId12" w:history="1">
        <w:r w:rsidRPr="001503BE">
          <w:rPr>
            <w:rStyle w:val="Hyperlink"/>
            <w:rFonts w:eastAsia="Times New Roman" w:cstheme="minorHAnsi"/>
            <w:i/>
            <w:iCs/>
            <w:sz w:val="20"/>
            <w:szCs w:val="20"/>
          </w:rPr>
          <w:t>https://www.inclusa.org/wp-content/uploads/Member-Notification-Form_Nursing-Home.docx</w:t>
        </w:r>
      </w:hyperlink>
    </w:p>
    <w:p w14:paraId="55C83B17" w14:textId="77777777" w:rsidR="001503BE" w:rsidRPr="001503BE" w:rsidRDefault="001503BE" w:rsidP="001503BE">
      <w:pPr>
        <w:spacing w:after="0" w:line="240" w:lineRule="auto"/>
        <w:rPr>
          <w:rFonts w:eastAsia="Times New Roman" w:cstheme="minorHAnsi"/>
          <w:i/>
          <w:iCs/>
          <w:sz w:val="20"/>
          <w:szCs w:val="20"/>
        </w:rPr>
      </w:pPr>
      <w:r w:rsidRPr="001503BE">
        <w:rPr>
          <w:rFonts w:eastAsia="Times New Roman" w:cstheme="minorHAnsi"/>
          <w:i/>
          <w:iCs/>
          <w:sz w:val="20"/>
          <w:szCs w:val="20"/>
        </w:rPr>
        <w:t>Forms can be emailed to: absenceandchangereporting@inclusa.org  OR faxed to 866-880-0551</w:t>
      </w:r>
    </w:p>
    <w:p w14:paraId="7D8FC05C" w14:textId="77777777" w:rsidR="001503BE" w:rsidRPr="001503BE" w:rsidRDefault="001503BE" w:rsidP="001503BE">
      <w:pPr>
        <w:spacing w:after="0" w:line="240" w:lineRule="auto"/>
        <w:rPr>
          <w:rFonts w:eastAsia="Times New Roman" w:cstheme="minorHAnsi"/>
          <w:i/>
          <w:iCs/>
          <w:sz w:val="20"/>
          <w:szCs w:val="20"/>
        </w:rPr>
      </w:pPr>
      <w:r w:rsidRPr="001503BE">
        <w:rPr>
          <w:rFonts w:eastAsia="Times New Roman" w:cstheme="minorHAnsi"/>
          <w:i/>
          <w:iCs/>
          <w:sz w:val="20"/>
          <w:szCs w:val="20"/>
        </w:rPr>
        <w:t>Upon receipt of the notification, a new authorization will be entered with the HIPPS rate. Please continue to report HIPPS changes throughout the course of the member’s stay utilizing this form.</w:t>
      </w:r>
    </w:p>
    <w:p w14:paraId="0ED395EA" w14:textId="77777777" w:rsidR="001503BE" w:rsidRPr="001503BE" w:rsidRDefault="001503BE" w:rsidP="001503BE">
      <w:pPr>
        <w:spacing w:after="0" w:line="240" w:lineRule="auto"/>
        <w:rPr>
          <w:rFonts w:eastAsia="Times New Roman" w:cstheme="minorHAnsi"/>
          <w:i/>
          <w:iCs/>
          <w:sz w:val="20"/>
          <w:szCs w:val="20"/>
        </w:rPr>
      </w:pPr>
      <w:r w:rsidRPr="001503BE">
        <w:rPr>
          <w:rFonts w:eastAsia="Times New Roman" w:cstheme="minorHAnsi"/>
          <w:i/>
          <w:iCs/>
          <w:sz w:val="20"/>
          <w:szCs w:val="20"/>
        </w:rPr>
        <w:t>If at any point this member’s coverage changes (Medicare/Hospice, etc.), or the member has an absence, please complete the Member Notification Form to report these changes so your authorizations can be adjusted accordingly. Thank you.</w:t>
      </w:r>
    </w:p>
    <w:p w14:paraId="00718C90" w14:textId="77777777" w:rsidR="00C17911" w:rsidRPr="00C17911" w:rsidRDefault="00C17911" w:rsidP="00C17911">
      <w:pPr>
        <w:spacing w:after="120" w:line="240" w:lineRule="auto"/>
        <w:rPr>
          <w:b/>
          <w:sz w:val="24"/>
          <w:u w:val="single"/>
        </w:rPr>
      </w:pPr>
    </w:p>
    <w:p w14:paraId="00718C91" w14:textId="425CA227" w:rsidR="00127C57" w:rsidRPr="00C17911" w:rsidRDefault="5F9FDA3C" w:rsidP="596AA157">
      <w:pPr>
        <w:spacing w:after="120" w:line="240" w:lineRule="auto"/>
        <w:rPr>
          <w:sz w:val="24"/>
          <w:szCs w:val="24"/>
          <w:u w:val="single"/>
        </w:rPr>
      </w:pPr>
      <w:r w:rsidRPr="33D08B0E">
        <w:rPr>
          <w:b/>
          <w:bCs/>
          <w:sz w:val="24"/>
          <w:szCs w:val="24"/>
          <w:u w:val="single"/>
        </w:rPr>
        <w:t xml:space="preserve">Reporting </w:t>
      </w:r>
      <w:r w:rsidR="008214DB">
        <w:rPr>
          <w:b/>
          <w:bCs/>
          <w:sz w:val="24"/>
          <w:szCs w:val="24"/>
          <w:u w:val="single"/>
        </w:rPr>
        <w:t>HIPPS</w:t>
      </w:r>
      <w:r w:rsidRPr="33D08B0E">
        <w:rPr>
          <w:b/>
          <w:bCs/>
          <w:sz w:val="24"/>
          <w:szCs w:val="24"/>
          <w:u w:val="single"/>
        </w:rPr>
        <w:t xml:space="preserve"> Levels to Inclusa:</w:t>
      </w:r>
    </w:p>
    <w:p w14:paraId="00718C92" w14:textId="176698F6" w:rsidR="000305ED" w:rsidRPr="00C17911" w:rsidRDefault="00427A7A" w:rsidP="710804F3">
      <w:pPr>
        <w:spacing w:after="120" w:line="240" w:lineRule="auto"/>
        <w:rPr>
          <w:sz w:val="24"/>
          <w:szCs w:val="24"/>
        </w:rPr>
      </w:pPr>
      <w:r w:rsidRPr="18E44C39">
        <w:rPr>
          <w:sz w:val="24"/>
          <w:szCs w:val="24"/>
        </w:rPr>
        <w:t xml:space="preserve">When a new placement starts or a </w:t>
      </w:r>
      <w:r w:rsidR="00B504A4">
        <w:rPr>
          <w:sz w:val="24"/>
          <w:szCs w:val="24"/>
        </w:rPr>
        <w:t>HIPPS</w:t>
      </w:r>
      <w:r w:rsidRPr="18E44C39">
        <w:rPr>
          <w:sz w:val="24"/>
          <w:szCs w:val="24"/>
        </w:rPr>
        <w:t xml:space="preserve"> level changes, the nursing home facility needs to send the information to Inclusa so that the authorization can be updated. At minimum, they need to send the following information:</w:t>
      </w:r>
    </w:p>
    <w:p w14:paraId="00718C93" w14:textId="77777777" w:rsidR="00127C57" w:rsidRPr="00C17911" w:rsidRDefault="00427A7A" w:rsidP="710804F3">
      <w:pPr>
        <w:pStyle w:val="ListParagraph"/>
        <w:numPr>
          <w:ilvl w:val="0"/>
          <w:numId w:val="2"/>
        </w:numPr>
        <w:spacing w:after="120" w:line="240" w:lineRule="auto"/>
        <w:ind w:left="1080"/>
        <w:contextualSpacing w:val="0"/>
        <w:rPr>
          <w:sz w:val="24"/>
          <w:szCs w:val="24"/>
        </w:rPr>
      </w:pPr>
      <w:r w:rsidRPr="18E44C39">
        <w:rPr>
          <w:sz w:val="24"/>
          <w:szCs w:val="24"/>
        </w:rPr>
        <w:t>Member Name</w:t>
      </w:r>
    </w:p>
    <w:p w14:paraId="00718C94" w14:textId="1BB1BF32" w:rsidR="00127C57" w:rsidRPr="00C17911" w:rsidRDefault="00776381" w:rsidP="4AB18300">
      <w:pPr>
        <w:pStyle w:val="ListParagraph"/>
        <w:numPr>
          <w:ilvl w:val="0"/>
          <w:numId w:val="2"/>
        </w:numPr>
        <w:spacing w:after="120" w:line="240" w:lineRule="auto"/>
        <w:ind w:left="1080"/>
        <w:contextualSpacing w:val="0"/>
        <w:rPr>
          <w:sz w:val="24"/>
          <w:szCs w:val="24"/>
        </w:rPr>
      </w:pPr>
      <w:r>
        <w:rPr>
          <w:sz w:val="24"/>
          <w:szCs w:val="24"/>
        </w:rPr>
        <w:t>HIPPS</w:t>
      </w:r>
      <w:r w:rsidR="00427A7A" w:rsidRPr="710804F3">
        <w:rPr>
          <w:sz w:val="24"/>
          <w:szCs w:val="24"/>
        </w:rPr>
        <w:t xml:space="preserve"> level</w:t>
      </w:r>
    </w:p>
    <w:p w14:paraId="00718C95" w14:textId="64D4E100" w:rsidR="000305ED" w:rsidRDefault="677D51C5" w:rsidP="4AB18300">
      <w:pPr>
        <w:pStyle w:val="ListParagraph"/>
        <w:numPr>
          <w:ilvl w:val="0"/>
          <w:numId w:val="2"/>
        </w:numPr>
        <w:spacing w:after="120" w:line="240" w:lineRule="auto"/>
        <w:ind w:left="1080"/>
        <w:contextualSpacing w:val="0"/>
        <w:rPr>
          <w:sz w:val="24"/>
          <w:szCs w:val="24"/>
        </w:rPr>
      </w:pPr>
      <w:r w:rsidRPr="710804F3">
        <w:rPr>
          <w:sz w:val="24"/>
          <w:szCs w:val="24"/>
        </w:rPr>
        <w:t xml:space="preserve">Effective </w:t>
      </w:r>
      <w:r w:rsidR="2B0903DA" w:rsidRPr="710804F3">
        <w:rPr>
          <w:sz w:val="24"/>
          <w:szCs w:val="24"/>
        </w:rPr>
        <w:t>d</w:t>
      </w:r>
      <w:r w:rsidR="00427A7A" w:rsidRPr="710804F3">
        <w:rPr>
          <w:sz w:val="24"/>
          <w:szCs w:val="24"/>
        </w:rPr>
        <w:t xml:space="preserve">ate of </w:t>
      </w:r>
      <w:r w:rsidR="00776381">
        <w:rPr>
          <w:sz w:val="24"/>
          <w:szCs w:val="24"/>
        </w:rPr>
        <w:t>HIPPS</w:t>
      </w:r>
      <w:r w:rsidR="00427A7A" w:rsidRPr="710804F3">
        <w:rPr>
          <w:sz w:val="24"/>
          <w:szCs w:val="24"/>
        </w:rPr>
        <w:t xml:space="preserve"> level – level will be </w:t>
      </w:r>
      <w:r w:rsidR="4402D8F1" w:rsidRPr="710804F3">
        <w:rPr>
          <w:sz w:val="24"/>
          <w:szCs w:val="24"/>
        </w:rPr>
        <w:t>entered</w:t>
      </w:r>
      <w:r w:rsidR="00427A7A" w:rsidRPr="710804F3">
        <w:rPr>
          <w:sz w:val="24"/>
          <w:szCs w:val="24"/>
        </w:rPr>
        <w:t xml:space="preserve"> as of the </w:t>
      </w:r>
      <w:r w:rsidR="714E2967" w:rsidRPr="710804F3">
        <w:rPr>
          <w:sz w:val="24"/>
          <w:szCs w:val="24"/>
        </w:rPr>
        <w:t xml:space="preserve">effective </w:t>
      </w:r>
      <w:r w:rsidR="00427A7A" w:rsidRPr="710804F3">
        <w:rPr>
          <w:sz w:val="24"/>
          <w:szCs w:val="24"/>
        </w:rPr>
        <w:t>date</w:t>
      </w:r>
    </w:p>
    <w:p w14:paraId="01C970AA" w14:textId="77777777" w:rsidR="005A589C" w:rsidRDefault="005A589C" w:rsidP="005A589C">
      <w:pPr>
        <w:pStyle w:val="ListParagraph"/>
        <w:spacing w:after="120" w:line="240" w:lineRule="auto"/>
        <w:ind w:left="1080"/>
        <w:contextualSpacing w:val="0"/>
        <w:rPr>
          <w:sz w:val="24"/>
          <w:szCs w:val="24"/>
        </w:rPr>
      </w:pPr>
    </w:p>
    <w:p w14:paraId="612D0288" w14:textId="23D1B950" w:rsidR="00997C36" w:rsidRPr="00997C36" w:rsidRDefault="00997C36" w:rsidP="00997C36">
      <w:pPr>
        <w:spacing w:line="240" w:lineRule="auto"/>
        <w:ind w:right="450"/>
        <w:rPr>
          <w:rFonts w:ascii="Calibri" w:eastAsia="Calibri" w:hAnsi="Calibri" w:cs="Times New Roman"/>
        </w:rPr>
      </w:pPr>
      <w:r>
        <w:rPr>
          <w:sz w:val="24"/>
          <w:szCs w:val="24"/>
        </w:rPr>
        <w:t>Note: Per Appendix F of your contract</w:t>
      </w:r>
      <w:r w:rsidR="00FA02B2">
        <w:rPr>
          <w:sz w:val="24"/>
          <w:szCs w:val="24"/>
        </w:rPr>
        <w:t>:</w:t>
      </w:r>
      <w:r>
        <w:rPr>
          <w:sz w:val="24"/>
          <w:szCs w:val="24"/>
        </w:rPr>
        <w:t xml:space="preserve"> </w:t>
      </w:r>
      <w:r w:rsidR="00FA02B2">
        <w:rPr>
          <w:sz w:val="24"/>
          <w:szCs w:val="24"/>
        </w:rPr>
        <w:t>“</w:t>
      </w:r>
      <w:r w:rsidRPr="00997C36">
        <w:rPr>
          <w:rFonts w:ascii="Calibri" w:eastAsia="Calibri" w:hAnsi="Calibri" w:cs="Times New Roman"/>
        </w:rPr>
        <w:t>Provider will provide Purchaser the individual HIPPS scores for Inclusa Inc. members each time a new MDS is completed by Provider within fifteen (15) days of completion.</w:t>
      </w:r>
      <w:r w:rsidR="005A589C">
        <w:rPr>
          <w:rFonts w:ascii="Calibri" w:eastAsia="Calibri" w:hAnsi="Calibri" w:cs="Times New Roman"/>
        </w:rPr>
        <w:t>”</w:t>
      </w:r>
    </w:p>
    <w:p w14:paraId="17FDA6AF" w14:textId="37507B6A" w:rsidR="00680AE9" w:rsidRPr="00997C36" w:rsidRDefault="00680AE9" w:rsidP="00997C36">
      <w:pPr>
        <w:spacing w:line="240" w:lineRule="auto"/>
        <w:ind w:right="450"/>
        <w:rPr>
          <w:rFonts w:ascii="Calibri" w:eastAsia="Calibri" w:hAnsi="Calibri" w:cs="Times New Roman"/>
        </w:rPr>
      </w:pPr>
      <w:r>
        <w:rPr>
          <w:rFonts w:ascii="Calibri" w:eastAsia="Calibri" w:hAnsi="Calibri" w:cs="Times New Roman"/>
        </w:rPr>
        <w:t xml:space="preserve">If </w:t>
      </w:r>
      <w:r w:rsidR="00B91C6E">
        <w:rPr>
          <w:rFonts w:ascii="Calibri" w:eastAsia="Calibri" w:hAnsi="Calibri" w:cs="Times New Roman"/>
        </w:rPr>
        <w:t>Medicare is funding the member’s stay</w:t>
      </w:r>
      <w:r>
        <w:rPr>
          <w:rFonts w:ascii="Calibri" w:eastAsia="Calibri" w:hAnsi="Calibri" w:cs="Times New Roman"/>
        </w:rPr>
        <w:t xml:space="preserve">, </w:t>
      </w:r>
      <w:r w:rsidR="005F1EBA">
        <w:rPr>
          <w:rFonts w:ascii="Calibri" w:eastAsia="Calibri" w:hAnsi="Calibri" w:cs="Times New Roman"/>
        </w:rPr>
        <w:t>a HIPPS score does not need to be reported.</w:t>
      </w:r>
    </w:p>
    <w:p w14:paraId="7027F95A" w14:textId="16C6FDDD" w:rsidR="00997C36" w:rsidRDefault="00997C36" w:rsidP="00997C36">
      <w:pPr>
        <w:spacing w:after="120" w:line="240" w:lineRule="auto"/>
        <w:rPr>
          <w:sz w:val="24"/>
          <w:szCs w:val="24"/>
        </w:rPr>
      </w:pPr>
    </w:p>
    <w:p w14:paraId="1BC3166D" w14:textId="77777777" w:rsidR="005A589C" w:rsidRPr="00997C36" w:rsidRDefault="005A589C" w:rsidP="00997C36">
      <w:pPr>
        <w:spacing w:after="120" w:line="240" w:lineRule="auto"/>
        <w:rPr>
          <w:sz w:val="24"/>
          <w:szCs w:val="24"/>
        </w:rPr>
      </w:pPr>
    </w:p>
    <w:p w14:paraId="0D5C14E0" w14:textId="09351912" w:rsidR="000629BF" w:rsidRPr="0063679F" w:rsidRDefault="00427A7A" w:rsidP="00C17911">
      <w:pPr>
        <w:spacing w:after="120" w:line="240" w:lineRule="auto"/>
        <w:rPr>
          <w:sz w:val="24"/>
          <w:szCs w:val="24"/>
        </w:rPr>
      </w:pPr>
      <w:r w:rsidRPr="18E44C39">
        <w:rPr>
          <w:sz w:val="24"/>
          <w:szCs w:val="24"/>
        </w:rPr>
        <w:t xml:space="preserve">Nursing home providers will email the information to </w:t>
      </w:r>
      <w:hyperlink r:id="rId13">
        <w:r w:rsidRPr="18E44C39">
          <w:rPr>
            <w:rStyle w:val="Hyperlink"/>
            <w:sz w:val="24"/>
            <w:szCs w:val="24"/>
          </w:rPr>
          <w:t>absenceandchangereporting@inclusa.org</w:t>
        </w:r>
      </w:hyperlink>
      <w:r w:rsidRPr="18E44C39">
        <w:rPr>
          <w:sz w:val="24"/>
          <w:szCs w:val="24"/>
        </w:rPr>
        <w:t xml:space="preserve"> or fax to </w:t>
      </w:r>
      <w:r w:rsidR="009A3AFF">
        <w:rPr>
          <w:sz w:val="24"/>
          <w:szCs w:val="24"/>
        </w:rPr>
        <w:t>866-880</w:t>
      </w:r>
      <w:r w:rsidR="005B3A9B">
        <w:rPr>
          <w:sz w:val="24"/>
          <w:szCs w:val="24"/>
        </w:rPr>
        <w:t>-0551</w:t>
      </w:r>
      <w:r w:rsidRPr="18E44C39">
        <w:rPr>
          <w:sz w:val="24"/>
          <w:szCs w:val="24"/>
        </w:rPr>
        <w:t xml:space="preserve">. </w:t>
      </w:r>
      <w:r w:rsidR="513CE8C8" w:rsidRPr="18E44C39">
        <w:rPr>
          <w:sz w:val="24"/>
          <w:szCs w:val="24"/>
        </w:rPr>
        <w:t>Or</w:t>
      </w:r>
      <w:r w:rsidRPr="18E44C39">
        <w:rPr>
          <w:sz w:val="24"/>
          <w:szCs w:val="24"/>
        </w:rPr>
        <w:t xml:space="preserve"> they can complete the </w:t>
      </w:r>
      <w:r w:rsidRPr="18E44C39">
        <w:rPr>
          <w:i/>
          <w:iCs/>
          <w:sz w:val="24"/>
          <w:szCs w:val="24"/>
        </w:rPr>
        <w:t xml:space="preserve">Member </w:t>
      </w:r>
      <w:r w:rsidR="009B01D6" w:rsidRPr="18E44C39">
        <w:rPr>
          <w:i/>
          <w:iCs/>
          <w:sz w:val="24"/>
          <w:szCs w:val="24"/>
        </w:rPr>
        <w:t>Notification Form – Nursing Home</w:t>
      </w:r>
      <w:r w:rsidRPr="18E44C39">
        <w:rPr>
          <w:sz w:val="24"/>
          <w:szCs w:val="24"/>
        </w:rPr>
        <w:t xml:space="preserve"> which can be found on the Inclusa website: </w:t>
      </w:r>
      <w:hyperlink r:id="rId14">
        <w:r w:rsidRPr="18E44C39">
          <w:rPr>
            <w:rStyle w:val="Hyperlink"/>
            <w:sz w:val="24"/>
            <w:szCs w:val="24"/>
          </w:rPr>
          <w:t>https://www.inclusa.org/providers/resources</w:t>
        </w:r>
      </w:hyperlink>
      <w:r w:rsidRPr="18E44C39">
        <w:rPr>
          <w:sz w:val="24"/>
          <w:szCs w:val="24"/>
        </w:rPr>
        <w:t xml:space="preserve"> and select the </w:t>
      </w:r>
      <w:r w:rsidRPr="18E44C39">
        <w:rPr>
          <w:i/>
          <w:iCs/>
          <w:sz w:val="24"/>
          <w:szCs w:val="24"/>
        </w:rPr>
        <w:t>Member Notification Form – Nursing Home</w:t>
      </w:r>
      <w:r w:rsidRPr="18E44C39">
        <w:rPr>
          <w:sz w:val="24"/>
          <w:szCs w:val="24"/>
        </w:rPr>
        <w:t>. The submission information is located at the top of the form.</w:t>
      </w:r>
    </w:p>
    <w:p w14:paraId="1B995042" w14:textId="7F588A6E" w:rsidR="005F6267" w:rsidRPr="000629BF" w:rsidRDefault="00427A7A" w:rsidP="4AB18300">
      <w:pPr>
        <w:spacing w:after="120" w:line="240" w:lineRule="auto"/>
        <w:rPr>
          <w:sz w:val="24"/>
        </w:rPr>
      </w:pPr>
      <w:r w:rsidRPr="00C17911">
        <w:rPr>
          <w:sz w:val="24"/>
        </w:rPr>
        <w:t>If the nursing home needs to report a change for more than one member at the same time, the information can be sent via one email to</w:t>
      </w:r>
      <w:r>
        <w:rPr>
          <w:sz w:val="24"/>
        </w:rPr>
        <w:t>:</w:t>
      </w:r>
      <w:r w:rsidRPr="00C17911">
        <w:rPr>
          <w:sz w:val="24"/>
        </w:rPr>
        <w:t xml:space="preserve"> </w:t>
      </w:r>
      <w:hyperlink r:id="rId15" w:history="1">
        <w:r w:rsidRPr="00C17911">
          <w:rPr>
            <w:rStyle w:val="Hyperlink"/>
            <w:sz w:val="24"/>
          </w:rPr>
          <w:t>absenceandchangereporting@inclusa.org</w:t>
        </w:r>
      </w:hyperlink>
      <w:r w:rsidRPr="00C17911">
        <w:rPr>
          <w:sz w:val="24"/>
        </w:rPr>
        <w:t xml:space="preserve"> or faxed to </w:t>
      </w:r>
      <w:r w:rsidR="005B3A9B">
        <w:rPr>
          <w:sz w:val="24"/>
        </w:rPr>
        <w:t>866-880-0551</w:t>
      </w:r>
      <w:r w:rsidRPr="00C17911">
        <w:rPr>
          <w:sz w:val="24"/>
        </w:rPr>
        <w:t>, providing the information as stated above.</w:t>
      </w:r>
      <w:r>
        <w:rPr>
          <w:sz w:val="24"/>
        </w:rPr>
        <w:t xml:space="preserve"> </w:t>
      </w:r>
      <w:r w:rsidR="00D243B5">
        <w:rPr>
          <w:sz w:val="24"/>
        </w:rPr>
        <w:t>When using the Notification form, please complete one form per member.</w:t>
      </w:r>
    </w:p>
    <w:p w14:paraId="00718C98" w14:textId="06057594" w:rsidR="0063742F" w:rsidRPr="00C17911" w:rsidRDefault="47F48989" w:rsidP="4AB18300">
      <w:pPr>
        <w:spacing w:after="120" w:line="240" w:lineRule="auto"/>
        <w:rPr>
          <w:sz w:val="24"/>
          <w:szCs w:val="24"/>
        </w:rPr>
      </w:pPr>
      <w:r w:rsidRPr="33D08B0E">
        <w:rPr>
          <w:sz w:val="24"/>
          <w:szCs w:val="24"/>
        </w:rPr>
        <w:t>If submitting the</w:t>
      </w:r>
      <w:r w:rsidR="149A54A0" w:rsidRPr="33D08B0E">
        <w:rPr>
          <w:sz w:val="24"/>
          <w:szCs w:val="24"/>
        </w:rPr>
        <w:t xml:space="preserve"> </w:t>
      </w:r>
      <w:r w:rsidR="57798837" w:rsidRPr="33D08B0E">
        <w:rPr>
          <w:sz w:val="24"/>
          <w:szCs w:val="24"/>
        </w:rPr>
        <w:t>Minimum Data Set</w:t>
      </w:r>
      <w:r w:rsidR="544471E2" w:rsidRPr="33D08B0E">
        <w:rPr>
          <w:sz w:val="24"/>
          <w:szCs w:val="24"/>
        </w:rPr>
        <w:t xml:space="preserve"> </w:t>
      </w:r>
      <w:r w:rsidR="00DD6E9B" w:rsidRPr="33D08B0E">
        <w:rPr>
          <w:sz w:val="24"/>
          <w:szCs w:val="24"/>
        </w:rPr>
        <w:t>(</w:t>
      </w:r>
      <w:r w:rsidRPr="33D08B0E">
        <w:rPr>
          <w:sz w:val="24"/>
          <w:szCs w:val="24"/>
        </w:rPr>
        <w:t>MDS</w:t>
      </w:r>
      <w:r w:rsidR="0281693D" w:rsidRPr="33D08B0E">
        <w:rPr>
          <w:sz w:val="24"/>
          <w:szCs w:val="24"/>
        </w:rPr>
        <w:t>)</w:t>
      </w:r>
      <w:r w:rsidR="5B86CBE4" w:rsidRPr="33D08B0E">
        <w:rPr>
          <w:sz w:val="24"/>
          <w:szCs w:val="24"/>
        </w:rPr>
        <w:t xml:space="preserve"> </w:t>
      </w:r>
      <w:r w:rsidR="5F9FDA3C" w:rsidRPr="33D08B0E">
        <w:rPr>
          <w:sz w:val="24"/>
          <w:szCs w:val="24"/>
        </w:rPr>
        <w:t xml:space="preserve">report, ONLY section Z needs to be sent to: </w:t>
      </w:r>
      <w:hyperlink r:id="rId16">
        <w:r w:rsidR="5F9FDA3C" w:rsidRPr="33D08B0E">
          <w:rPr>
            <w:rStyle w:val="Hyperlink"/>
            <w:sz w:val="24"/>
            <w:szCs w:val="24"/>
          </w:rPr>
          <w:t>absenceandchangereporting@inclusa.org</w:t>
        </w:r>
      </w:hyperlink>
      <w:r w:rsidR="5F9FDA3C" w:rsidRPr="33D08B0E">
        <w:rPr>
          <w:sz w:val="24"/>
          <w:szCs w:val="24"/>
        </w:rPr>
        <w:t xml:space="preserve"> or faxed to </w:t>
      </w:r>
      <w:r w:rsidR="005B3A9B">
        <w:rPr>
          <w:sz w:val="24"/>
          <w:szCs w:val="24"/>
        </w:rPr>
        <w:t>866-880-0551</w:t>
      </w:r>
      <w:r w:rsidR="5F9FDA3C" w:rsidRPr="33D08B0E">
        <w:rPr>
          <w:sz w:val="24"/>
          <w:szCs w:val="24"/>
        </w:rPr>
        <w:t>.</w:t>
      </w:r>
      <w:r w:rsidR="00C3009F">
        <w:rPr>
          <w:sz w:val="24"/>
          <w:szCs w:val="24"/>
        </w:rPr>
        <w:t xml:space="preserve"> If section Z is used to report a HIPPS score, note that unless otherwise indicated, we will assume that the date on Section Z is the effective date of the HIPPS score indicated.</w:t>
      </w:r>
    </w:p>
    <w:p w14:paraId="00718C99" w14:textId="7CAB5F29" w:rsidR="00D732C2" w:rsidRPr="00C17911" w:rsidRDefault="00427A7A" w:rsidP="00C17911">
      <w:pPr>
        <w:spacing w:after="120" w:line="240" w:lineRule="auto"/>
        <w:rPr>
          <w:sz w:val="24"/>
          <w:szCs w:val="24"/>
        </w:rPr>
      </w:pPr>
      <w:r w:rsidRPr="18E44C39">
        <w:rPr>
          <w:sz w:val="24"/>
          <w:szCs w:val="24"/>
        </w:rPr>
        <w:t xml:space="preserve">Note that </w:t>
      </w:r>
      <w:r w:rsidR="0082568E" w:rsidRPr="18E44C39">
        <w:rPr>
          <w:i/>
          <w:iCs/>
          <w:sz w:val="24"/>
          <w:szCs w:val="24"/>
        </w:rPr>
        <w:t>Member Notification Form – Nursing Home</w:t>
      </w:r>
      <w:r w:rsidR="0082568E" w:rsidRPr="18E44C39">
        <w:rPr>
          <w:sz w:val="24"/>
          <w:szCs w:val="24"/>
        </w:rPr>
        <w:t xml:space="preserve"> </w:t>
      </w:r>
      <w:r w:rsidRPr="18E44C39">
        <w:rPr>
          <w:sz w:val="24"/>
          <w:szCs w:val="24"/>
        </w:rPr>
        <w:t xml:space="preserve">must </w:t>
      </w:r>
      <w:r w:rsidR="0038575A">
        <w:rPr>
          <w:sz w:val="24"/>
          <w:szCs w:val="24"/>
        </w:rPr>
        <w:t xml:space="preserve">also </w:t>
      </w:r>
      <w:r w:rsidRPr="18E44C39">
        <w:rPr>
          <w:sz w:val="24"/>
          <w:szCs w:val="24"/>
        </w:rPr>
        <w:t xml:space="preserve">be used to report when a member enrolls in hospice care, </w:t>
      </w:r>
      <w:proofErr w:type="gramStart"/>
      <w:r w:rsidR="00DD51BF">
        <w:rPr>
          <w:sz w:val="24"/>
          <w:szCs w:val="24"/>
        </w:rPr>
        <w:t>begins</w:t>
      </w:r>
      <w:proofErr w:type="gramEnd"/>
      <w:r w:rsidR="00667516">
        <w:rPr>
          <w:sz w:val="24"/>
          <w:szCs w:val="24"/>
        </w:rPr>
        <w:t xml:space="preserve"> or ends a Medicare Covered stay, and</w:t>
      </w:r>
      <w:r w:rsidRPr="18E44C39">
        <w:rPr>
          <w:sz w:val="24"/>
          <w:szCs w:val="24"/>
        </w:rPr>
        <w:t xml:space="preserve"> when the member is absent from the nursing home</w:t>
      </w:r>
      <w:r w:rsidR="00661234" w:rsidRPr="18E44C39">
        <w:rPr>
          <w:sz w:val="24"/>
          <w:szCs w:val="24"/>
        </w:rPr>
        <w:t xml:space="preserve">. </w:t>
      </w:r>
      <w:r w:rsidRPr="18E44C39">
        <w:rPr>
          <w:sz w:val="24"/>
          <w:szCs w:val="24"/>
        </w:rPr>
        <w:t xml:space="preserve">The form can be emailed to </w:t>
      </w:r>
      <w:hyperlink r:id="rId17">
        <w:r w:rsidRPr="18E44C39">
          <w:rPr>
            <w:rStyle w:val="Hyperlink"/>
            <w:sz w:val="24"/>
            <w:szCs w:val="24"/>
          </w:rPr>
          <w:t>absenceandchangereporting@inclusa.org</w:t>
        </w:r>
      </w:hyperlink>
      <w:r w:rsidRPr="18E44C39">
        <w:rPr>
          <w:sz w:val="24"/>
          <w:szCs w:val="24"/>
        </w:rPr>
        <w:t xml:space="preserve"> or faxed to </w:t>
      </w:r>
      <w:r w:rsidR="00667516">
        <w:rPr>
          <w:sz w:val="24"/>
          <w:szCs w:val="24"/>
        </w:rPr>
        <w:t>866-880-0551</w:t>
      </w:r>
      <w:r w:rsidR="00661234" w:rsidRPr="18E44C39">
        <w:rPr>
          <w:sz w:val="24"/>
          <w:szCs w:val="24"/>
        </w:rPr>
        <w:t xml:space="preserve">. </w:t>
      </w:r>
      <w:r w:rsidR="0038575A">
        <w:rPr>
          <w:sz w:val="24"/>
          <w:szCs w:val="24"/>
        </w:rPr>
        <w:t>These changes should be reported within 24 business hours.</w:t>
      </w:r>
    </w:p>
    <w:p w14:paraId="376A6A01" w14:textId="0E5CB9E2" w:rsidR="00002CBC" w:rsidRDefault="00427A7A" w:rsidP="00C17911">
      <w:pPr>
        <w:spacing w:after="120" w:line="240" w:lineRule="auto"/>
        <w:rPr>
          <w:sz w:val="24"/>
        </w:rPr>
      </w:pPr>
      <w:r w:rsidRPr="00C17911">
        <w:rPr>
          <w:sz w:val="24"/>
        </w:rPr>
        <w:t xml:space="preserve">A signature is only required on the </w:t>
      </w:r>
      <w:r w:rsidR="005127F3">
        <w:rPr>
          <w:sz w:val="24"/>
        </w:rPr>
        <w:t xml:space="preserve">Notification </w:t>
      </w:r>
      <w:r w:rsidRPr="00C17911">
        <w:rPr>
          <w:sz w:val="24"/>
        </w:rPr>
        <w:t>form if the provider is requesting a bed hold due to a member absence.</w:t>
      </w:r>
      <w:r w:rsidR="009F7B76">
        <w:rPr>
          <w:sz w:val="24"/>
        </w:rPr>
        <w:t xml:space="preserve"> </w:t>
      </w:r>
      <w:r w:rsidR="003D429E">
        <w:rPr>
          <w:sz w:val="24"/>
        </w:rPr>
        <w:t>A bed hold can be requested if your facility is at 94% occupancy at the time of the absence, the Leave of Absence service code is on your contract</w:t>
      </w:r>
      <w:r w:rsidR="00BB4F36">
        <w:rPr>
          <w:sz w:val="24"/>
        </w:rPr>
        <w:t xml:space="preserve">, and there is an intention for the member to return to your facility after the absence. </w:t>
      </w:r>
      <w:r w:rsidR="009F7B76">
        <w:rPr>
          <w:sz w:val="24"/>
        </w:rPr>
        <w:t xml:space="preserve">If requesting a Bed hold, </w:t>
      </w:r>
      <w:r w:rsidR="00515F08">
        <w:rPr>
          <w:sz w:val="24"/>
        </w:rPr>
        <w:t>please check the box titled “Bed Hold Request”. By checking this box and sig</w:t>
      </w:r>
      <w:r w:rsidR="00C565D3">
        <w:rPr>
          <w:sz w:val="24"/>
        </w:rPr>
        <w:t>n</w:t>
      </w:r>
      <w:r w:rsidR="00515F08">
        <w:rPr>
          <w:sz w:val="24"/>
        </w:rPr>
        <w:t xml:space="preserve">ing the form, you are </w:t>
      </w:r>
      <w:r w:rsidR="00890919">
        <w:rPr>
          <w:sz w:val="24"/>
        </w:rPr>
        <w:t xml:space="preserve">certifying that your facility is at 94% occupancy. A bed hold cannot </w:t>
      </w:r>
      <w:r w:rsidR="00C565D3">
        <w:rPr>
          <w:sz w:val="24"/>
        </w:rPr>
        <w:t>be authorized if occupancy requirements are not met. If approved, a Bed hold/Leave of Absence authorization can be authorized for up to 15 days.</w:t>
      </w:r>
    </w:p>
    <w:p w14:paraId="51D51BE3" w14:textId="77777777" w:rsidR="00C93B74" w:rsidRDefault="00C93B74" w:rsidP="00C17911">
      <w:pPr>
        <w:spacing w:after="120" w:line="240" w:lineRule="auto"/>
        <w:rPr>
          <w:b/>
          <w:sz w:val="24"/>
          <w:u w:val="single"/>
        </w:rPr>
      </w:pPr>
    </w:p>
    <w:p w14:paraId="00718C9D" w14:textId="55AF0BF4" w:rsidR="00F52058" w:rsidRDefault="00427A7A" w:rsidP="00C17911">
      <w:pPr>
        <w:spacing w:after="120" w:line="240" w:lineRule="auto"/>
        <w:rPr>
          <w:b/>
          <w:sz w:val="24"/>
          <w:u w:val="single"/>
        </w:rPr>
      </w:pPr>
      <w:r w:rsidRPr="00C17911">
        <w:rPr>
          <w:b/>
          <w:sz w:val="24"/>
          <w:u w:val="single"/>
        </w:rPr>
        <w:t>Medicare Co-Insurance Stays</w:t>
      </w:r>
    </w:p>
    <w:p w14:paraId="691E79C5" w14:textId="70967BD6" w:rsidR="00E83621" w:rsidRPr="009942D9" w:rsidRDefault="004D45A2" w:rsidP="710804F3">
      <w:pPr>
        <w:spacing w:after="120" w:line="240" w:lineRule="auto"/>
        <w:rPr>
          <w:color w:val="0563C1" w:themeColor="hyperlink"/>
          <w:sz w:val="24"/>
          <w:szCs w:val="24"/>
          <w:u w:val="single"/>
        </w:rPr>
      </w:pPr>
      <w:r w:rsidRPr="18E44C39">
        <w:rPr>
          <w:sz w:val="24"/>
          <w:szCs w:val="24"/>
        </w:rPr>
        <w:t xml:space="preserve">When </w:t>
      </w:r>
      <w:r>
        <w:rPr>
          <w:sz w:val="24"/>
          <w:szCs w:val="24"/>
        </w:rPr>
        <w:t xml:space="preserve">Inclusa </w:t>
      </w:r>
      <w:r w:rsidRPr="18E44C39">
        <w:rPr>
          <w:sz w:val="24"/>
          <w:szCs w:val="24"/>
        </w:rPr>
        <w:t xml:space="preserve">Authorization &amp; Claims Support (ACS) receives a referral from </w:t>
      </w:r>
      <w:r>
        <w:rPr>
          <w:sz w:val="24"/>
          <w:szCs w:val="24"/>
        </w:rPr>
        <w:t>Inclusa Care Managers</w:t>
      </w:r>
      <w:r w:rsidRPr="18E44C39">
        <w:rPr>
          <w:sz w:val="24"/>
          <w:szCs w:val="24"/>
        </w:rPr>
        <w:t xml:space="preserve"> that an authorization is to be entered for a nursing home stay</w:t>
      </w:r>
      <w:r>
        <w:rPr>
          <w:sz w:val="24"/>
          <w:szCs w:val="24"/>
        </w:rPr>
        <w:t xml:space="preserve"> with </w:t>
      </w:r>
      <w:r w:rsidR="00684CAB">
        <w:rPr>
          <w:sz w:val="24"/>
          <w:szCs w:val="24"/>
        </w:rPr>
        <w:t>Medicare as</w:t>
      </w:r>
      <w:r>
        <w:rPr>
          <w:sz w:val="24"/>
          <w:szCs w:val="24"/>
        </w:rPr>
        <w:t xml:space="preserve"> </w:t>
      </w:r>
      <w:r w:rsidR="00180D85">
        <w:rPr>
          <w:sz w:val="24"/>
          <w:szCs w:val="24"/>
        </w:rPr>
        <w:t>Primary</w:t>
      </w:r>
      <w:r>
        <w:rPr>
          <w:sz w:val="24"/>
          <w:szCs w:val="24"/>
        </w:rPr>
        <w:t xml:space="preserve"> Payer</w:t>
      </w:r>
      <w:r w:rsidRPr="18E44C39">
        <w:rPr>
          <w:sz w:val="24"/>
          <w:szCs w:val="24"/>
        </w:rPr>
        <w:t>, an authorization will be entered with a default rate of .01</w:t>
      </w:r>
      <w:r w:rsidR="00BE4A73">
        <w:rPr>
          <w:sz w:val="24"/>
          <w:szCs w:val="24"/>
        </w:rPr>
        <w:t xml:space="preserve"> for 100 days.</w:t>
      </w:r>
      <w:r w:rsidR="00427A7A" w:rsidRPr="18E44C39">
        <w:rPr>
          <w:sz w:val="24"/>
          <w:szCs w:val="24"/>
        </w:rPr>
        <w:t xml:space="preserve"> If at some point during the 100 days Medicare co-insurance coverage ends, the nursing home facility needs to inform Inclusa of the last Medicare co-insurance covered date and the date that Inclusa would start funding, along with the </w:t>
      </w:r>
      <w:r w:rsidR="00F31579">
        <w:rPr>
          <w:sz w:val="24"/>
          <w:szCs w:val="24"/>
        </w:rPr>
        <w:t>HIPPS</w:t>
      </w:r>
      <w:r w:rsidR="00427A7A" w:rsidRPr="18E44C39">
        <w:rPr>
          <w:sz w:val="24"/>
          <w:szCs w:val="24"/>
        </w:rPr>
        <w:t xml:space="preserve"> level.</w:t>
      </w:r>
      <w:r w:rsidR="00BE4A73">
        <w:rPr>
          <w:sz w:val="24"/>
          <w:szCs w:val="24"/>
        </w:rPr>
        <w:t xml:space="preserve"> </w:t>
      </w:r>
    </w:p>
    <w:p w14:paraId="4964BD27" w14:textId="54E1FEE0" w:rsidR="00E558E3" w:rsidRDefault="00D533CF" w:rsidP="00C17911">
      <w:pPr>
        <w:spacing w:after="120" w:line="240" w:lineRule="auto"/>
        <w:rPr>
          <w:sz w:val="24"/>
        </w:rPr>
      </w:pPr>
      <w:r>
        <w:rPr>
          <w:sz w:val="24"/>
        </w:rPr>
        <w:t>Medicare Co-insurance authorizations issued by Inclusa will also include the follow</w:t>
      </w:r>
      <w:r w:rsidR="00E558E3">
        <w:rPr>
          <w:sz w:val="24"/>
        </w:rPr>
        <w:t>ing</w:t>
      </w:r>
      <w:r>
        <w:rPr>
          <w:sz w:val="24"/>
        </w:rPr>
        <w:t xml:space="preserve"> note in effort to provide guidance regarding </w:t>
      </w:r>
      <w:r w:rsidR="006D7A21">
        <w:rPr>
          <w:sz w:val="24"/>
        </w:rPr>
        <w:t>Coinsurance claims:</w:t>
      </w:r>
    </w:p>
    <w:p w14:paraId="5861ECD2" w14:textId="77777777" w:rsidR="001857A8" w:rsidRPr="001857A8" w:rsidRDefault="001857A8" w:rsidP="001857A8">
      <w:pPr>
        <w:spacing w:after="0" w:line="240" w:lineRule="auto"/>
        <w:rPr>
          <w:rFonts w:eastAsia="Times New Roman" w:cstheme="minorHAnsi"/>
          <w:b/>
          <w:bCs/>
          <w:i/>
          <w:iCs/>
          <w:sz w:val="20"/>
          <w:szCs w:val="20"/>
        </w:rPr>
      </w:pPr>
      <w:r w:rsidRPr="001857A8">
        <w:rPr>
          <w:rFonts w:eastAsia="Times New Roman" w:cstheme="minorHAnsi"/>
          <w:b/>
          <w:bCs/>
          <w:i/>
          <w:iCs/>
          <w:sz w:val="20"/>
          <w:szCs w:val="20"/>
        </w:rPr>
        <w:t>MEDICARE COINSURANCE</w:t>
      </w:r>
    </w:p>
    <w:p w14:paraId="5316D26B" w14:textId="5C642183" w:rsidR="001857A8" w:rsidRPr="001857A8" w:rsidRDefault="001857A8" w:rsidP="001857A8">
      <w:pPr>
        <w:spacing w:after="0" w:line="240" w:lineRule="auto"/>
        <w:rPr>
          <w:rFonts w:eastAsia="Times New Roman" w:cstheme="minorHAnsi"/>
          <w:i/>
          <w:iCs/>
          <w:sz w:val="20"/>
          <w:szCs w:val="20"/>
        </w:rPr>
      </w:pPr>
      <w:r w:rsidRPr="001857A8">
        <w:rPr>
          <w:rFonts w:eastAsia="Times New Roman" w:cstheme="minorHAnsi"/>
          <w:i/>
          <w:iCs/>
          <w:sz w:val="20"/>
          <w:szCs w:val="20"/>
        </w:rPr>
        <w:t>This authorization reflects that this member’s stay is being covered by Medicare. Please do not bill on this authorization. Medicare A claims will automatically crossover to WPS for processing of the Coinsurance payment as per COBA process Claims for members who have Medicare C or Private Insurance must be sent directly to WPS along with the EOB(s). This authorization # should be indicated on your claim. Claims must be submitted within 90 days of the date on the primary payor’s EOB.</w:t>
      </w:r>
      <w:r w:rsidR="009942D9" w:rsidRPr="001F4C34">
        <w:rPr>
          <w:rFonts w:eastAsia="Times New Roman" w:cstheme="minorHAnsi"/>
          <w:i/>
          <w:iCs/>
          <w:sz w:val="20"/>
          <w:szCs w:val="20"/>
        </w:rPr>
        <w:t xml:space="preserve"> </w:t>
      </w:r>
      <w:r w:rsidRPr="001857A8">
        <w:rPr>
          <w:rFonts w:eastAsia="Times New Roman" w:cstheme="minorHAnsi"/>
          <w:i/>
          <w:iCs/>
          <w:sz w:val="20"/>
          <w:szCs w:val="20"/>
        </w:rPr>
        <w:t xml:space="preserve">If this member’s stay is not being covered by Medicare or Private insurance OR coverage has ended, please complete the Member Notification Form to report the member’s HIPPS score(s) and effective date, located here: </w:t>
      </w:r>
      <w:hyperlink r:id="rId18" w:history="1">
        <w:r w:rsidRPr="001857A8">
          <w:rPr>
            <w:rFonts w:eastAsia="Times New Roman" w:cstheme="minorHAnsi"/>
            <w:i/>
            <w:iCs/>
            <w:color w:val="0563C1"/>
            <w:sz w:val="20"/>
            <w:szCs w:val="20"/>
            <w:u w:val="single"/>
          </w:rPr>
          <w:t>https://www.inclusa.org/wp-content/uploads/Member-Notification-Form_Nursing-Home.docx</w:t>
        </w:r>
      </w:hyperlink>
    </w:p>
    <w:p w14:paraId="2D932BAA" w14:textId="77777777" w:rsidR="001857A8" w:rsidRPr="001F4C34" w:rsidRDefault="001857A8" w:rsidP="001857A8">
      <w:pPr>
        <w:spacing w:after="0" w:line="240" w:lineRule="auto"/>
        <w:rPr>
          <w:rFonts w:eastAsia="Times New Roman" w:cstheme="minorHAnsi"/>
          <w:b/>
          <w:bCs/>
          <w:i/>
          <w:iCs/>
          <w:sz w:val="20"/>
          <w:szCs w:val="20"/>
        </w:rPr>
      </w:pPr>
      <w:r w:rsidRPr="001857A8">
        <w:rPr>
          <w:rFonts w:eastAsia="Times New Roman" w:cstheme="minorHAnsi"/>
          <w:i/>
          <w:iCs/>
          <w:sz w:val="20"/>
          <w:szCs w:val="20"/>
        </w:rPr>
        <w:t xml:space="preserve">Forms can be emailed to: </w:t>
      </w:r>
      <w:hyperlink r:id="rId19" w:history="1">
        <w:r w:rsidRPr="001857A8">
          <w:rPr>
            <w:rFonts w:eastAsia="Times New Roman" w:cstheme="minorHAnsi"/>
            <w:i/>
            <w:iCs/>
            <w:color w:val="0563C1"/>
            <w:sz w:val="20"/>
            <w:szCs w:val="20"/>
            <w:u w:val="single"/>
          </w:rPr>
          <w:t>absenceandchangereporting@inclusa.org</w:t>
        </w:r>
      </w:hyperlink>
      <w:r w:rsidRPr="001857A8">
        <w:rPr>
          <w:rFonts w:eastAsia="Times New Roman" w:cstheme="minorHAnsi"/>
          <w:i/>
          <w:iCs/>
          <w:sz w:val="20"/>
          <w:szCs w:val="20"/>
        </w:rPr>
        <w:t xml:space="preserve">  or faxed to </w:t>
      </w:r>
      <w:r w:rsidRPr="001857A8">
        <w:rPr>
          <w:rFonts w:eastAsia="Times New Roman" w:cstheme="minorHAnsi"/>
          <w:b/>
          <w:bCs/>
          <w:i/>
          <w:iCs/>
          <w:sz w:val="20"/>
          <w:szCs w:val="20"/>
        </w:rPr>
        <w:t>866-880-0551.</w:t>
      </w:r>
    </w:p>
    <w:p w14:paraId="6B375619" w14:textId="77777777" w:rsidR="001F4C34" w:rsidRDefault="001F4C34" w:rsidP="00C17911">
      <w:pPr>
        <w:spacing w:after="120" w:line="240" w:lineRule="auto"/>
        <w:rPr>
          <w:b/>
          <w:sz w:val="24"/>
          <w:u w:val="single"/>
        </w:rPr>
      </w:pPr>
    </w:p>
    <w:p w14:paraId="00718CA0" w14:textId="61072C32" w:rsidR="00235DD1" w:rsidRPr="00C17911" w:rsidRDefault="00F31579" w:rsidP="00C17911">
      <w:pPr>
        <w:spacing w:after="120" w:line="240" w:lineRule="auto"/>
        <w:rPr>
          <w:sz w:val="24"/>
        </w:rPr>
      </w:pPr>
      <w:r>
        <w:rPr>
          <w:b/>
          <w:sz w:val="24"/>
          <w:u w:val="single"/>
        </w:rPr>
        <w:t>HIPPS</w:t>
      </w:r>
      <w:r w:rsidR="00876EEC">
        <w:rPr>
          <w:b/>
          <w:sz w:val="24"/>
          <w:u w:val="single"/>
        </w:rPr>
        <w:t xml:space="preserve"> Rate</w:t>
      </w:r>
      <w:r w:rsidR="00427A7A" w:rsidRPr="00C17911">
        <w:rPr>
          <w:b/>
          <w:sz w:val="24"/>
          <w:u w:val="single"/>
        </w:rPr>
        <w:t xml:space="preserve"> Updates</w:t>
      </w:r>
      <w:r w:rsidR="00B16A93">
        <w:rPr>
          <w:b/>
          <w:sz w:val="24"/>
          <w:u w:val="single"/>
        </w:rPr>
        <w:t>/Retro Rate Changes</w:t>
      </w:r>
      <w:r w:rsidR="005D6E0D">
        <w:rPr>
          <w:b/>
          <w:sz w:val="24"/>
          <w:u w:val="single"/>
        </w:rPr>
        <w:t xml:space="preserve"> </w:t>
      </w:r>
    </w:p>
    <w:p w14:paraId="6E771B54" w14:textId="338E5858" w:rsidR="00AE0C0F" w:rsidRDefault="00CB0288" w:rsidP="33D08B0E">
      <w:pPr>
        <w:spacing w:after="120" w:line="240" w:lineRule="auto"/>
        <w:rPr>
          <w:sz w:val="24"/>
          <w:szCs w:val="24"/>
        </w:rPr>
      </w:pPr>
      <w:r>
        <w:rPr>
          <w:sz w:val="24"/>
          <w:szCs w:val="24"/>
        </w:rPr>
        <w:t>On</w:t>
      </w:r>
      <w:r w:rsidR="008F0035">
        <w:rPr>
          <w:sz w:val="24"/>
          <w:szCs w:val="24"/>
        </w:rPr>
        <w:t xml:space="preserve"> a monthly basis, Inclusa </w:t>
      </w:r>
      <w:r w:rsidR="00B16A93">
        <w:rPr>
          <w:sz w:val="24"/>
          <w:szCs w:val="24"/>
        </w:rPr>
        <w:t>monitors</w:t>
      </w:r>
      <w:r w:rsidR="008F0035">
        <w:rPr>
          <w:sz w:val="24"/>
          <w:szCs w:val="24"/>
        </w:rPr>
        <w:t xml:space="preserve"> for updated Rate Spreadsheets on the Meyers and Stauffer website.</w:t>
      </w:r>
      <w:r w:rsidR="00AE0C0F" w:rsidRPr="00AE0C0F">
        <w:t xml:space="preserve"> </w:t>
      </w:r>
      <w:hyperlink r:id="rId20" w:anchor="toggle-id-1" w:history="1">
        <w:r w:rsidR="00AE0C0F" w:rsidRPr="005F0FF4">
          <w:rPr>
            <w:rStyle w:val="Hyperlink"/>
            <w:sz w:val="24"/>
            <w:szCs w:val="24"/>
          </w:rPr>
          <w:t>https://myersandstauffer.com/client-portal/wisconsin/#toggle-id-1</w:t>
        </w:r>
      </w:hyperlink>
    </w:p>
    <w:p w14:paraId="434BAF0C" w14:textId="027A8E99" w:rsidR="00295B9F" w:rsidRDefault="00AE0C0F" w:rsidP="710804F3">
      <w:pPr>
        <w:spacing w:after="120" w:line="240" w:lineRule="auto"/>
        <w:rPr>
          <w:sz w:val="24"/>
          <w:szCs w:val="24"/>
        </w:rPr>
      </w:pPr>
      <w:r>
        <w:rPr>
          <w:sz w:val="24"/>
          <w:szCs w:val="24"/>
        </w:rPr>
        <w:t xml:space="preserve">Within 90 days of the </w:t>
      </w:r>
      <w:r w:rsidR="002A74E3">
        <w:rPr>
          <w:sz w:val="24"/>
          <w:szCs w:val="24"/>
        </w:rPr>
        <w:t xml:space="preserve">rates </w:t>
      </w:r>
      <w:r>
        <w:rPr>
          <w:sz w:val="24"/>
          <w:szCs w:val="24"/>
        </w:rPr>
        <w:t>posting date</w:t>
      </w:r>
      <w:r w:rsidR="002A74E3">
        <w:rPr>
          <w:sz w:val="24"/>
          <w:szCs w:val="24"/>
        </w:rPr>
        <w:t>, Inclusa will automatically:</w:t>
      </w:r>
    </w:p>
    <w:p w14:paraId="23A20A66" w14:textId="48CE070F" w:rsidR="00295B9F" w:rsidRDefault="005D6E0D" w:rsidP="00295B9F">
      <w:pPr>
        <w:pStyle w:val="ListParagraph"/>
        <w:numPr>
          <w:ilvl w:val="0"/>
          <w:numId w:val="3"/>
        </w:numPr>
        <w:spacing w:after="120" w:line="240" w:lineRule="auto"/>
        <w:rPr>
          <w:sz w:val="24"/>
          <w:szCs w:val="24"/>
        </w:rPr>
      </w:pPr>
      <w:r>
        <w:rPr>
          <w:sz w:val="24"/>
          <w:szCs w:val="24"/>
        </w:rPr>
        <w:t xml:space="preserve">End </w:t>
      </w:r>
      <w:r w:rsidR="00AE0C0F" w:rsidRPr="00295B9F">
        <w:rPr>
          <w:sz w:val="24"/>
          <w:szCs w:val="24"/>
        </w:rPr>
        <w:t>c</w:t>
      </w:r>
      <w:r w:rsidR="5F9FDA3C" w:rsidRPr="00295B9F">
        <w:rPr>
          <w:sz w:val="24"/>
          <w:szCs w:val="24"/>
        </w:rPr>
        <w:t>urrent authorizations will</w:t>
      </w:r>
      <w:r w:rsidR="675563FE" w:rsidRPr="00295B9F">
        <w:rPr>
          <w:sz w:val="24"/>
          <w:szCs w:val="24"/>
        </w:rPr>
        <w:t xml:space="preserve"> end</w:t>
      </w:r>
      <w:r w:rsidR="5F9FDA3C" w:rsidRPr="00295B9F">
        <w:rPr>
          <w:sz w:val="24"/>
          <w:szCs w:val="24"/>
        </w:rPr>
        <w:t xml:space="preserve"> based on the last date of service paid</w:t>
      </w:r>
      <w:r w:rsidR="00D2754C">
        <w:rPr>
          <w:sz w:val="24"/>
          <w:szCs w:val="24"/>
        </w:rPr>
        <w:t>.</w:t>
      </w:r>
    </w:p>
    <w:p w14:paraId="00718CA2" w14:textId="2C9CEC85" w:rsidR="00235DD1" w:rsidRDefault="00D2754C" w:rsidP="00295B9F">
      <w:pPr>
        <w:pStyle w:val="ListParagraph"/>
        <w:numPr>
          <w:ilvl w:val="0"/>
          <w:numId w:val="3"/>
        </w:numPr>
        <w:spacing w:after="120" w:line="240" w:lineRule="auto"/>
        <w:rPr>
          <w:sz w:val="24"/>
          <w:szCs w:val="24"/>
        </w:rPr>
      </w:pPr>
      <w:r>
        <w:rPr>
          <w:sz w:val="24"/>
          <w:szCs w:val="24"/>
        </w:rPr>
        <w:t>N</w:t>
      </w:r>
      <w:r w:rsidR="5F9FDA3C" w:rsidRPr="00295B9F">
        <w:rPr>
          <w:sz w:val="24"/>
          <w:szCs w:val="24"/>
        </w:rPr>
        <w:t xml:space="preserve">ew authorization will be entered at the new </w:t>
      </w:r>
      <w:r w:rsidR="00E2169D" w:rsidRPr="00295B9F">
        <w:rPr>
          <w:sz w:val="24"/>
          <w:szCs w:val="24"/>
        </w:rPr>
        <w:t>rate.</w:t>
      </w:r>
      <w:r w:rsidR="5F9FDA3C" w:rsidRPr="00295B9F">
        <w:rPr>
          <w:sz w:val="24"/>
          <w:szCs w:val="24"/>
        </w:rPr>
        <w:t xml:space="preserve"> </w:t>
      </w:r>
    </w:p>
    <w:p w14:paraId="650E37F4" w14:textId="5A9AF5C9" w:rsidR="00295B9F" w:rsidRDefault="00295B9F" w:rsidP="00295B9F">
      <w:pPr>
        <w:pStyle w:val="ListParagraph"/>
        <w:numPr>
          <w:ilvl w:val="0"/>
          <w:numId w:val="3"/>
        </w:numPr>
        <w:spacing w:after="120" w:line="240" w:lineRule="auto"/>
        <w:rPr>
          <w:sz w:val="24"/>
          <w:szCs w:val="24"/>
        </w:rPr>
      </w:pPr>
      <w:r>
        <w:rPr>
          <w:sz w:val="24"/>
          <w:szCs w:val="24"/>
        </w:rPr>
        <w:t xml:space="preserve">If rates increased, additional due authorizations will be issued for the difference </w:t>
      </w:r>
      <w:r w:rsidR="00E2169D">
        <w:rPr>
          <w:sz w:val="24"/>
          <w:szCs w:val="24"/>
        </w:rPr>
        <w:t>owed.</w:t>
      </w:r>
    </w:p>
    <w:p w14:paraId="42B5BCE7" w14:textId="7CDD2D21" w:rsidR="00295B9F" w:rsidRPr="00C93B74" w:rsidRDefault="00295B9F" w:rsidP="00C17911">
      <w:pPr>
        <w:pStyle w:val="ListParagraph"/>
        <w:numPr>
          <w:ilvl w:val="0"/>
          <w:numId w:val="3"/>
        </w:numPr>
        <w:spacing w:after="120" w:line="240" w:lineRule="auto"/>
        <w:rPr>
          <w:sz w:val="24"/>
          <w:szCs w:val="24"/>
        </w:rPr>
      </w:pPr>
      <w:r>
        <w:rPr>
          <w:sz w:val="24"/>
          <w:szCs w:val="24"/>
        </w:rPr>
        <w:t>If rates decreased, Inclusa will initiate refunds</w:t>
      </w:r>
      <w:r w:rsidR="009F6EAA">
        <w:rPr>
          <w:sz w:val="24"/>
          <w:szCs w:val="24"/>
        </w:rPr>
        <w:t xml:space="preserve">. Information regarding the refund process can be found here: </w:t>
      </w:r>
      <w:hyperlink r:id="rId21" w:history="1">
        <w:r w:rsidR="00A010CF" w:rsidRPr="000046AE">
          <w:rPr>
            <w:rStyle w:val="Hyperlink"/>
            <w:sz w:val="23"/>
            <w:szCs w:val="23"/>
          </w:rPr>
          <w:t>https://www.inclusa.org/providers/claims-billing/provider-refund-request-for-wps-2/</w:t>
        </w:r>
      </w:hyperlink>
    </w:p>
    <w:p w14:paraId="3AFCB194" w14:textId="673F3C86" w:rsidR="00A010CF" w:rsidRPr="001C30C0" w:rsidRDefault="00DF723F" w:rsidP="00DF723F">
      <w:pPr>
        <w:pStyle w:val="ListParagraph"/>
        <w:numPr>
          <w:ilvl w:val="0"/>
          <w:numId w:val="3"/>
        </w:numPr>
        <w:spacing w:after="120" w:line="240" w:lineRule="auto"/>
        <w:rPr>
          <w:sz w:val="24"/>
          <w:szCs w:val="24"/>
        </w:rPr>
      </w:pPr>
      <w:r w:rsidRPr="001D102A">
        <w:rPr>
          <w:b/>
          <w:bCs/>
          <w:sz w:val="24"/>
          <w:szCs w:val="24"/>
        </w:rPr>
        <w:t>NOTE:</w:t>
      </w:r>
      <w:r w:rsidRPr="001C30C0">
        <w:rPr>
          <w:sz w:val="24"/>
          <w:szCs w:val="24"/>
        </w:rPr>
        <w:t xml:space="preserve"> MCO’s</w:t>
      </w:r>
      <w:r w:rsidR="001D102A">
        <w:rPr>
          <w:sz w:val="24"/>
          <w:szCs w:val="24"/>
        </w:rPr>
        <w:t xml:space="preserve"> are required to process</w:t>
      </w:r>
      <w:r w:rsidRPr="001C30C0">
        <w:rPr>
          <w:sz w:val="24"/>
          <w:szCs w:val="24"/>
        </w:rPr>
        <w:t xml:space="preserve"> both Interim and Final Rates. Inclusa will follow the same process </w:t>
      </w:r>
      <w:r w:rsidR="000343FA">
        <w:rPr>
          <w:sz w:val="24"/>
          <w:szCs w:val="24"/>
        </w:rPr>
        <w:t xml:space="preserve">listed </w:t>
      </w:r>
      <w:r w:rsidRPr="001C30C0">
        <w:rPr>
          <w:sz w:val="24"/>
          <w:szCs w:val="24"/>
        </w:rPr>
        <w:t xml:space="preserve">above </w:t>
      </w:r>
      <w:r w:rsidR="000343FA">
        <w:rPr>
          <w:sz w:val="24"/>
          <w:szCs w:val="24"/>
        </w:rPr>
        <w:t>when actioning</w:t>
      </w:r>
      <w:r w:rsidR="001C30C0" w:rsidRPr="001C30C0">
        <w:rPr>
          <w:sz w:val="24"/>
          <w:szCs w:val="24"/>
        </w:rPr>
        <w:t xml:space="preserve"> differences between interim and final rates.</w:t>
      </w:r>
    </w:p>
    <w:p w14:paraId="475E5E14" w14:textId="77777777" w:rsidR="00386F62" w:rsidRPr="00582606" w:rsidRDefault="00386F62" w:rsidP="00386F62">
      <w:pPr>
        <w:pStyle w:val="Default"/>
        <w:rPr>
          <w:bCs/>
        </w:rPr>
      </w:pPr>
    </w:p>
    <w:p w14:paraId="320FD04D" w14:textId="1D32C1F0" w:rsidR="00CF16A3" w:rsidRPr="00582606" w:rsidRDefault="00386F62" w:rsidP="00CF16A3">
      <w:pPr>
        <w:pStyle w:val="Default"/>
        <w:rPr>
          <w:bCs/>
        </w:rPr>
      </w:pPr>
      <w:r w:rsidRPr="00582606">
        <w:rPr>
          <w:bCs/>
        </w:rPr>
        <w:t xml:space="preserve">Providers are no longer required to make formal requests or submit a </w:t>
      </w:r>
      <w:r w:rsidRPr="00582606">
        <w:rPr>
          <w:bCs/>
          <w:i/>
          <w:iCs/>
        </w:rPr>
        <w:t xml:space="preserve">Retro Spreadsheet </w:t>
      </w:r>
      <w:r w:rsidRPr="00582606">
        <w:rPr>
          <w:bCs/>
        </w:rPr>
        <w:t>to receive the additional funds for these specific types of retro rate changes.</w:t>
      </w:r>
    </w:p>
    <w:p w14:paraId="3C77E6F3" w14:textId="77777777" w:rsidR="00CF16A3" w:rsidRPr="00582606" w:rsidRDefault="00CF16A3" w:rsidP="00CF16A3">
      <w:pPr>
        <w:pStyle w:val="Default"/>
        <w:rPr>
          <w:bCs/>
        </w:rPr>
      </w:pPr>
    </w:p>
    <w:p w14:paraId="5FAA977A" w14:textId="3517B7AE" w:rsidR="000343FA" w:rsidRDefault="00386F62" w:rsidP="00CF16A3">
      <w:pPr>
        <w:pStyle w:val="Default"/>
        <w:rPr>
          <w:bCs/>
        </w:rPr>
      </w:pPr>
      <w:r w:rsidRPr="00582606">
        <w:rPr>
          <w:bCs/>
        </w:rPr>
        <w:t xml:space="preserve">The </w:t>
      </w:r>
      <w:r w:rsidR="00CF16A3" w:rsidRPr="00582606">
        <w:rPr>
          <w:bCs/>
        </w:rPr>
        <w:t>“</w:t>
      </w:r>
      <w:r w:rsidRPr="00582606">
        <w:rPr>
          <w:bCs/>
        </w:rPr>
        <w:t>RETRO RATE ADJUSTMENT–ADDITIONAL DUE</w:t>
      </w:r>
      <w:r w:rsidR="00CF16A3" w:rsidRPr="00582606">
        <w:rPr>
          <w:bCs/>
        </w:rPr>
        <w:t>”</w:t>
      </w:r>
      <w:r w:rsidRPr="00582606">
        <w:rPr>
          <w:bCs/>
        </w:rPr>
        <w:t xml:space="preserve"> authorization will be entered based on the difference between the </w:t>
      </w:r>
      <w:r w:rsidR="00212E90">
        <w:rPr>
          <w:bCs/>
        </w:rPr>
        <w:t xml:space="preserve">rate that Inclusa </w:t>
      </w:r>
      <w:r w:rsidR="005A37B6">
        <w:rPr>
          <w:bCs/>
        </w:rPr>
        <w:t>initially authorized and the new rate posted by DHS</w:t>
      </w:r>
      <w:r w:rsidR="000919B2">
        <w:rPr>
          <w:bCs/>
        </w:rPr>
        <w:t xml:space="preserve"> for </w:t>
      </w:r>
      <w:r w:rsidRPr="00582606">
        <w:rPr>
          <w:bCs/>
        </w:rPr>
        <w:t>the HIPPS score you previously provided to Inclusa</w:t>
      </w:r>
      <w:r w:rsidR="005A37B6">
        <w:rPr>
          <w:bCs/>
        </w:rPr>
        <w:t xml:space="preserve"> for the </w:t>
      </w:r>
      <w:r w:rsidRPr="00582606">
        <w:rPr>
          <w:bCs/>
        </w:rPr>
        <w:t>dates of service</w:t>
      </w:r>
      <w:r w:rsidR="005A37B6">
        <w:rPr>
          <w:bCs/>
        </w:rPr>
        <w:t xml:space="preserve"> in question.</w:t>
      </w:r>
      <w:r w:rsidRPr="00582606">
        <w:rPr>
          <w:bCs/>
        </w:rPr>
        <w:t xml:space="preserve"> </w:t>
      </w:r>
      <w:r w:rsidR="00F8101A">
        <w:rPr>
          <w:bCs/>
        </w:rPr>
        <w:t>The retro additional due authorization will not account for any short billing that occurred related to providers billing less than the authorized rate</w:t>
      </w:r>
      <w:r w:rsidR="004B06D9">
        <w:rPr>
          <w:bCs/>
        </w:rPr>
        <w:t>(s) made available to you</w:t>
      </w:r>
      <w:r w:rsidR="00F8101A">
        <w:rPr>
          <w:bCs/>
        </w:rPr>
        <w:t>.</w:t>
      </w:r>
      <w:r w:rsidR="00A77976">
        <w:rPr>
          <w:bCs/>
        </w:rPr>
        <w:t xml:space="preserve"> If you have identified that you billed less than the authorized rate, please complete a Corrected Claim form within the 90</w:t>
      </w:r>
      <w:r w:rsidR="004B06D9">
        <w:rPr>
          <w:bCs/>
        </w:rPr>
        <w:t>-</w:t>
      </w:r>
      <w:r w:rsidR="00A77976">
        <w:rPr>
          <w:bCs/>
        </w:rPr>
        <w:t xml:space="preserve">day timely filing parameter. </w:t>
      </w:r>
    </w:p>
    <w:p w14:paraId="4BA90FA0" w14:textId="77777777" w:rsidR="000343FA" w:rsidRDefault="000343FA" w:rsidP="00CF16A3">
      <w:pPr>
        <w:pStyle w:val="Default"/>
        <w:rPr>
          <w:bCs/>
        </w:rPr>
      </w:pPr>
    </w:p>
    <w:p w14:paraId="641B4578" w14:textId="2E81FBE3" w:rsidR="00386F62" w:rsidRPr="00582606" w:rsidRDefault="00386F62" w:rsidP="00CF16A3">
      <w:pPr>
        <w:pStyle w:val="Default"/>
        <w:rPr>
          <w:bCs/>
        </w:rPr>
      </w:pPr>
      <w:r w:rsidRPr="00582606">
        <w:rPr>
          <w:bCs/>
        </w:rPr>
        <w:t xml:space="preserve">The HIPPS score you previously reported will be indicated in the notes section of your </w:t>
      </w:r>
      <w:r w:rsidR="007E408D" w:rsidRPr="00582606">
        <w:rPr>
          <w:bCs/>
        </w:rPr>
        <w:t>“</w:t>
      </w:r>
      <w:r w:rsidRPr="00582606">
        <w:rPr>
          <w:bCs/>
        </w:rPr>
        <w:t>RETRO RATE ADJUSTMENT–ADDITIONAL DUE</w:t>
      </w:r>
      <w:r w:rsidR="007E408D" w:rsidRPr="00582606">
        <w:rPr>
          <w:bCs/>
        </w:rPr>
        <w:t>”</w:t>
      </w:r>
      <w:r w:rsidRPr="00582606">
        <w:rPr>
          <w:bCs/>
        </w:rPr>
        <w:t xml:space="preserve"> authorization. If that HIPPS score is not accurate</w:t>
      </w:r>
      <w:r w:rsidR="00CD334B">
        <w:rPr>
          <w:bCs/>
        </w:rPr>
        <w:t xml:space="preserve"> </w:t>
      </w:r>
      <w:r w:rsidRPr="00582606">
        <w:rPr>
          <w:bCs/>
        </w:rPr>
        <w:t xml:space="preserve">please report the correct HIPPS score and effective date via </w:t>
      </w:r>
      <w:r w:rsidR="00E2169D" w:rsidRPr="00582606">
        <w:rPr>
          <w:bCs/>
        </w:rPr>
        <w:t>Inclusa’s</w:t>
      </w:r>
      <w:r w:rsidRPr="00582606">
        <w:rPr>
          <w:bCs/>
        </w:rPr>
        <w:t xml:space="preserve"> </w:t>
      </w:r>
      <w:r w:rsidR="00361E53">
        <w:rPr>
          <w:bCs/>
        </w:rPr>
        <w:t xml:space="preserve">Member Notification form located here: </w:t>
      </w:r>
      <w:hyperlink r:id="rId22" w:history="1">
        <w:r w:rsidR="00361E53" w:rsidRPr="00C92AF0">
          <w:rPr>
            <w:rStyle w:val="Hyperlink"/>
            <w:rFonts w:eastAsia="Times New Roman" w:cstheme="minorHAnsi"/>
            <w:i/>
            <w:iCs/>
            <w:sz w:val="20"/>
            <w:szCs w:val="20"/>
          </w:rPr>
          <w:t>https://www.inclusa.org/wp-content/uploads/Member-Notification-Form_Nursing-Home.docx</w:t>
        </w:r>
      </w:hyperlink>
      <w:r w:rsidR="00C72064">
        <w:rPr>
          <w:bCs/>
        </w:rPr>
        <w:t xml:space="preserve"> </w:t>
      </w:r>
      <w:r w:rsidRPr="00582606">
        <w:rPr>
          <w:bCs/>
        </w:rPr>
        <w:t xml:space="preserve">to allow for accurate authorization adjustments. </w:t>
      </w:r>
    </w:p>
    <w:p w14:paraId="0F700D1A" w14:textId="77777777" w:rsidR="00830B64" w:rsidRPr="00582606" w:rsidRDefault="00830B64" w:rsidP="00830B64">
      <w:pPr>
        <w:pStyle w:val="Default"/>
        <w:rPr>
          <w:bCs/>
        </w:rPr>
      </w:pPr>
    </w:p>
    <w:p w14:paraId="53450B47" w14:textId="3B349F20" w:rsidR="00386F62" w:rsidRPr="00582606" w:rsidRDefault="00386F62" w:rsidP="00830B64">
      <w:pPr>
        <w:pStyle w:val="Default"/>
        <w:rPr>
          <w:bCs/>
        </w:rPr>
      </w:pPr>
      <w:r w:rsidRPr="00582606">
        <w:rPr>
          <w:bCs/>
        </w:rPr>
        <w:t xml:space="preserve">Providers will need to confirm these newly created authorizations on the Inclusa </w:t>
      </w:r>
      <w:r>
        <w:t xml:space="preserve">Provider Portal </w:t>
      </w:r>
      <w:r w:rsidR="006E620F">
        <w:rPr>
          <w:bCs/>
        </w:rPr>
        <w:t>found here:</w:t>
      </w:r>
      <w:r w:rsidRPr="00582606">
        <w:rPr>
          <w:bCs/>
        </w:rPr>
        <w:t xml:space="preserve"> </w:t>
      </w:r>
      <w:hyperlink r:id="rId23" w:history="1">
        <w:r w:rsidR="005539F5" w:rsidRPr="00E46648">
          <w:rPr>
            <w:rStyle w:val="Hyperlink"/>
            <w:bCs/>
          </w:rPr>
          <w:t>https://providerportal.inclusa.org</w:t>
        </w:r>
      </w:hyperlink>
      <w:r w:rsidR="002C1E60">
        <w:rPr>
          <w:rFonts w:asciiTheme="minorHAnsi" w:hAnsiTheme="minorHAnsi" w:cstheme="minorBidi"/>
          <w:color w:val="auto"/>
          <w:sz w:val="22"/>
          <w:szCs w:val="22"/>
        </w:rPr>
        <w:t xml:space="preserve">, </w:t>
      </w:r>
      <w:r w:rsidRPr="00582606">
        <w:rPr>
          <w:bCs/>
        </w:rPr>
        <w:t xml:space="preserve">prior to submitting claims (login required). </w:t>
      </w:r>
    </w:p>
    <w:p w14:paraId="71C24342" w14:textId="77777777" w:rsidR="00830B64" w:rsidRPr="00582606" w:rsidRDefault="00830B64" w:rsidP="00830B64">
      <w:pPr>
        <w:pStyle w:val="Default"/>
        <w:rPr>
          <w:bCs/>
        </w:rPr>
      </w:pPr>
    </w:p>
    <w:p w14:paraId="00AD883E" w14:textId="60E38595" w:rsidR="005A270D" w:rsidRDefault="00386F62" w:rsidP="005A270D">
      <w:pPr>
        <w:pStyle w:val="Default"/>
        <w:rPr>
          <w:bCs/>
        </w:rPr>
      </w:pPr>
      <w:r w:rsidRPr="00582606">
        <w:rPr>
          <w:bCs/>
        </w:rPr>
        <w:t xml:space="preserve">Providers will submit </w:t>
      </w:r>
      <w:r w:rsidR="00AC12E7" w:rsidRPr="004B0200">
        <w:rPr>
          <w:b/>
        </w:rPr>
        <w:t>new</w:t>
      </w:r>
      <w:r w:rsidR="00AC12E7">
        <w:rPr>
          <w:bCs/>
        </w:rPr>
        <w:t xml:space="preserve"> claim(s) using </w:t>
      </w:r>
      <w:r w:rsidRPr="00582606">
        <w:rPr>
          <w:bCs/>
        </w:rPr>
        <w:t xml:space="preserve">the </w:t>
      </w:r>
      <w:r w:rsidR="00830B64" w:rsidRPr="00582606">
        <w:rPr>
          <w:bCs/>
        </w:rPr>
        <w:t>“</w:t>
      </w:r>
      <w:r w:rsidRPr="00582606">
        <w:rPr>
          <w:bCs/>
        </w:rPr>
        <w:t>RETRO RATE ADJUSTMENT–ADDITIONAL DUE</w:t>
      </w:r>
      <w:r w:rsidR="00830B64" w:rsidRPr="00582606">
        <w:rPr>
          <w:bCs/>
        </w:rPr>
        <w:t>”</w:t>
      </w:r>
      <w:r w:rsidRPr="00582606">
        <w:rPr>
          <w:bCs/>
        </w:rPr>
        <w:t xml:space="preserve"> authorization </w:t>
      </w:r>
      <w:r w:rsidR="004B0200">
        <w:rPr>
          <w:bCs/>
        </w:rPr>
        <w:t>number</w:t>
      </w:r>
      <w:r w:rsidR="00AC12E7">
        <w:rPr>
          <w:bCs/>
        </w:rPr>
        <w:t xml:space="preserve">, </w:t>
      </w:r>
      <w:r w:rsidRPr="00582606">
        <w:rPr>
          <w:bCs/>
        </w:rPr>
        <w:t xml:space="preserve">directly to Wisconsin Physicians Service (WPS), our third-party administrator. </w:t>
      </w:r>
      <w:r w:rsidR="00E959A2">
        <w:rPr>
          <w:bCs/>
        </w:rPr>
        <w:t>Providers should not use the Corrected Claim form when billing</w:t>
      </w:r>
      <w:r w:rsidR="00723EC1">
        <w:rPr>
          <w:bCs/>
        </w:rPr>
        <w:t xml:space="preserve"> new</w:t>
      </w:r>
      <w:r w:rsidR="00E959A2">
        <w:rPr>
          <w:bCs/>
        </w:rPr>
        <w:t xml:space="preserve"> claims </w:t>
      </w:r>
      <w:r w:rsidR="00723EC1">
        <w:rPr>
          <w:bCs/>
        </w:rPr>
        <w:t>on</w:t>
      </w:r>
      <w:r w:rsidR="00E959A2">
        <w:rPr>
          <w:bCs/>
        </w:rPr>
        <w:t xml:space="preserve"> the additional due</w:t>
      </w:r>
      <w:r w:rsidR="00723EC1">
        <w:rPr>
          <w:bCs/>
        </w:rPr>
        <w:t xml:space="preserve"> authorization</w:t>
      </w:r>
      <w:r w:rsidR="00E959A2">
        <w:rPr>
          <w:bCs/>
        </w:rPr>
        <w:t xml:space="preserve">. </w:t>
      </w:r>
      <w:r w:rsidRPr="00582606">
        <w:rPr>
          <w:bCs/>
        </w:rPr>
        <w:t xml:space="preserve">The dates of service submitted on the claim for the RETRO RATE ADJUSTMENT–ADDITIONAL DUE authorization should match the dates of service billed on the previous HIPPS authorization(s) related to the service. </w:t>
      </w:r>
    </w:p>
    <w:p w14:paraId="54F84D91" w14:textId="77777777" w:rsidR="005A270D" w:rsidRDefault="005A270D" w:rsidP="005A270D">
      <w:pPr>
        <w:pStyle w:val="Default"/>
        <w:rPr>
          <w:bCs/>
        </w:rPr>
      </w:pPr>
    </w:p>
    <w:p w14:paraId="2830EBC4" w14:textId="0AFDCF66" w:rsidR="00FA24BC" w:rsidRDefault="005A270D" w:rsidP="005F1EBA">
      <w:pPr>
        <w:pStyle w:val="Default"/>
        <w:rPr>
          <w:color w:val="auto"/>
        </w:rPr>
      </w:pPr>
      <w:r w:rsidRPr="00582606">
        <w:rPr>
          <w:bCs/>
          <w:color w:val="auto"/>
        </w:rPr>
        <w:t xml:space="preserve">All other non-Retro Nursing Home claims continue to be subject to timely filing parameters </w:t>
      </w:r>
      <w:r w:rsidRPr="007E5D22">
        <w:rPr>
          <w:bCs/>
          <w:color w:val="auto"/>
          <w:sz w:val="20"/>
          <w:szCs w:val="20"/>
        </w:rPr>
        <w:t>(90 days from dat</w:t>
      </w:r>
      <w:r w:rsidR="001444A9">
        <w:rPr>
          <w:bCs/>
          <w:color w:val="auto"/>
          <w:sz w:val="20"/>
          <w:szCs w:val="20"/>
        </w:rPr>
        <w:t>e</w:t>
      </w:r>
      <w:r w:rsidRPr="007E5D22">
        <w:rPr>
          <w:bCs/>
          <w:color w:val="auto"/>
          <w:sz w:val="20"/>
          <w:szCs w:val="20"/>
        </w:rPr>
        <w:t xml:space="preserve"> of</w:t>
      </w:r>
      <w:r w:rsidR="001444A9">
        <w:rPr>
          <w:bCs/>
          <w:color w:val="auto"/>
          <w:sz w:val="20"/>
          <w:szCs w:val="20"/>
        </w:rPr>
        <w:t xml:space="preserve"> </w:t>
      </w:r>
      <w:r w:rsidRPr="007E5D22">
        <w:rPr>
          <w:bCs/>
          <w:color w:val="auto"/>
          <w:sz w:val="20"/>
          <w:szCs w:val="20"/>
        </w:rPr>
        <w:t>service)</w:t>
      </w:r>
    </w:p>
    <w:p w14:paraId="10D0FA71" w14:textId="77777777" w:rsidR="005F1EBA" w:rsidRDefault="005F1EBA" w:rsidP="005F1EBA">
      <w:pPr>
        <w:pStyle w:val="Default"/>
        <w:rPr>
          <w:bCs/>
          <w:color w:val="auto"/>
        </w:rPr>
      </w:pPr>
    </w:p>
    <w:p w14:paraId="5F6E9B81" w14:textId="77777777" w:rsidR="005F1EBA" w:rsidRDefault="005F1EBA" w:rsidP="005F1EBA">
      <w:pPr>
        <w:pStyle w:val="Default"/>
        <w:rPr>
          <w:bCs/>
          <w:color w:val="auto"/>
        </w:rPr>
      </w:pPr>
    </w:p>
    <w:p w14:paraId="7A155B7D" w14:textId="77777777" w:rsidR="005F1EBA" w:rsidRPr="005F1EBA" w:rsidRDefault="005F1EBA" w:rsidP="005F1EBA">
      <w:pPr>
        <w:pStyle w:val="Default"/>
        <w:rPr>
          <w:bCs/>
          <w:color w:val="auto"/>
        </w:rPr>
      </w:pPr>
    </w:p>
    <w:p w14:paraId="269837EF" w14:textId="77777777" w:rsidR="005F1EBA" w:rsidRDefault="005F1EBA" w:rsidP="00FA24BC">
      <w:pPr>
        <w:pStyle w:val="Default"/>
        <w:rPr>
          <w:bCs/>
        </w:rPr>
      </w:pPr>
    </w:p>
    <w:p w14:paraId="0BB845CA" w14:textId="7E087C5F" w:rsidR="00FA24BC" w:rsidRPr="00582606" w:rsidRDefault="00FA24BC" w:rsidP="00FA24BC">
      <w:pPr>
        <w:pStyle w:val="Default"/>
        <w:rPr>
          <w:bCs/>
        </w:rPr>
      </w:pPr>
      <w:r>
        <w:rPr>
          <w:bCs/>
        </w:rPr>
        <w:t xml:space="preserve">Please note, when Inclusa is primary payor, Nursing home Providers can utilize the “Move It” spreadsheet </w:t>
      </w:r>
      <w:r w:rsidR="006017BF">
        <w:rPr>
          <w:bCs/>
        </w:rPr>
        <w:t xml:space="preserve">to submit claims electronically. The spreadsheet claim option will allow you to submit claims for all members at the same location on the same claim spreadsheet VS completing a UB04 for each individual member. </w:t>
      </w:r>
      <w:r w:rsidR="00A20C90">
        <w:rPr>
          <w:bCs/>
        </w:rPr>
        <w:t xml:space="preserve">If interested in registering to submit spreadsheet </w:t>
      </w:r>
      <w:r w:rsidR="000629BF">
        <w:rPr>
          <w:bCs/>
        </w:rPr>
        <w:t>claims,</w:t>
      </w:r>
      <w:r w:rsidR="00A20C90">
        <w:rPr>
          <w:bCs/>
        </w:rPr>
        <w:t xml:space="preserve"> plea</w:t>
      </w:r>
      <w:r w:rsidR="00E66A46">
        <w:rPr>
          <w:bCs/>
        </w:rPr>
        <w:t xml:space="preserve">se outreach to: </w:t>
      </w:r>
      <w:r w:rsidR="00E66A46" w:rsidRPr="00E66A46">
        <w:rPr>
          <w:bCs/>
        </w:rPr>
        <w:t>FCWPS@wpsic.com</w:t>
      </w:r>
    </w:p>
    <w:p w14:paraId="6CA58A59" w14:textId="77777777" w:rsidR="00386F62" w:rsidRPr="005A270D" w:rsidRDefault="00386F62" w:rsidP="00386F62">
      <w:pPr>
        <w:pStyle w:val="Default"/>
        <w:numPr>
          <w:ilvl w:val="1"/>
          <w:numId w:val="5"/>
        </w:numPr>
        <w:rPr>
          <w:bCs/>
        </w:rPr>
      </w:pPr>
    </w:p>
    <w:p w14:paraId="65E8FA04" w14:textId="614FCBED" w:rsidR="009A3332" w:rsidRDefault="00386F62" w:rsidP="00386F62">
      <w:pPr>
        <w:pStyle w:val="Default"/>
        <w:rPr>
          <w:bCs/>
        </w:rPr>
      </w:pPr>
      <w:r w:rsidRPr="00582606">
        <w:rPr>
          <w:bCs/>
        </w:rPr>
        <w:t xml:space="preserve">In order to ensure accuracy within this process, we ask that you continue to report any member-specific pay source changes, absences, and HIPPS score changes in real time with an applicable effective date identified. We encourage providers to utilize the </w:t>
      </w:r>
      <w:r w:rsidR="00E46648">
        <w:rPr>
          <w:bCs/>
        </w:rPr>
        <w:t xml:space="preserve">Member Notification form found here: </w:t>
      </w:r>
      <w:hyperlink r:id="rId24" w:history="1">
        <w:r w:rsidR="00E46648" w:rsidRPr="00C92AF0">
          <w:rPr>
            <w:rStyle w:val="Hyperlink"/>
            <w:rFonts w:eastAsia="Times New Roman" w:cstheme="minorHAnsi"/>
            <w:i/>
            <w:iCs/>
            <w:sz w:val="20"/>
            <w:szCs w:val="20"/>
          </w:rPr>
          <w:t>https://www.inclusa.org/wp-content/uploads/Member-Notification-Form_Nursing-Home.docx</w:t>
        </w:r>
      </w:hyperlink>
      <w:r w:rsidR="00E46648">
        <w:rPr>
          <w:bCs/>
        </w:rPr>
        <w:t xml:space="preserve">, </w:t>
      </w:r>
      <w:r w:rsidRPr="00582606">
        <w:rPr>
          <w:bCs/>
        </w:rPr>
        <w:t xml:space="preserve">when reporting these changes, as the form will guide you through the required information. </w:t>
      </w:r>
    </w:p>
    <w:p w14:paraId="79950E01" w14:textId="77777777" w:rsidR="000629BF" w:rsidRDefault="000629BF" w:rsidP="00386F62">
      <w:pPr>
        <w:pStyle w:val="Default"/>
        <w:rPr>
          <w:bCs/>
        </w:rPr>
      </w:pPr>
    </w:p>
    <w:p w14:paraId="7A5CCAF7" w14:textId="0AE47625" w:rsidR="009A3332" w:rsidRDefault="009A3332" w:rsidP="00386F62">
      <w:pPr>
        <w:pStyle w:val="Default"/>
        <w:rPr>
          <w:bCs/>
        </w:rPr>
      </w:pPr>
      <w:r>
        <w:rPr>
          <w:bCs/>
        </w:rPr>
        <w:t>Please note that the above rate change/retro process also applies to authorizations related to Hospice, Leave of Absence, DD in house Rates, Commission Fees, Brain Injury, and Ventilator rates</w:t>
      </w:r>
      <w:r w:rsidR="00A200C0">
        <w:rPr>
          <w:bCs/>
        </w:rPr>
        <w:t>, etc</w:t>
      </w:r>
      <w:r>
        <w:rPr>
          <w:bCs/>
        </w:rPr>
        <w:t xml:space="preserve">. </w:t>
      </w:r>
      <w:r w:rsidR="00B14C0E">
        <w:rPr>
          <w:bCs/>
        </w:rPr>
        <w:t>Inclusa monitors for rate changes monthly for Commission Fees, Brain Injury, and Vent rates at the following websites:</w:t>
      </w:r>
    </w:p>
    <w:p w14:paraId="083BAB10" w14:textId="03BDD65E" w:rsidR="00B14C0E" w:rsidRDefault="00000000" w:rsidP="00386F62">
      <w:pPr>
        <w:pStyle w:val="Default"/>
        <w:rPr>
          <w:bCs/>
        </w:rPr>
      </w:pPr>
      <w:hyperlink r:id="rId25" w:history="1">
        <w:r w:rsidR="00180D85" w:rsidRPr="005F0FF4">
          <w:rPr>
            <w:rStyle w:val="Hyperlink"/>
            <w:bCs/>
          </w:rPr>
          <w:t>https://www.dhs.wisconsin.gov/familycare/mcos/nh-rates.htm</w:t>
        </w:r>
      </w:hyperlink>
    </w:p>
    <w:p w14:paraId="5E7E0B7D" w14:textId="0D34E253" w:rsidR="00180D85" w:rsidRDefault="00000000" w:rsidP="00386F62">
      <w:pPr>
        <w:pStyle w:val="Default"/>
        <w:rPr>
          <w:bCs/>
        </w:rPr>
      </w:pPr>
      <w:hyperlink r:id="rId26" w:history="1">
        <w:r w:rsidR="00180D85" w:rsidRPr="005F0FF4">
          <w:rPr>
            <w:rStyle w:val="Hyperlink"/>
            <w:bCs/>
          </w:rPr>
          <w:t>https://www.forwardhealth.wi.gov/WIPortal/Subsystem/Public/NursingHomeRateSchedule.aspx</w:t>
        </w:r>
      </w:hyperlink>
    </w:p>
    <w:p w14:paraId="404B4558" w14:textId="77777777" w:rsidR="00582606" w:rsidRPr="00582606" w:rsidRDefault="00582606" w:rsidP="00386F62">
      <w:pPr>
        <w:pStyle w:val="Default"/>
        <w:rPr>
          <w:bCs/>
        </w:rPr>
      </w:pPr>
    </w:p>
    <w:p w14:paraId="2F294C9F" w14:textId="6D6E6CA7" w:rsidR="00386F62" w:rsidRDefault="00386F62" w:rsidP="00386F62">
      <w:pPr>
        <w:pStyle w:val="Default"/>
        <w:rPr>
          <w:b/>
        </w:rPr>
      </w:pPr>
      <w:r w:rsidRPr="00C93B74">
        <w:rPr>
          <w:b/>
        </w:rPr>
        <w:t xml:space="preserve">Questions? </w:t>
      </w:r>
    </w:p>
    <w:p w14:paraId="6D9A8DC9" w14:textId="77777777" w:rsidR="00C93B74" w:rsidRPr="00C93B74" w:rsidRDefault="00C93B74" w:rsidP="00386F62">
      <w:pPr>
        <w:pStyle w:val="Default"/>
        <w:rPr>
          <w:b/>
        </w:rPr>
      </w:pPr>
    </w:p>
    <w:p w14:paraId="5E6D2BC7" w14:textId="77777777" w:rsidR="00386F62" w:rsidRDefault="00386F62" w:rsidP="00386F62">
      <w:pPr>
        <w:pStyle w:val="Default"/>
        <w:spacing w:after="22"/>
        <w:rPr>
          <w:bCs/>
        </w:rPr>
      </w:pPr>
      <w:r w:rsidRPr="00582606">
        <w:rPr>
          <w:bCs/>
        </w:rPr>
        <w:t xml:space="preserve">• For questions about HIPPS/PDPM, please refer to your contact at the Wisconsin Department of Health Services (DHS). </w:t>
      </w:r>
    </w:p>
    <w:p w14:paraId="39391225" w14:textId="77777777" w:rsidR="00C93B74" w:rsidRPr="00582606" w:rsidRDefault="00C93B74" w:rsidP="00386F62">
      <w:pPr>
        <w:pStyle w:val="Default"/>
        <w:spacing w:after="22"/>
        <w:rPr>
          <w:bCs/>
        </w:rPr>
      </w:pPr>
    </w:p>
    <w:p w14:paraId="1D355E17" w14:textId="77777777" w:rsidR="00386F62" w:rsidRDefault="00386F62" w:rsidP="00386F62">
      <w:pPr>
        <w:pStyle w:val="Default"/>
        <w:spacing w:after="22"/>
        <w:rPr>
          <w:bCs/>
        </w:rPr>
      </w:pPr>
      <w:r w:rsidRPr="00582606">
        <w:rPr>
          <w:bCs/>
        </w:rPr>
        <w:t xml:space="preserve">• For questions related to your contract or services, contact Inclusa Provider Relations at </w:t>
      </w:r>
      <w:r w:rsidRPr="00582606">
        <w:rPr>
          <w:bCs/>
          <w:color w:val="0462C1"/>
        </w:rPr>
        <w:t xml:space="preserve">ProviderRelations@inclusa.org </w:t>
      </w:r>
      <w:r w:rsidRPr="00582606">
        <w:rPr>
          <w:bCs/>
        </w:rPr>
        <w:t xml:space="preserve">or 877-622-6700 (select option 2, then option 3). </w:t>
      </w:r>
    </w:p>
    <w:p w14:paraId="29959210" w14:textId="77777777" w:rsidR="00C93B74" w:rsidRPr="00582606" w:rsidRDefault="00C93B74" w:rsidP="00386F62">
      <w:pPr>
        <w:pStyle w:val="Default"/>
        <w:spacing w:after="22"/>
        <w:rPr>
          <w:bCs/>
        </w:rPr>
      </w:pPr>
    </w:p>
    <w:p w14:paraId="2367684E" w14:textId="77777777" w:rsidR="00386F62" w:rsidRPr="00582606" w:rsidRDefault="00386F62" w:rsidP="00386F62">
      <w:pPr>
        <w:pStyle w:val="Default"/>
        <w:rPr>
          <w:bCs/>
        </w:rPr>
      </w:pPr>
      <w:r w:rsidRPr="00582606">
        <w:rPr>
          <w:bCs/>
        </w:rPr>
        <w:t xml:space="preserve">• For questions about Nursing Home authorizations or billing, contact the Inclusa Authorization &amp; Claims support team at </w:t>
      </w:r>
      <w:r w:rsidRPr="00582606">
        <w:rPr>
          <w:bCs/>
          <w:color w:val="0462C1"/>
        </w:rPr>
        <w:t xml:space="preserve">ACS-Residential-CSL-NH@inclusa.org </w:t>
      </w:r>
      <w:r w:rsidRPr="00582606">
        <w:rPr>
          <w:bCs/>
        </w:rPr>
        <w:t xml:space="preserve">or 888-544-9353 (select option 6). </w:t>
      </w:r>
    </w:p>
    <w:p w14:paraId="51194AE8" w14:textId="77777777" w:rsidR="00386F62" w:rsidRPr="00582606" w:rsidRDefault="00386F62" w:rsidP="00386F62">
      <w:pPr>
        <w:pStyle w:val="Default"/>
        <w:rPr>
          <w:bCs/>
        </w:rPr>
      </w:pPr>
    </w:p>
    <w:p w14:paraId="525B8690" w14:textId="77777777" w:rsidR="00386F62" w:rsidRPr="00582606" w:rsidRDefault="00386F62" w:rsidP="00386F62">
      <w:pPr>
        <w:pStyle w:val="Default"/>
        <w:rPr>
          <w:bCs/>
        </w:rPr>
      </w:pPr>
      <w:r w:rsidRPr="00582606">
        <w:rPr>
          <w:bCs/>
        </w:rPr>
        <w:t xml:space="preserve">Thank you for your ongoing partnership and support of Inclusa members! </w:t>
      </w:r>
    </w:p>
    <w:p w14:paraId="00718CAA" w14:textId="628718A5" w:rsidR="00967CDE" w:rsidRPr="00C17911" w:rsidRDefault="00967CDE" w:rsidP="00386F62">
      <w:pPr>
        <w:spacing w:after="120" w:line="240" w:lineRule="auto"/>
        <w:rPr>
          <w:sz w:val="24"/>
          <w:szCs w:val="24"/>
        </w:rPr>
      </w:pPr>
    </w:p>
    <w:sectPr w:rsidR="00967CDE" w:rsidRPr="00C17911" w:rsidSect="009C6540">
      <w:headerReference w:type="default" r:id="rId27"/>
      <w:footerReference w:type="default" r:id="rId28"/>
      <w:pgSz w:w="12240" w:h="15840"/>
      <w:pgMar w:top="1872"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D40FC" w14:textId="77777777" w:rsidR="004B6689" w:rsidRDefault="004B6689">
      <w:pPr>
        <w:spacing w:after="0" w:line="240" w:lineRule="auto"/>
      </w:pPr>
      <w:r>
        <w:separator/>
      </w:r>
    </w:p>
  </w:endnote>
  <w:endnote w:type="continuationSeparator" w:id="0">
    <w:p w14:paraId="4A0E7D83" w14:textId="77777777" w:rsidR="004B6689" w:rsidRDefault="004B6689">
      <w:pPr>
        <w:spacing w:after="0" w:line="240" w:lineRule="auto"/>
      </w:pPr>
      <w:r>
        <w:continuationSeparator/>
      </w:r>
    </w:p>
  </w:endnote>
  <w:endnote w:type="continuationNotice" w:id="1">
    <w:p w14:paraId="6459302C" w14:textId="77777777" w:rsidR="004B6689" w:rsidRDefault="004B66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8CB2" w14:textId="7CE3B3C0" w:rsidR="0018075E" w:rsidRPr="000E5902" w:rsidRDefault="00427A7A" w:rsidP="000E5902">
    <w:pPr>
      <w:pStyle w:val="Header3"/>
      <w:tabs>
        <w:tab w:val="clear" w:pos="4680"/>
        <w:tab w:val="clear" w:pos="9360"/>
        <w:tab w:val="right" w:pos="10800"/>
      </w:tabs>
      <w:spacing w:line="240" w:lineRule="auto"/>
      <w:jc w:val="right"/>
      <w:rPr>
        <w:color w:val="344967"/>
        <w:sz w:val="20"/>
      </w:rPr>
    </w:pPr>
    <w:r w:rsidRPr="00156CE2">
      <w:rPr>
        <w:color w:val="344967"/>
        <w:sz w:val="20"/>
      </w:rPr>
      <w:tab/>
    </w:r>
    <w:r w:rsidRPr="00156CE2">
      <w:rPr>
        <w:color w:val="344967"/>
        <w:sz w:val="18"/>
      </w:rPr>
      <w:t>●●●●●●●●●●●●●●●●●●●●●●●●●●●●●●●●●●●●●●●●●●●●●●●●●●●●●●●●●●●●●●●●●●●●●●●●●●●●●●●●●●●●●●●●●●●●●●●●●●●</w:t>
    </w:r>
    <w:r w:rsidR="000640B6">
      <w:rPr>
        <w:rFonts w:ascii="Arial" w:hAnsi="Arial" w:cs="Arial"/>
        <w:sz w:val="16"/>
      </w:rPr>
      <w:t>10</w:t>
    </w:r>
    <w:r w:rsidR="001444A9">
      <w:rPr>
        <w:rFonts w:ascii="Arial" w:hAnsi="Arial" w:cs="Arial"/>
        <w:sz w:val="16"/>
      </w:rPr>
      <w:t>/</w:t>
    </w:r>
    <w:r w:rsidR="000640B6">
      <w:rPr>
        <w:rFonts w:ascii="Arial" w:hAnsi="Arial" w:cs="Arial"/>
        <w:sz w:val="16"/>
      </w:rPr>
      <w:t>26</w:t>
    </w:r>
    <w:r w:rsidR="001444A9">
      <w:rPr>
        <w:rFonts w:ascii="Arial" w:hAnsi="Arial" w:cs="Arial"/>
        <w:sz w:val="16"/>
      </w:rPr>
      <w:t>/2023</w:t>
    </w:r>
    <w:r w:rsidR="00966AED">
      <w:rPr>
        <w:rFonts w:ascii="Arial" w:hAnsi="Arial" w:cs="Arial"/>
        <w:sz w:val="16"/>
      </w:rPr>
      <w:tab/>
    </w:r>
    <w:r>
      <w:rPr>
        <w:rFonts w:ascii="Arial" w:hAnsi="Arial" w:cs="Arial"/>
        <w:sz w:val="16"/>
      </w:rPr>
      <w:tab/>
    </w:r>
    <w:r w:rsidRPr="00156CE2">
      <w:rPr>
        <w:rFonts w:ascii="Arial" w:hAnsi="Arial" w:cs="Arial"/>
        <w:sz w:val="16"/>
      </w:rPr>
      <w:t xml:space="preserve">Page </w:t>
    </w:r>
    <w:r w:rsidRPr="00156CE2">
      <w:rPr>
        <w:rFonts w:ascii="Arial" w:hAnsi="Arial" w:cs="Arial"/>
        <w:bCs/>
        <w:sz w:val="16"/>
      </w:rPr>
      <w:fldChar w:fldCharType="begin"/>
    </w:r>
    <w:r w:rsidRPr="00156CE2">
      <w:rPr>
        <w:rFonts w:ascii="Arial" w:hAnsi="Arial" w:cs="Arial"/>
        <w:bCs/>
        <w:sz w:val="16"/>
      </w:rPr>
      <w:instrText xml:space="preserve"> PAGE  \* Arabic  \* MERGEFORMAT </w:instrText>
    </w:r>
    <w:r w:rsidRPr="00156CE2">
      <w:rPr>
        <w:rFonts w:ascii="Arial" w:hAnsi="Arial" w:cs="Arial"/>
        <w:bCs/>
        <w:sz w:val="16"/>
      </w:rPr>
      <w:fldChar w:fldCharType="separate"/>
    </w:r>
    <w:r>
      <w:rPr>
        <w:rFonts w:ascii="Arial" w:hAnsi="Arial" w:cs="Arial"/>
        <w:bCs/>
        <w:noProof/>
        <w:sz w:val="16"/>
      </w:rPr>
      <w:t>2</w:t>
    </w:r>
    <w:r w:rsidRPr="00156CE2">
      <w:rPr>
        <w:rFonts w:ascii="Arial" w:hAnsi="Arial" w:cs="Arial"/>
        <w:bCs/>
        <w:sz w:val="16"/>
      </w:rPr>
      <w:fldChar w:fldCharType="end"/>
    </w:r>
    <w:r w:rsidRPr="00156CE2">
      <w:rPr>
        <w:rFonts w:ascii="Arial" w:hAnsi="Arial" w:cs="Arial"/>
        <w:sz w:val="16"/>
      </w:rPr>
      <w:t xml:space="preserve"> of </w:t>
    </w:r>
    <w:r w:rsidRPr="00156CE2">
      <w:rPr>
        <w:rFonts w:ascii="Arial" w:hAnsi="Arial" w:cs="Arial"/>
        <w:bCs/>
        <w:sz w:val="16"/>
      </w:rPr>
      <w:fldChar w:fldCharType="begin"/>
    </w:r>
    <w:r w:rsidRPr="00156CE2">
      <w:rPr>
        <w:rFonts w:ascii="Arial" w:hAnsi="Arial" w:cs="Arial"/>
        <w:bCs/>
        <w:sz w:val="16"/>
      </w:rPr>
      <w:instrText xml:space="preserve"> NUMPAGES  \* Arabic  \* MERGEFORMAT </w:instrText>
    </w:r>
    <w:r w:rsidRPr="00156CE2">
      <w:rPr>
        <w:rFonts w:ascii="Arial" w:hAnsi="Arial" w:cs="Arial"/>
        <w:bCs/>
        <w:sz w:val="16"/>
      </w:rPr>
      <w:fldChar w:fldCharType="separate"/>
    </w:r>
    <w:r>
      <w:rPr>
        <w:rFonts w:ascii="Arial" w:hAnsi="Arial" w:cs="Arial"/>
        <w:bCs/>
        <w:noProof/>
        <w:sz w:val="16"/>
      </w:rPr>
      <w:t>2</w:t>
    </w:r>
    <w:r w:rsidRPr="00156CE2">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3EB6" w14:textId="77777777" w:rsidR="004B6689" w:rsidRDefault="004B6689">
      <w:pPr>
        <w:spacing w:after="0" w:line="240" w:lineRule="auto"/>
      </w:pPr>
      <w:r>
        <w:separator/>
      </w:r>
    </w:p>
  </w:footnote>
  <w:footnote w:type="continuationSeparator" w:id="0">
    <w:p w14:paraId="55186C48" w14:textId="77777777" w:rsidR="004B6689" w:rsidRDefault="004B6689">
      <w:pPr>
        <w:spacing w:after="0" w:line="240" w:lineRule="auto"/>
      </w:pPr>
      <w:r>
        <w:continuationSeparator/>
      </w:r>
    </w:p>
  </w:footnote>
  <w:footnote w:type="continuationNotice" w:id="1">
    <w:p w14:paraId="6284D88E" w14:textId="77777777" w:rsidR="004B6689" w:rsidRDefault="004B66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1720" w14:textId="77777777" w:rsidR="00002CBC" w:rsidRDefault="00002CBC" w:rsidP="00315E09">
    <w:pPr>
      <w:pStyle w:val="Header2"/>
      <w:tabs>
        <w:tab w:val="clear" w:pos="4680"/>
        <w:tab w:val="clear" w:pos="9360"/>
        <w:tab w:val="right" w:pos="10800"/>
      </w:tabs>
      <w:jc w:val="right"/>
      <w:rPr>
        <w:rFonts w:ascii="Lucida Bright" w:hAnsi="Lucida Bright"/>
        <w:b/>
        <w:bCs/>
        <w:sz w:val="28"/>
        <w:szCs w:val="28"/>
      </w:rPr>
    </w:pPr>
  </w:p>
  <w:p w14:paraId="00718CAE" w14:textId="07038FB0" w:rsidR="0018075E" w:rsidRPr="00C21D7F" w:rsidRDefault="00427A7A" w:rsidP="00315E09">
    <w:pPr>
      <w:pStyle w:val="Header2"/>
      <w:tabs>
        <w:tab w:val="clear" w:pos="4680"/>
        <w:tab w:val="clear" w:pos="9360"/>
        <w:tab w:val="right" w:pos="10800"/>
      </w:tabs>
      <w:jc w:val="right"/>
      <w:rPr>
        <w:rFonts w:ascii="Lucida Bright" w:hAnsi="Lucida Bright"/>
        <w:b/>
        <w:sz w:val="28"/>
      </w:rPr>
    </w:pPr>
    <w:r>
      <w:rPr>
        <w:noProof/>
        <w:color w:val="974292"/>
        <w:lang w:eastAsia="en-US"/>
      </w:rPr>
      <w:drawing>
        <wp:anchor distT="0" distB="0" distL="114300" distR="114300" simplePos="0" relativeHeight="251658240" behindDoc="1" locked="0" layoutInCell="1" allowOverlap="1" wp14:anchorId="00718CB5" wp14:editId="00718CB6">
          <wp:simplePos x="0" y="0"/>
          <wp:positionH relativeFrom="column">
            <wp:posOffset>0</wp:posOffset>
          </wp:positionH>
          <wp:positionV relativeFrom="paragraph">
            <wp:posOffset>8890</wp:posOffset>
          </wp:positionV>
          <wp:extent cx="1188720" cy="693204"/>
          <wp:effectExtent l="0" t="0" r="0" b="0"/>
          <wp:wrapNone/>
          <wp:docPr id="1112953384" name="Picture 111295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59288" name="Inclusa_FNL-01.jpg"/>
                  <pic:cNvPicPr/>
                </pic:nvPicPr>
                <pic:blipFill>
                  <a:blip r:embed="rId1" cstate="print">
                    <a:extLst>
                      <a:ext uri="{28A0092B-C50C-407E-A947-70E740481C1C}">
                        <a14:useLocalDpi xmlns:a14="http://schemas.microsoft.com/office/drawing/2010/main" val="0"/>
                      </a:ext>
                    </a:extLst>
                  </a:blip>
                  <a:srcRect l="28135" t="27982" r="23095" b="29358"/>
                  <a:stretch>
                    <a:fillRect/>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4AB18300">
      <w:rPr>
        <w:rFonts w:ascii="Lucida Bright" w:hAnsi="Lucida Bright"/>
        <w:b/>
        <w:bCs/>
        <w:sz w:val="28"/>
        <w:szCs w:val="28"/>
      </w:rPr>
      <w:fldChar w:fldCharType="begin"/>
    </w:r>
    <w:r w:rsidRPr="4AB18300">
      <w:rPr>
        <w:rFonts w:ascii="Lucida Bright" w:hAnsi="Lucida Bright"/>
        <w:b/>
        <w:bCs/>
        <w:sz w:val="28"/>
        <w:szCs w:val="28"/>
      </w:rPr>
      <w:instrText xml:space="preserve"> DOCVARIABLE "document title" \* MERGEFORMAT </w:instrText>
    </w:r>
    <w:r w:rsidRPr="4AB18300">
      <w:rPr>
        <w:rFonts w:ascii="Lucida Bright" w:hAnsi="Lucida Bright"/>
        <w:b/>
        <w:bCs/>
        <w:sz w:val="28"/>
        <w:szCs w:val="28"/>
      </w:rPr>
      <w:fldChar w:fldCharType="separate"/>
    </w:r>
    <w:r w:rsidR="596AA157" w:rsidRPr="4AB18300">
      <w:rPr>
        <w:rFonts w:ascii="Lucida Bright" w:hAnsi="Lucida Bright"/>
        <w:b/>
        <w:bCs/>
        <w:sz w:val="28"/>
        <w:szCs w:val="28"/>
      </w:rPr>
      <w:t>Provider Nursing Home Authorization Information</w:t>
    </w:r>
    <w:r w:rsidRPr="4AB18300">
      <w:rPr>
        <w:rFonts w:ascii="Lucida Bright" w:hAnsi="Lucida Bright"/>
        <w:b/>
        <w:bCs/>
        <w:sz w:val="28"/>
        <w:szCs w:val="28"/>
      </w:rPr>
      <w:fldChar w:fldCharType="end"/>
    </w:r>
  </w:p>
  <w:p w14:paraId="00718CAF" w14:textId="77777777" w:rsidR="0018075E" w:rsidRPr="00156CE2" w:rsidRDefault="00427A7A" w:rsidP="0018075E">
    <w:pPr>
      <w:pStyle w:val="Header2"/>
      <w:tabs>
        <w:tab w:val="clear" w:pos="4680"/>
        <w:tab w:val="clear" w:pos="9360"/>
        <w:tab w:val="right" w:pos="10800"/>
      </w:tabs>
      <w:jc w:val="right"/>
      <w:rPr>
        <w:rFonts w:ascii="Lucida Bright" w:hAnsi="Lucida Bright"/>
        <w:color w:val="344967"/>
        <w:sz w:val="18"/>
        <w14:textFill>
          <w14:solidFill>
            <w14:srgbClr w14:val="344967">
              <w14:tint w14:val="66000"/>
              <w14:satMod w14:val="160000"/>
            </w14:srgbClr>
          </w14:solidFill>
        </w14:textFill>
      </w:rPr>
    </w:pPr>
    <w:r w:rsidRPr="00156CE2">
      <w:rPr>
        <w:color w:val="344967"/>
        <w:sz w:val="18"/>
        <w14:textFill>
          <w14:solidFill>
            <w14:srgbClr w14:val="344967">
              <w14:tint w14:val="66000"/>
              <w14:satMod w14:val="160000"/>
            </w14:srgbClr>
          </w14:solidFill>
        </w14:textFill>
      </w:rPr>
      <w:t>●●●●●●●●●●●●</w:t>
    </w:r>
    <w:r>
      <w:rPr>
        <w:color w:val="344967"/>
        <w:sz w:val="18"/>
        <w14:textFill>
          <w14:solidFill>
            <w14:srgbClr w14:val="344967">
              <w14:tint w14:val="66000"/>
              <w14:satMod w14:val="160000"/>
            </w14:srgbClr>
          </w14:solidFill>
        </w14:textFill>
      </w:rPr>
      <w:t>●</w:t>
    </w:r>
    <w:r w:rsidRPr="00156CE2">
      <w:rPr>
        <w:color w:val="344967"/>
        <w:sz w:val="18"/>
        <w14:textFill>
          <w14:solidFill>
            <w14:srgbClr w14:val="344967">
              <w14:tint w14:val="66000"/>
              <w14:satMod w14:val="160000"/>
            </w14:srgbClr>
          </w14:solidFill>
        </w14:textFil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C28AA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A2C93"/>
    <w:multiLevelType w:val="hybridMultilevel"/>
    <w:tmpl w:val="FFFFFFFF"/>
    <w:lvl w:ilvl="0" w:tplc="FFFFFFFF">
      <w:start w:val="1"/>
      <w:numFmt w:val="bullet"/>
      <w:lvlText w:val="•"/>
      <w:lvlJc w:val="left"/>
    </w:lvl>
    <w:lvl w:ilvl="1" w:tplc="23078FEB">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BABCE8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9B8D08A"/>
    <w:multiLevelType w:val="hybridMultilevel"/>
    <w:tmpl w:val="FFFFFFFF"/>
    <w:lvl w:ilvl="0" w:tplc="FFFFFFFF">
      <w:start w:val="1"/>
      <w:numFmt w:val="bullet"/>
      <w:lvlText w:val="•"/>
      <w:lvlJc w:val="left"/>
    </w:lvl>
    <w:lvl w:ilvl="1" w:tplc="8A0123E3">
      <w:start w:val="1"/>
      <w:numFmt w:val="bullet"/>
      <w:lvlText w:val="•"/>
      <w:lvlJc w:val="left"/>
    </w:lvl>
    <w:lvl w:ilvl="2" w:tplc="E656E42F">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D860B48"/>
    <w:multiLevelType w:val="hybridMultilevel"/>
    <w:tmpl w:val="0D46A882"/>
    <w:lvl w:ilvl="0" w:tplc="6D501594">
      <w:start w:val="1"/>
      <w:numFmt w:val="bullet"/>
      <w:lvlText w:val=""/>
      <w:lvlJc w:val="left"/>
      <w:pPr>
        <w:ind w:left="1440" w:hanging="360"/>
      </w:pPr>
      <w:rPr>
        <w:rFonts w:ascii="Symbol" w:hAnsi="Symbol" w:hint="default"/>
      </w:rPr>
    </w:lvl>
    <w:lvl w:ilvl="1" w:tplc="4914FAA0">
      <w:start w:val="1"/>
      <w:numFmt w:val="bullet"/>
      <w:lvlText w:val="o"/>
      <w:lvlJc w:val="left"/>
      <w:pPr>
        <w:ind w:left="2160" w:hanging="360"/>
      </w:pPr>
      <w:rPr>
        <w:rFonts w:ascii="Courier New" w:hAnsi="Courier New" w:cs="Courier New" w:hint="default"/>
      </w:rPr>
    </w:lvl>
    <w:lvl w:ilvl="2" w:tplc="923A6900" w:tentative="1">
      <w:start w:val="1"/>
      <w:numFmt w:val="bullet"/>
      <w:lvlText w:val=""/>
      <w:lvlJc w:val="left"/>
      <w:pPr>
        <w:ind w:left="2880" w:hanging="360"/>
      </w:pPr>
      <w:rPr>
        <w:rFonts w:ascii="Wingdings" w:hAnsi="Wingdings" w:hint="default"/>
      </w:rPr>
    </w:lvl>
    <w:lvl w:ilvl="3" w:tplc="813C7F46" w:tentative="1">
      <w:start w:val="1"/>
      <w:numFmt w:val="bullet"/>
      <w:lvlText w:val=""/>
      <w:lvlJc w:val="left"/>
      <w:pPr>
        <w:ind w:left="3600" w:hanging="360"/>
      </w:pPr>
      <w:rPr>
        <w:rFonts w:ascii="Symbol" w:hAnsi="Symbol" w:hint="default"/>
      </w:rPr>
    </w:lvl>
    <w:lvl w:ilvl="4" w:tplc="306CFA10" w:tentative="1">
      <w:start w:val="1"/>
      <w:numFmt w:val="bullet"/>
      <w:lvlText w:val="o"/>
      <w:lvlJc w:val="left"/>
      <w:pPr>
        <w:ind w:left="4320" w:hanging="360"/>
      </w:pPr>
      <w:rPr>
        <w:rFonts w:ascii="Courier New" w:hAnsi="Courier New" w:cs="Courier New" w:hint="default"/>
      </w:rPr>
    </w:lvl>
    <w:lvl w:ilvl="5" w:tplc="FC90A31E" w:tentative="1">
      <w:start w:val="1"/>
      <w:numFmt w:val="bullet"/>
      <w:lvlText w:val=""/>
      <w:lvlJc w:val="left"/>
      <w:pPr>
        <w:ind w:left="5040" w:hanging="360"/>
      </w:pPr>
      <w:rPr>
        <w:rFonts w:ascii="Wingdings" w:hAnsi="Wingdings" w:hint="default"/>
      </w:rPr>
    </w:lvl>
    <w:lvl w:ilvl="6" w:tplc="3DA8D554" w:tentative="1">
      <w:start w:val="1"/>
      <w:numFmt w:val="bullet"/>
      <w:lvlText w:val=""/>
      <w:lvlJc w:val="left"/>
      <w:pPr>
        <w:ind w:left="5760" w:hanging="360"/>
      </w:pPr>
      <w:rPr>
        <w:rFonts w:ascii="Symbol" w:hAnsi="Symbol" w:hint="default"/>
      </w:rPr>
    </w:lvl>
    <w:lvl w:ilvl="7" w:tplc="96305B52" w:tentative="1">
      <w:start w:val="1"/>
      <w:numFmt w:val="bullet"/>
      <w:lvlText w:val="o"/>
      <w:lvlJc w:val="left"/>
      <w:pPr>
        <w:ind w:left="6480" w:hanging="360"/>
      </w:pPr>
      <w:rPr>
        <w:rFonts w:ascii="Courier New" w:hAnsi="Courier New" w:cs="Courier New" w:hint="default"/>
      </w:rPr>
    </w:lvl>
    <w:lvl w:ilvl="8" w:tplc="C9A66CC6" w:tentative="1">
      <w:start w:val="1"/>
      <w:numFmt w:val="bullet"/>
      <w:lvlText w:val=""/>
      <w:lvlJc w:val="left"/>
      <w:pPr>
        <w:ind w:left="7200" w:hanging="360"/>
      </w:pPr>
      <w:rPr>
        <w:rFonts w:ascii="Wingdings" w:hAnsi="Wingdings" w:hint="default"/>
      </w:rPr>
    </w:lvl>
  </w:abstractNum>
  <w:abstractNum w:abstractNumId="5" w15:restartNumberingAfterBreak="0">
    <w:nsid w:val="703C7746"/>
    <w:multiLevelType w:val="hybridMultilevel"/>
    <w:tmpl w:val="F0A486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7B72113B"/>
    <w:multiLevelType w:val="hybridMultilevel"/>
    <w:tmpl w:val="89364D3A"/>
    <w:lvl w:ilvl="0" w:tplc="9F667EDA">
      <w:start w:val="1"/>
      <w:numFmt w:val="decimal"/>
      <w:lvlText w:val="%1."/>
      <w:lvlJc w:val="left"/>
      <w:pPr>
        <w:ind w:left="720" w:hanging="360"/>
      </w:pPr>
    </w:lvl>
    <w:lvl w:ilvl="1" w:tplc="09A08038" w:tentative="1">
      <w:start w:val="1"/>
      <w:numFmt w:val="lowerLetter"/>
      <w:lvlText w:val="%2."/>
      <w:lvlJc w:val="left"/>
      <w:pPr>
        <w:ind w:left="1440" w:hanging="360"/>
      </w:pPr>
    </w:lvl>
    <w:lvl w:ilvl="2" w:tplc="498275E6" w:tentative="1">
      <w:start w:val="1"/>
      <w:numFmt w:val="lowerRoman"/>
      <w:lvlText w:val="%3."/>
      <w:lvlJc w:val="right"/>
      <w:pPr>
        <w:ind w:left="2160" w:hanging="180"/>
      </w:pPr>
    </w:lvl>
    <w:lvl w:ilvl="3" w:tplc="87CC07A8" w:tentative="1">
      <w:start w:val="1"/>
      <w:numFmt w:val="decimal"/>
      <w:lvlText w:val="%4."/>
      <w:lvlJc w:val="left"/>
      <w:pPr>
        <w:ind w:left="2880" w:hanging="360"/>
      </w:pPr>
    </w:lvl>
    <w:lvl w:ilvl="4" w:tplc="37202BDA" w:tentative="1">
      <w:start w:val="1"/>
      <w:numFmt w:val="lowerLetter"/>
      <w:lvlText w:val="%5."/>
      <w:lvlJc w:val="left"/>
      <w:pPr>
        <w:ind w:left="3600" w:hanging="360"/>
      </w:pPr>
    </w:lvl>
    <w:lvl w:ilvl="5" w:tplc="A314E926" w:tentative="1">
      <w:start w:val="1"/>
      <w:numFmt w:val="lowerRoman"/>
      <w:lvlText w:val="%6."/>
      <w:lvlJc w:val="right"/>
      <w:pPr>
        <w:ind w:left="4320" w:hanging="180"/>
      </w:pPr>
    </w:lvl>
    <w:lvl w:ilvl="6" w:tplc="F09AEEE0" w:tentative="1">
      <w:start w:val="1"/>
      <w:numFmt w:val="decimal"/>
      <w:lvlText w:val="%7."/>
      <w:lvlJc w:val="left"/>
      <w:pPr>
        <w:ind w:left="5040" w:hanging="360"/>
      </w:pPr>
    </w:lvl>
    <w:lvl w:ilvl="7" w:tplc="85161D60" w:tentative="1">
      <w:start w:val="1"/>
      <w:numFmt w:val="lowerLetter"/>
      <w:lvlText w:val="%8."/>
      <w:lvlJc w:val="left"/>
      <w:pPr>
        <w:ind w:left="5760" w:hanging="360"/>
      </w:pPr>
    </w:lvl>
    <w:lvl w:ilvl="8" w:tplc="45F64DE2" w:tentative="1">
      <w:start w:val="1"/>
      <w:numFmt w:val="lowerRoman"/>
      <w:lvlText w:val="%9."/>
      <w:lvlJc w:val="right"/>
      <w:pPr>
        <w:ind w:left="6480" w:hanging="180"/>
      </w:pPr>
    </w:lvl>
  </w:abstractNum>
  <w:num w:numId="1" w16cid:durableId="1299799872">
    <w:abstractNumId w:val="6"/>
  </w:num>
  <w:num w:numId="2" w16cid:durableId="22174857">
    <w:abstractNumId w:val="4"/>
  </w:num>
  <w:num w:numId="3" w16cid:durableId="312148500">
    <w:abstractNumId w:val="5"/>
  </w:num>
  <w:num w:numId="4" w16cid:durableId="956832711">
    <w:abstractNumId w:val="1"/>
  </w:num>
  <w:num w:numId="5" w16cid:durableId="1566599562">
    <w:abstractNumId w:val="2"/>
  </w:num>
  <w:num w:numId="6" w16cid:durableId="611130556">
    <w:abstractNumId w:val="3"/>
  </w:num>
  <w:num w:numId="7" w16cid:durableId="9872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 last modified" w:val="06/28/2019"/>
    <w:docVar w:name="document title" w:val="Provider Nursing Home Authorization Information"/>
    <w:docVar w:name="effective date" w:val="02/15/2019"/>
    <w:docVar w:name="po both" w:val="Kathy Heichel (Senior Manager, Authorization)"/>
    <w:docVar w:name="po department" w:val="Finance"/>
    <w:docVar w:name="reference #" w:val="3570"/>
  </w:docVars>
  <w:rsids>
    <w:rsidRoot w:val="00BB65A9"/>
    <w:rsid w:val="00002CBC"/>
    <w:rsid w:val="000305ED"/>
    <w:rsid w:val="000343FA"/>
    <w:rsid w:val="00056E07"/>
    <w:rsid w:val="000629BF"/>
    <w:rsid w:val="000640B6"/>
    <w:rsid w:val="000919B2"/>
    <w:rsid w:val="000D7A38"/>
    <w:rsid w:val="000D7C09"/>
    <w:rsid w:val="000E5902"/>
    <w:rsid w:val="000F1C5F"/>
    <w:rsid w:val="00127C57"/>
    <w:rsid w:val="00131764"/>
    <w:rsid w:val="001444A9"/>
    <w:rsid w:val="001503BE"/>
    <w:rsid w:val="00156CE2"/>
    <w:rsid w:val="001750D2"/>
    <w:rsid w:val="0017560D"/>
    <w:rsid w:val="0018075E"/>
    <w:rsid w:val="00180D85"/>
    <w:rsid w:val="001857A8"/>
    <w:rsid w:val="001C30C0"/>
    <w:rsid w:val="001C7B2D"/>
    <w:rsid w:val="001D102A"/>
    <w:rsid w:val="001F224E"/>
    <w:rsid w:val="001F4C34"/>
    <w:rsid w:val="001F65BE"/>
    <w:rsid w:val="00205F2C"/>
    <w:rsid w:val="00212E90"/>
    <w:rsid w:val="00235DD1"/>
    <w:rsid w:val="002700D1"/>
    <w:rsid w:val="00295B9F"/>
    <w:rsid w:val="002A74E3"/>
    <w:rsid w:val="002C1E60"/>
    <w:rsid w:val="00315E09"/>
    <w:rsid w:val="00334FD5"/>
    <w:rsid w:val="00343AA1"/>
    <w:rsid w:val="003604CF"/>
    <w:rsid w:val="00361E53"/>
    <w:rsid w:val="00364A95"/>
    <w:rsid w:val="00365672"/>
    <w:rsid w:val="00367CA7"/>
    <w:rsid w:val="0038575A"/>
    <w:rsid w:val="00386F62"/>
    <w:rsid w:val="003B4D6C"/>
    <w:rsid w:val="003B636F"/>
    <w:rsid w:val="003D27C5"/>
    <w:rsid w:val="003D429E"/>
    <w:rsid w:val="003D6BF1"/>
    <w:rsid w:val="003F4D80"/>
    <w:rsid w:val="0041244D"/>
    <w:rsid w:val="00427A7A"/>
    <w:rsid w:val="00481038"/>
    <w:rsid w:val="004A5C1E"/>
    <w:rsid w:val="004B0200"/>
    <w:rsid w:val="004B06D9"/>
    <w:rsid w:val="004B4F89"/>
    <w:rsid w:val="004B6689"/>
    <w:rsid w:val="004D45A2"/>
    <w:rsid w:val="005127F3"/>
    <w:rsid w:val="00515F08"/>
    <w:rsid w:val="0054512C"/>
    <w:rsid w:val="005539F5"/>
    <w:rsid w:val="00582606"/>
    <w:rsid w:val="005A270D"/>
    <w:rsid w:val="005A37B6"/>
    <w:rsid w:val="005A40F3"/>
    <w:rsid w:val="005A589C"/>
    <w:rsid w:val="005B1907"/>
    <w:rsid w:val="005B3A9B"/>
    <w:rsid w:val="005B4A5E"/>
    <w:rsid w:val="005D6E0D"/>
    <w:rsid w:val="005F1EBA"/>
    <w:rsid w:val="005F6267"/>
    <w:rsid w:val="006017BF"/>
    <w:rsid w:val="006169E1"/>
    <w:rsid w:val="006334FC"/>
    <w:rsid w:val="0063679F"/>
    <w:rsid w:val="0063742F"/>
    <w:rsid w:val="006377CB"/>
    <w:rsid w:val="00661234"/>
    <w:rsid w:val="006666B0"/>
    <w:rsid w:val="00667516"/>
    <w:rsid w:val="00680AE9"/>
    <w:rsid w:val="00684CAB"/>
    <w:rsid w:val="006C0C82"/>
    <w:rsid w:val="006C44B9"/>
    <w:rsid w:val="006D0016"/>
    <w:rsid w:val="006D7A21"/>
    <w:rsid w:val="006E0F12"/>
    <w:rsid w:val="006E4D00"/>
    <w:rsid w:val="006E4D06"/>
    <w:rsid w:val="006E620F"/>
    <w:rsid w:val="006F5FD9"/>
    <w:rsid w:val="00723EC1"/>
    <w:rsid w:val="0073163C"/>
    <w:rsid w:val="007320B5"/>
    <w:rsid w:val="00742E67"/>
    <w:rsid w:val="0075387E"/>
    <w:rsid w:val="007650AA"/>
    <w:rsid w:val="00767842"/>
    <w:rsid w:val="00770678"/>
    <w:rsid w:val="00776381"/>
    <w:rsid w:val="007900A3"/>
    <w:rsid w:val="007C4424"/>
    <w:rsid w:val="007E230C"/>
    <w:rsid w:val="007E408D"/>
    <w:rsid w:val="007E5D22"/>
    <w:rsid w:val="0080121D"/>
    <w:rsid w:val="008147A8"/>
    <w:rsid w:val="008162C2"/>
    <w:rsid w:val="008214DB"/>
    <w:rsid w:val="0082568E"/>
    <w:rsid w:val="00826BB3"/>
    <w:rsid w:val="00830B64"/>
    <w:rsid w:val="00830FDA"/>
    <w:rsid w:val="008373D4"/>
    <w:rsid w:val="00875D46"/>
    <w:rsid w:val="00876EEC"/>
    <w:rsid w:val="00890919"/>
    <w:rsid w:val="008A23CB"/>
    <w:rsid w:val="008B1249"/>
    <w:rsid w:val="008D5375"/>
    <w:rsid w:val="008E64E0"/>
    <w:rsid w:val="008F0035"/>
    <w:rsid w:val="008F2245"/>
    <w:rsid w:val="00926372"/>
    <w:rsid w:val="00937869"/>
    <w:rsid w:val="00966AED"/>
    <w:rsid w:val="00967CDE"/>
    <w:rsid w:val="00980384"/>
    <w:rsid w:val="009908D8"/>
    <w:rsid w:val="009942D9"/>
    <w:rsid w:val="00997C36"/>
    <w:rsid w:val="009A3332"/>
    <w:rsid w:val="009A3AFF"/>
    <w:rsid w:val="009A6C0F"/>
    <w:rsid w:val="009B01D6"/>
    <w:rsid w:val="009C32C8"/>
    <w:rsid w:val="009C5036"/>
    <w:rsid w:val="009C6540"/>
    <w:rsid w:val="009F0074"/>
    <w:rsid w:val="009F6EAA"/>
    <w:rsid w:val="009F7B76"/>
    <w:rsid w:val="00A010CF"/>
    <w:rsid w:val="00A1619D"/>
    <w:rsid w:val="00A200C0"/>
    <w:rsid w:val="00A20C90"/>
    <w:rsid w:val="00A37177"/>
    <w:rsid w:val="00A661D9"/>
    <w:rsid w:val="00A745F2"/>
    <w:rsid w:val="00A77976"/>
    <w:rsid w:val="00A904E1"/>
    <w:rsid w:val="00AB2E79"/>
    <w:rsid w:val="00AB5412"/>
    <w:rsid w:val="00AC12E7"/>
    <w:rsid w:val="00AE0C0F"/>
    <w:rsid w:val="00B13528"/>
    <w:rsid w:val="00B14C0E"/>
    <w:rsid w:val="00B16A93"/>
    <w:rsid w:val="00B45533"/>
    <w:rsid w:val="00B504A4"/>
    <w:rsid w:val="00B65B89"/>
    <w:rsid w:val="00B662E0"/>
    <w:rsid w:val="00B91C6E"/>
    <w:rsid w:val="00B91CBE"/>
    <w:rsid w:val="00BB3963"/>
    <w:rsid w:val="00BB4F36"/>
    <w:rsid w:val="00BB65A9"/>
    <w:rsid w:val="00BC3BAA"/>
    <w:rsid w:val="00BD7275"/>
    <w:rsid w:val="00BE4A73"/>
    <w:rsid w:val="00BE5E5E"/>
    <w:rsid w:val="00C007D9"/>
    <w:rsid w:val="00C17911"/>
    <w:rsid w:val="00C21D7F"/>
    <w:rsid w:val="00C2518E"/>
    <w:rsid w:val="00C3009F"/>
    <w:rsid w:val="00C32520"/>
    <w:rsid w:val="00C32FBD"/>
    <w:rsid w:val="00C565D3"/>
    <w:rsid w:val="00C72064"/>
    <w:rsid w:val="00C7472B"/>
    <w:rsid w:val="00C8277A"/>
    <w:rsid w:val="00C86BC1"/>
    <w:rsid w:val="00C93B74"/>
    <w:rsid w:val="00CB0288"/>
    <w:rsid w:val="00CB2160"/>
    <w:rsid w:val="00CB4A90"/>
    <w:rsid w:val="00CC39A4"/>
    <w:rsid w:val="00CC39DE"/>
    <w:rsid w:val="00CC6F76"/>
    <w:rsid w:val="00CD160B"/>
    <w:rsid w:val="00CD334B"/>
    <w:rsid w:val="00CF16A3"/>
    <w:rsid w:val="00D243B5"/>
    <w:rsid w:val="00D2754C"/>
    <w:rsid w:val="00D3443A"/>
    <w:rsid w:val="00D533CF"/>
    <w:rsid w:val="00D732C2"/>
    <w:rsid w:val="00D95EF8"/>
    <w:rsid w:val="00DA0AD9"/>
    <w:rsid w:val="00DA77E9"/>
    <w:rsid w:val="00DB24E5"/>
    <w:rsid w:val="00DB4AA8"/>
    <w:rsid w:val="00DD51BF"/>
    <w:rsid w:val="00DD6E9B"/>
    <w:rsid w:val="00DF723F"/>
    <w:rsid w:val="00E02FC7"/>
    <w:rsid w:val="00E2169D"/>
    <w:rsid w:val="00E4318F"/>
    <w:rsid w:val="00E46648"/>
    <w:rsid w:val="00E467B9"/>
    <w:rsid w:val="00E558E3"/>
    <w:rsid w:val="00E65306"/>
    <w:rsid w:val="00E66A46"/>
    <w:rsid w:val="00E7550F"/>
    <w:rsid w:val="00E83621"/>
    <w:rsid w:val="00E926A8"/>
    <w:rsid w:val="00E959A2"/>
    <w:rsid w:val="00EA0A58"/>
    <w:rsid w:val="00EA31EF"/>
    <w:rsid w:val="00EB0ACB"/>
    <w:rsid w:val="00EF0838"/>
    <w:rsid w:val="00F06FC7"/>
    <w:rsid w:val="00F30E0B"/>
    <w:rsid w:val="00F314E8"/>
    <w:rsid w:val="00F31579"/>
    <w:rsid w:val="00F3685A"/>
    <w:rsid w:val="00F52058"/>
    <w:rsid w:val="00F55FE9"/>
    <w:rsid w:val="00F56F9E"/>
    <w:rsid w:val="00F8101A"/>
    <w:rsid w:val="00F818C7"/>
    <w:rsid w:val="00FA02B2"/>
    <w:rsid w:val="00FA24BC"/>
    <w:rsid w:val="00FC77B9"/>
    <w:rsid w:val="00FD1C3F"/>
    <w:rsid w:val="00FE5808"/>
    <w:rsid w:val="0281693D"/>
    <w:rsid w:val="02F287BC"/>
    <w:rsid w:val="04874CCA"/>
    <w:rsid w:val="0770CA36"/>
    <w:rsid w:val="098E621B"/>
    <w:rsid w:val="0E077A4F"/>
    <w:rsid w:val="0FF33793"/>
    <w:rsid w:val="12F2F6DB"/>
    <w:rsid w:val="1369C9C7"/>
    <w:rsid w:val="149A54A0"/>
    <w:rsid w:val="152DB44F"/>
    <w:rsid w:val="18E44C39"/>
    <w:rsid w:val="1984AF84"/>
    <w:rsid w:val="1FD25984"/>
    <w:rsid w:val="23F86DC7"/>
    <w:rsid w:val="2645353B"/>
    <w:rsid w:val="26F1708E"/>
    <w:rsid w:val="27E1059C"/>
    <w:rsid w:val="27EC4EBD"/>
    <w:rsid w:val="2A413D8E"/>
    <w:rsid w:val="2B0903DA"/>
    <w:rsid w:val="2DA66228"/>
    <w:rsid w:val="2DAF04AF"/>
    <w:rsid w:val="337C4B4B"/>
    <w:rsid w:val="33D08B0E"/>
    <w:rsid w:val="34B08440"/>
    <w:rsid w:val="36852498"/>
    <w:rsid w:val="3CA856B1"/>
    <w:rsid w:val="3D39022A"/>
    <w:rsid w:val="404780F6"/>
    <w:rsid w:val="40B524A4"/>
    <w:rsid w:val="42D8FA3A"/>
    <w:rsid w:val="4402D8F1"/>
    <w:rsid w:val="479702A1"/>
    <w:rsid w:val="47F48989"/>
    <w:rsid w:val="4AB18300"/>
    <w:rsid w:val="4C05640C"/>
    <w:rsid w:val="4ED821B1"/>
    <w:rsid w:val="513CE8C8"/>
    <w:rsid w:val="530C7446"/>
    <w:rsid w:val="544471E2"/>
    <w:rsid w:val="556CF500"/>
    <w:rsid w:val="577109CB"/>
    <w:rsid w:val="57798837"/>
    <w:rsid w:val="596AA157"/>
    <w:rsid w:val="59D906F0"/>
    <w:rsid w:val="5B86CBE4"/>
    <w:rsid w:val="5B8A8989"/>
    <w:rsid w:val="5BAF7C87"/>
    <w:rsid w:val="5F794112"/>
    <w:rsid w:val="5F9FDA3C"/>
    <w:rsid w:val="617062D4"/>
    <w:rsid w:val="675563FE"/>
    <w:rsid w:val="677D51C5"/>
    <w:rsid w:val="6895C56F"/>
    <w:rsid w:val="6C5F754F"/>
    <w:rsid w:val="6C6534E7"/>
    <w:rsid w:val="6FA3F8E6"/>
    <w:rsid w:val="710804F3"/>
    <w:rsid w:val="714E2967"/>
    <w:rsid w:val="77BBC22F"/>
    <w:rsid w:val="7D8E6031"/>
    <w:rsid w:val="7F91F1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18C8D"/>
  <w15:docId w15:val="{B0CC3009-2253-4C6E-82E9-44CE3051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C57"/>
    <w:pPr>
      <w:ind w:left="720"/>
      <w:contextualSpacing/>
    </w:pPr>
  </w:style>
  <w:style w:type="character" w:styleId="Hyperlink">
    <w:name w:val="Hyperlink"/>
    <w:basedOn w:val="DefaultParagraphFont"/>
    <w:uiPriority w:val="99"/>
    <w:unhideWhenUsed/>
    <w:rsid w:val="00127C57"/>
    <w:rPr>
      <w:color w:val="0563C1" w:themeColor="hyperlink"/>
      <w:u w:val="single"/>
    </w:rPr>
  </w:style>
  <w:style w:type="character" w:customStyle="1" w:styleId="UnresolvedMention1">
    <w:name w:val="Unresolved Mention1"/>
    <w:basedOn w:val="DefaultParagraphFont"/>
    <w:uiPriority w:val="99"/>
    <w:semiHidden/>
    <w:unhideWhenUsed/>
    <w:rsid w:val="00127C57"/>
    <w:rPr>
      <w:color w:val="808080"/>
      <w:shd w:val="clear" w:color="auto" w:fill="E6E6E6"/>
    </w:rPr>
  </w:style>
  <w:style w:type="paragraph" w:styleId="Header">
    <w:name w:val="header"/>
    <w:basedOn w:val="Normal"/>
    <w:link w:val="HeaderChar"/>
    <w:uiPriority w:val="99"/>
    <w:unhideWhenUsed/>
    <w:rsid w:val="00C17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911"/>
  </w:style>
  <w:style w:type="paragraph" w:styleId="Footer">
    <w:name w:val="footer"/>
    <w:basedOn w:val="Normal"/>
    <w:link w:val="FooterChar"/>
    <w:uiPriority w:val="99"/>
    <w:unhideWhenUsed/>
    <w:rsid w:val="00C17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911"/>
  </w:style>
  <w:style w:type="paragraph" w:customStyle="1" w:styleId="Header0">
    <w:name w:val="Header_0"/>
    <w:basedOn w:val="Normal0"/>
    <w:link w:val="HeaderChar0"/>
    <w:uiPriority w:val="99"/>
    <w:unhideWhenUsed/>
    <w:rsid w:val="003A72DA"/>
    <w:pPr>
      <w:tabs>
        <w:tab w:val="center" w:pos="4680"/>
        <w:tab w:val="right" w:pos="9360"/>
      </w:tabs>
      <w:spacing w:line="276" w:lineRule="auto"/>
    </w:pPr>
    <w:rPr>
      <w:rFonts w:ascii="Calibri" w:eastAsia="Calibri" w:hAnsi="Calibri" w:cs="Times New Roman"/>
    </w:rPr>
  </w:style>
  <w:style w:type="paragraph" w:customStyle="1" w:styleId="Normal0">
    <w:name w:val="Normal_0"/>
    <w:qFormat/>
    <w:rsid w:val="00315E09"/>
    <w:pPr>
      <w:spacing w:after="0"/>
    </w:pPr>
    <w:rPr>
      <w:sz w:val="24"/>
      <w:szCs w:val="24"/>
      <w:lang w:eastAsia="ja-JP"/>
    </w:rPr>
  </w:style>
  <w:style w:type="character" w:customStyle="1" w:styleId="HeaderChar0">
    <w:name w:val="Header Char_0"/>
    <w:basedOn w:val="DefaultParagraphFont"/>
    <w:link w:val="Header0"/>
    <w:uiPriority w:val="99"/>
    <w:rsid w:val="003A72DA"/>
    <w:rPr>
      <w:rFonts w:ascii="Perpetua" w:hAnsi="Perpetua" w:cs="Times New Roman"/>
      <w:sz w:val="28"/>
      <w:szCs w:val="24"/>
      <w:lang w:eastAsia="ja-JP"/>
    </w:rPr>
  </w:style>
  <w:style w:type="paragraph" w:customStyle="1" w:styleId="Header1">
    <w:name w:val="Header_1"/>
    <w:basedOn w:val="Normal1"/>
    <w:link w:val="HeaderChar1"/>
    <w:uiPriority w:val="99"/>
    <w:unhideWhenUsed/>
    <w:rsid w:val="003A72DA"/>
    <w:pPr>
      <w:tabs>
        <w:tab w:val="center" w:pos="4680"/>
        <w:tab w:val="right" w:pos="9360"/>
      </w:tabs>
      <w:spacing w:line="276" w:lineRule="auto"/>
    </w:pPr>
    <w:rPr>
      <w:rFonts w:ascii="Calibri" w:eastAsia="Calibri" w:hAnsi="Calibri" w:cs="Times New Roman"/>
    </w:rPr>
  </w:style>
  <w:style w:type="paragraph" w:customStyle="1" w:styleId="Normal1">
    <w:name w:val="Normal_1"/>
    <w:qFormat/>
    <w:rsid w:val="00315E09"/>
    <w:pPr>
      <w:spacing w:after="0"/>
    </w:pPr>
    <w:rPr>
      <w:sz w:val="24"/>
      <w:szCs w:val="24"/>
      <w:lang w:eastAsia="ja-JP"/>
    </w:rPr>
  </w:style>
  <w:style w:type="character" w:customStyle="1" w:styleId="HeaderChar1">
    <w:name w:val="Header Char_1"/>
    <w:basedOn w:val="DefaultParagraphFont"/>
    <w:link w:val="Header1"/>
    <w:uiPriority w:val="99"/>
    <w:rsid w:val="003A72DA"/>
    <w:rPr>
      <w:rFonts w:ascii="Perpetua" w:hAnsi="Perpetua" w:cs="Times New Roman"/>
      <w:sz w:val="28"/>
      <w:szCs w:val="24"/>
      <w:lang w:eastAsia="ja-JP"/>
    </w:rPr>
  </w:style>
  <w:style w:type="paragraph" w:customStyle="1" w:styleId="Footer0">
    <w:name w:val="Footer_0"/>
    <w:basedOn w:val="Normal1"/>
    <w:link w:val="FooterChar0"/>
    <w:uiPriority w:val="99"/>
    <w:unhideWhenUsed/>
    <w:rsid w:val="003A72DA"/>
    <w:pPr>
      <w:tabs>
        <w:tab w:val="center" w:pos="4680"/>
        <w:tab w:val="right" w:pos="9360"/>
      </w:tabs>
      <w:spacing w:line="276" w:lineRule="auto"/>
    </w:pPr>
    <w:rPr>
      <w:rFonts w:ascii="Calibri" w:eastAsia="Calibri" w:hAnsi="Calibri" w:cs="Times New Roman"/>
    </w:rPr>
  </w:style>
  <w:style w:type="character" w:customStyle="1" w:styleId="FooterChar0">
    <w:name w:val="Footer Char_0"/>
    <w:basedOn w:val="DefaultParagraphFont"/>
    <w:link w:val="Footer0"/>
    <w:uiPriority w:val="99"/>
    <w:rsid w:val="003A72DA"/>
    <w:rPr>
      <w:rFonts w:ascii="Perpetua" w:hAnsi="Perpetua" w:cs="Times New Roman"/>
      <w:sz w:val="28"/>
      <w:szCs w:val="24"/>
      <w:lang w:eastAsia="ja-JP"/>
    </w:rPr>
  </w:style>
  <w:style w:type="paragraph" w:customStyle="1" w:styleId="Header2">
    <w:name w:val="Header_2"/>
    <w:basedOn w:val="Normal2"/>
    <w:link w:val="HeaderChar2"/>
    <w:uiPriority w:val="99"/>
    <w:unhideWhenUsed/>
    <w:rsid w:val="003A72DA"/>
    <w:pPr>
      <w:tabs>
        <w:tab w:val="center" w:pos="4680"/>
        <w:tab w:val="right" w:pos="9360"/>
      </w:tabs>
      <w:spacing w:line="276" w:lineRule="auto"/>
    </w:pPr>
    <w:rPr>
      <w:rFonts w:ascii="Calibri" w:eastAsia="Calibri" w:hAnsi="Calibri" w:cs="Times New Roman"/>
    </w:rPr>
  </w:style>
  <w:style w:type="paragraph" w:customStyle="1" w:styleId="Normal2">
    <w:name w:val="Normal_2"/>
    <w:qFormat/>
    <w:rsid w:val="00315E09"/>
    <w:pPr>
      <w:spacing w:after="0"/>
    </w:pPr>
    <w:rPr>
      <w:sz w:val="24"/>
      <w:szCs w:val="24"/>
      <w:lang w:eastAsia="ja-JP"/>
    </w:rPr>
  </w:style>
  <w:style w:type="character" w:customStyle="1" w:styleId="HeaderChar2">
    <w:name w:val="Header Char_2"/>
    <w:basedOn w:val="DefaultParagraphFont"/>
    <w:link w:val="Header2"/>
    <w:uiPriority w:val="99"/>
    <w:rsid w:val="003A72DA"/>
    <w:rPr>
      <w:rFonts w:ascii="Perpetua" w:hAnsi="Perpetua" w:cs="Times New Roman"/>
      <w:sz w:val="28"/>
      <w:szCs w:val="24"/>
      <w:lang w:eastAsia="ja-JP"/>
    </w:rPr>
  </w:style>
  <w:style w:type="paragraph" w:customStyle="1" w:styleId="Header3">
    <w:name w:val="Header_3"/>
    <w:basedOn w:val="Normal3"/>
    <w:link w:val="HeaderChar3"/>
    <w:uiPriority w:val="99"/>
    <w:unhideWhenUsed/>
    <w:rsid w:val="003A72DA"/>
    <w:pPr>
      <w:tabs>
        <w:tab w:val="center" w:pos="4680"/>
        <w:tab w:val="right" w:pos="9360"/>
      </w:tabs>
      <w:spacing w:line="276" w:lineRule="auto"/>
    </w:pPr>
    <w:rPr>
      <w:rFonts w:ascii="Calibri" w:eastAsia="Calibri" w:hAnsi="Calibri" w:cs="Times New Roman"/>
    </w:rPr>
  </w:style>
  <w:style w:type="paragraph" w:customStyle="1" w:styleId="Normal3">
    <w:name w:val="Normal_3"/>
    <w:qFormat/>
    <w:rsid w:val="00315E09"/>
    <w:pPr>
      <w:spacing w:after="0"/>
    </w:pPr>
    <w:rPr>
      <w:sz w:val="24"/>
      <w:szCs w:val="24"/>
      <w:lang w:eastAsia="ja-JP"/>
    </w:rPr>
  </w:style>
  <w:style w:type="character" w:customStyle="1" w:styleId="HeaderChar3">
    <w:name w:val="Header Char_3"/>
    <w:basedOn w:val="DefaultParagraphFont"/>
    <w:link w:val="Header3"/>
    <w:uiPriority w:val="99"/>
    <w:rsid w:val="003A72DA"/>
    <w:rPr>
      <w:rFonts w:ascii="Perpetua" w:hAnsi="Perpetua" w:cs="Times New Roman"/>
      <w:sz w:val="28"/>
      <w:szCs w:val="24"/>
      <w:lang w:eastAsia="ja-JP"/>
    </w:rPr>
  </w:style>
  <w:style w:type="paragraph" w:customStyle="1" w:styleId="Footer1">
    <w:name w:val="Footer_1"/>
    <w:basedOn w:val="Normal3"/>
    <w:link w:val="FooterChar1"/>
    <w:uiPriority w:val="99"/>
    <w:unhideWhenUsed/>
    <w:rsid w:val="003A72DA"/>
    <w:pPr>
      <w:tabs>
        <w:tab w:val="center" w:pos="4680"/>
        <w:tab w:val="right" w:pos="9360"/>
      </w:tabs>
      <w:spacing w:line="276" w:lineRule="auto"/>
    </w:pPr>
    <w:rPr>
      <w:rFonts w:ascii="Calibri" w:eastAsia="Calibri" w:hAnsi="Calibri" w:cs="Times New Roman"/>
    </w:rPr>
  </w:style>
  <w:style w:type="character" w:customStyle="1" w:styleId="FooterChar1">
    <w:name w:val="Footer Char_1"/>
    <w:basedOn w:val="DefaultParagraphFont"/>
    <w:link w:val="Footer1"/>
    <w:uiPriority w:val="99"/>
    <w:rsid w:val="003A72DA"/>
    <w:rPr>
      <w:rFonts w:ascii="Perpetua" w:hAnsi="Perpetua" w:cs="Times New Roman"/>
      <w:sz w:val="28"/>
      <w:szCs w:val="24"/>
      <w:lang w:eastAsia="ja-JP"/>
    </w:rPr>
  </w:style>
  <w:style w:type="paragraph" w:styleId="NoSpacing">
    <w:name w:val="No Spacing"/>
    <w:basedOn w:val="Normal"/>
    <w:link w:val="NoSpacingChar"/>
    <w:autoRedefine/>
    <w:uiPriority w:val="1"/>
    <w:qFormat/>
    <w:rsid w:val="009C6540"/>
    <w:pPr>
      <w:keepNext/>
      <w:spacing w:after="0" w:line="240" w:lineRule="auto"/>
    </w:pPr>
    <w:rPr>
      <w:rFonts w:ascii="Calibri" w:eastAsia="Times New Roman" w:hAnsi="Calibri" w:cs="Times New Roman"/>
      <w:b/>
      <w:szCs w:val="20"/>
      <w:lang w:eastAsia="ja-JP"/>
    </w:rPr>
  </w:style>
  <w:style w:type="character" w:customStyle="1" w:styleId="NoSpacingChar">
    <w:name w:val="No Spacing Char"/>
    <w:basedOn w:val="DefaultParagraphFont"/>
    <w:link w:val="NoSpacing"/>
    <w:uiPriority w:val="1"/>
    <w:rsid w:val="009C6540"/>
    <w:rPr>
      <w:rFonts w:ascii="Calibri" w:eastAsia="Times New Roman" w:hAnsi="Calibri" w:cs="Times New Roman"/>
      <w:b/>
      <w:szCs w:val="20"/>
      <w:lang w:eastAsia="ja-JP"/>
    </w:rPr>
  </w:style>
  <w:style w:type="table" w:styleId="TableGrid">
    <w:name w:val="Table Grid"/>
    <w:basedOn w:val="TableNormal"/>
    <w:uiPriority w:val="59"/>
    <w:rsid w:val="009C654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55FE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7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869"/>
    <w:rPr>
      <w:rFonts w:ascii="Segoe UI" w:hAnsi="Segoe UI" w:cs="Segoe UI"/>
      <w:sz w:val="18"/>
      <w:szCs w:val="18"/>
    </w:rPr>
  </w:style>
  <w:style w:type="paragraph" w:customStyle="1" w:styleId="Default">
    <w:name w:val="Default"/>
    <w:rsid w:val="00386F6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senceandchangereporting@inclusa.org" TargetMode="External"/><Relationship Id="rId18" Type="http://schemas.openxmlformats.org/officeDocument/2006/relationships/hyperlink" Target="https://www.inclusa.org/wp-content/uploads/Member-Notification-Form_Nursing-Home.docx" TargetMode="External"/><Relationship Id="rId26" Type="http://schemas.openxmlformats.org/officeDocument/2006/relationships/hyperlink" Target="https://www.forwardhealth.wi.gov/WIPortal/Subsystem/Public/NursingHomeRateSchedule.aspx" TargetMode="External"/><Relationship Id="rId3" Type="http://schemas.openxmlformats.org/officeDocument/2006/relationships/customXml" Target="../customXml/item3.xml"/><Relationship Id="rId21" Type="http://schemas.openxmlformats.org/officeDocument/2006/relationships/hyperlink" Target="https://www.inclusa.org/providers/claims-billing/provider-refund-request-for-wps-2/" TargetMode="External"/><Relationship Id="rId7" Type="http://schemas.openxmlformats.org/officeDocument/2006/relationships/styles" Target="styles.xml"/><Relationship Id="rId12" Type="http://schemas.openxmlformats.org/officeDocument/2006/relationships/hyperlink" Target="https://www.inclusa.org/wp-content/uploads/Member-Notification-Form_Nursing-Home.docx" TargetMode="External"/><Relationship Id="rId17" Type="http://schemas.openxmlformats.org/officeDocument/2006/relationships/hyperlink" Target="mailto:absenceandchangereporting@inclusa.org" TargetMode="External"/><Relationship Id="rId25" Type="http://schemas.openxmlformats.org/officeDocument/2006/relationships/hyperlink" Target="https://www.dhs.wisconsin.gov/familycare/mcos/nh-rates.htm" TargetMode="External"/><Relationship Id="rId2" Type="http://schemas.openxmlformats.org/officeDocument/2006/relationships/customXml" Target="../customXml/item2.xml"/><Relationship Id="rId16" Type="http://schemas.openxmlformats.org/officeDocument/2006/relationships/hyperlink" Target="mailto:absenceandchangereporting@inclusa.org" TargetMode="External"/><Relationship Id="rId20" Type="http://schemas.openxmlformats.org/officeDocument/2006/relationships/hyperlink" Target="https://myersandstauffer.com/client-portal/wiscons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clusa.org/wp-content/uploads/Member-Notification-Form_Nursing-Home.docx" TargetMode="External"/><Relationship Id="rId5" Type="http://schemas.openxmlformats.org/officeDocument/2006/relationships/customXml" Target="../customXml/item5.xml"/><Relationship Id="rId15" Type="http://schemas.openxmlformats.org/officeDocument/2006/relationships/hyperlink" Target="mailto:absenceandchangereporting@inclusa.org" TargetMode="External"/><Relationship Id="rId23" Type="http://schemas.openxmlformats.org/officeDocument/2006/relationships/hyperlink" Target="https://providerportal.inclusa.or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bsenceandchangereporting@inclus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clusa.org/providers/resources" TargetMode="External"/><Relationship Id="rId22" Type="http://schemas.openxmlformats.org/officeDocument/2006/relationships/hyperlink" Target="https://www.inclusa.org/wp-content/uploads/Member-Notification-Form_Nursing-Home.doc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Skipped</DocuTrackCollaboratorsStatus>
    <DocuTrackAuthor xmlns="99e49fdc-3e08-4d24-b63e-ce1dd830d83d">
      <UserInfo>
        <DisplayName>Katrina Wember</DisplayName>
        <AccountId>348</AccountId>
        <AccountType/>
      </UserInfo>
    </DocuTrackAuthor>
    <DocuTrackDiscussionNotes xmlns="99e49fdc-3e08-4d24-b63e-ce1dd830d83d" xmlns:xsi="http://www.w3.org/2001/XMLSchema-instance" xsi:nil="true"/>
    <DocuTrackDepartment xmlns="99e49fdc-3e08-4d24-b63e-ce1dd830d83d">Finance</DocuTrackDepartment>
    <DocuTrackStatus xmlns="99e49fdc-3e08-4d24-b63e-ce1dd830d83d">Published</DocuTrackStatus>
    <DocuTrackArchiveDate xmlns="99e49fdc-3e08-4d24-b63e-ce1dd830d83d">2022-03-21T05:00:00+00:00</DocuTrackArchiveDate>
    <DocuTrackCategories xmlns="99e49fdc-3e08-4d24-b63e-ce1dd830d83d">Processes and Procedures</DocuTrackCategories>
    <DocuTrackPublicationDate xmlns="99e49fdc-3e08-4d24-b63e-ce1dd830d83d">2023-10-26T05:00:00+00:00</DocuTrackPublicationDate>
    <DocuTrackDHSApprovalDate xmlns="99e49fdc-3e08-4d24-b63e-ce1dd830d83d" xsi:nil="true"/>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i:0#.f|membership|melanie.godleske@inclusa.org</DisplayName>
        <AccountId>128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ExpiresDate xmlns="99e49fdc-3e08-4d24-b63e-ce1dd830d83d">2024-10-26T05:00:00+00:00</DocuTrackExpiresDate>
    <DocuTrackViewers xmlns="99e49fdc-3e08-4d24-b63e-ce1dd830d83d">
      <UserInfo>
        <DisplayName/>
        <AccountId xsi:nil="true"/>
        <AccountType/>
      </UserInfo>
    </DocuTrackViewers>
    <DocuTrackApproversStatus xmlns="99e49fdc-3e08-4d24-b63e-ce1dd830d83d">Accepted</DocuTrackApproversStatus>
    <_dlc_DocId xmlns="99e49fdc-3e08-4d24-b63e-ce1dd830d83d">DOCUTRACK-1246408263-2528</_dlc_DocId>
    <_dlc_DocIdUrl xmlns="99e49fdc-3e08-4d24-b63e-ce1dd830d83d">
      <Url>https://cccw.sharepoint.com/sites/DocuTrack/_layouts/15/DocIdRedir.aspx?ID=DOCUTRACK-1246408263-2528</Url>
      <Description>DOCUTRACK-1246408263-2528</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1" ma:contentTypeDescription="" ma:contentTypeScope="" ma:versionID="d355cd68b0b569d78a3199c24b1482ee">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87f47db77fb46a5e5bc043f12d3288ae"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ExpiresDate" minOccurs="0"/>
                <xsd:element ref="ns2:DocuTrackPublicationDate" minOccurs="0"/>
                <xsd:element ref="ns2:DocuTrackArchive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ExpiresDate" ma:index="13"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BA8DDA-4A33-44DB-B0EE-E89C18F210FD}">
  <ds:schemaRefs>
    <ds:schemaRef ds:uri="http://schemas.openxmlformats.org/officeDocument/2006/bibliography"/>
  </ds:schemaRefs>
</ds:datastoreItem>
</file>

<file path=customXml/itemProps2.xml><?xml version="1.0" encoding="utf-8"?>
<ds:datastoreItem xmlns:ds="http://schemas.openxmlformats.org/officeDocument/2006/customXml" ds:itemID="{9074A0E2-CDCD-4AE3-8F62-161B06B87861}">
  <ds:schemaRefs>
    <ds:schemaRef ds:uri="http://schemas.microsoft.com/sharepoint/v3/contenttype/forms"/>
  </ds:schemaRefs>
</ds:datastoreItem>
</file>

<file path=customXml/itemProps3.xml><?xml version="1.0" encoding="utf-8"?>
<ds:datastoreItem xmlns:ds="http://schemas.openxmlformats.org/officeDocument/2006/customXml" ds:itemID="{A3C36945-CD83-4C9F-AEA0-453DBBF703DC}">
  <ds:schemaRefs>
    <ds:schemaRef ds:uri="http://schemas.microsoft.com/sharepoint/events"/>
  </ds:schemaRefs>
</ds:datastoreItem>
</file>

<file path=customXml/itemProps4.xml><?xml version="1.0" encoding="utf-8"?>
<ds:datastoreItem xmlns:ds="http://schemas.openxmlformats.org/officeDocument/2006/customXml" ds:itemID="{AC5B755F-A8B8-437F-A989-A7A18D512452}">
  <ds:schemaRefs>
    <ds:schemaRef ds:uri="http://schemas.microsoft.com/office/2006/metadata/properties"/>
    <ds:schemaRef ds:uri="http://schemas.microsoft.com/office/infopath/2007/PartnerControls"/>
    <ds:schemaRef ds:uri="99e49fdc-3e08-4d24-b63e-ce1dd830d83d"/>
    <ds:schemaRef ds:uri="42e3b667-40fa-48cb-b47f-337c0483b8ae"/>
    <ds:schemaRef ds:uri="71f741dd-0cb9-4094-9502-f56b353a5b18"/>
  </ds:schemaRefs>
</ds:datastoreItem>
</file>

<file path=customXml/itemProps5.xml><?xml version="1.0" encoding="utf-8"?>
<ds:datastoreItem xmlns:ds="http://schemas.openxmlformats.org/officeDocument/2006/customXml" ds:itemID="{212FFA0D-14A2-4A42-88EB-D2C7C6226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1856</Words>
  <Characters>10585</Characters>
  <Application>Microsoft Office Word</Application>
  <DocSecurity>0</DocSecurity>
  <Lines>88</Lines>
  <Paragraphs>24</Paragraphs>
  <ScaleCrop>false</ScaleCrop>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Oldenburg</dc:creator>
  <cp:keywords/>
  <cp:lastModifiedBy>Ann Sheahan</cp:lastModifiedBy>
  <cp:revision>101</cp:revision>
  <dcterms:created xsi:type="dcterms:W3CDTF">2022-03-21T15:04:00Z</dcterms:created>
  <dcterms:modified xsi:type="dcterms:W3CDTF">2023-10-26T13:40:00Z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9397e4e8-0cb3-48c7-82be-d0438d7ac3a6</vt:lpwstr>
  </property>
  <property fmtid="{D5CDD505-2E9C-101B-9397-08002B2CF9AE}" pid="4" name="isMigrated">
    <vt:bool>true</vt:bool>
  </property>
  <property fmtid="{D5CDD505-2E9C-101B-9397-08002B2CF9AE}" pid="5" name="_dlc_DocId">
    <vt:lpwstr>DOCUTRACK-1246408263-346</vt:lpwstr>
  </property>
  <property fmtid="{D5CDD505-2E9C-101B-9397-08002B2CF9AE}" pid="6" name="_dlc_DocIdUrl">
    <vt:lpwstr>https://cccw.sharepoint.com/sites/DocuTrack/_layouts/15/DocIdRedir.aspx?ID=DOCUTRACK-1246408263-346, DOCUTRACK-1246408263-346</vt:lpwstr>
  </property>
  <property fmtid="{D5CDD505-2E9C-101B-9397-08002B2CF9AE}" pid="7" name="DocuTrackApproverStatus">
    <vt:lpwstr>Waiting</vt:lpwstr>
  </property>
  <property fmtid="{D5CDD505-2E9C-101B-9397-08002B2CF9AE}" pid="8" name="SharedWithUsers">
    <vt:lpwstr>118;#Document Management;#120;#Angela Young;#150;#Jean Barnett;#141;#Patrick Henneger;#143;#Dana Cyra;#110;#Tera Peters;#316;#Jennifer Blaeser;#224;#Tracey Horstman;#312;#Cristin Juza;#181;#Pam Onstad;#221;#Barbara Harris;#179;#Trish Curry-Jasperson;#244;</vt:lpwstr>
  </property>
  <property fmtid="{D5CDD505-2E9C-101B-9397-08002B2CF9AE}" pid="9" name="DocuTrackReviewInterval">
    <vt:r8>12</vt:r8>
  </property>
  <property fmtid="{D5CDD505-2E9C-101B-9397-08002B2CF9AE}" pid="10" name="DocuTrackWarningPeriod">
    <vt:r8>3</vt:r8>
  </property>
  <property fmtid="{D5CDD505-2E9C-101B-9397-08002B2CF9AE}" pid="11" name="MediaServiceImageTags">
    <vt:lpwstr/>
  </property>
  <property fmtid="{D5CDD505-2E9C-101B-9397-08002B2CF9AE}" pid="12" name="MSIP_Label_05bebd6d-57af-4e13-bce9-abe2506e2669_Enabled">
    <vt:lpwstr>true</vt:lpwstr>
  </property>
  <property fmtid="{D5CDD505-2E9C-101B-9397-08002B2CF9AE}" pid="13" name="MSIP_Label_05bebd6d-57af-4e13-bce9-abe2506e2669_SetDate">
    <vt:lpwstr>2023-03-01T17:46:40Z</vt:lpwstr>
  </property>
  <property fmtid="{D5CDD505-2E9C-101B-9397-08002B2CF9AE}" pid="14" name="MSIP_Label_05bebd6d-57af-4e13-bce9-abe2506e2669_Method">
    <vt:lpwstr>Standard</vt:lpwstr>
  </property>
  <property fmtid="{D5CDD505-2E9C-101B-9397-08002B2CF9AE}" pid="15" name="MSIP_Label_05bebd6d-57af-4e13-bce9-abe2506e2669_Name">
    <vt:lpwstr>General</vt:lpwstr>
  </property>
  <property fmtid="{D5CDD505-2E9C-101B-9397-08002B2CF9AE}" pid="16" name="MSIP_Label_05bebd6d-57af-4e13-bce9-abe2506e2669_SiteId">
    <vt:lpwstr>5788c51f-54a3-47b8-81a9-49fbe26f48cc</vt:lpwstr>
  </property>
  <property fmtid="{D5CDD505-2E9C-101B-9397-08002B2CF9AE}" pid="17" name="MSIP_Label_05bebd6d-57af-4e13-bce9-abe2506e2669_ActionId">
    <vt:lpwstr>9b0058c0-2400-4599-82a3-74582dcafe93</vt:lpwstr>
  </property>
  <property fmtid="{D5CDD505-2E9C-101B-9397-08002B2CF9AE}" pid="18" name="MSIP_Label_05bebd6d-57af-4e13-bce9-abe2506e2669_ContentBits">
    <vt:lpwstr>0</vt:lpwstr>
  </property>
</Properties>
</file>