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D27A16" w14:textId="315A63B8" w:rsidR="004A72C5" w:rsidRPr="003F0291" w:rsidRDefault="004A72C5" w:rsidP="004A72C5">
      <w:pPr>
        <w:pStyle w:val="Heading2"/>
        <w:jc w:val="center"/>
        <w:rPr>
          <w:rFonts w:ascii="Calibri" w:hAnsi="Calibri" w:cs="Calibri"/>
          <w:b/>
          <w:color w:val="auto"/>
          <w:sz w:val="28"/>
        </w:rPr>
      </w:pPr>
      <w:r w:rsidRPr="55060BF4">
        <w:rPr>
          <w:rFonts w:ascii="Calibri" w:hAnsi="Calibri" w:cs="Calibri"/>
          <w:color w:val="auto"/>
          <w:sz w:val="28"/>
          <w:szCs w:val="28"/>
        </w:rPr>
        <w:t>Scope of Service</w:t>
      </w:r>
    </w:p>
    <w:p w14:paraId="6F9C087B" w14:textId="1C900E13" w:rsidR="713BD5C1" w:rsidRPr="00A87016" w:rsidRDefault="00A87016" w:rsidP="55060BF4">
      <w:pPr>
        <w:pStyle w:val="Heading2"/>
        <w:spacing w:after="0"/>
        <w:jc w:val="center"/>
        <w:rPr>
          <w:rFonts w:ascii="Calibri" w:hAnsi="Calibri" w:cs="Calibri"/>
          <w:color w:val="FF0000"/>
        </w:rPr>
      </w:pPr>
      <w:r w:rsidRPr="00FE6B03">
        <w:rPr>
          <w:rFonts w:ascii="Calibri" w:hAnsi="Calibri" w:cs="Calibri"/>
          <w:b/>
          <w:bCs/>
          <w:color w:val="auto"/>
          <w:sz w:val="28"/>
          <w:szCs w:val="28"/>
        </w:rPr>
        <w:t>Remote Monitoring and Support</w:t>
      </w:r>
    </w:p>
    <w:p w14:paraId="20477A4B" w14:textId="77777777" w:rsidR="00C75A13" w:rsidRPr="00C75A13" w:rsidRDefault="00C75A13" w:rsidP="00C75A13">
      <w:pPr>
        <w:jc w:val="center"/>
        <w:rPr>
          <w:rFonts w:ascii="Calibri" w:hAnsi="Calibri" w:cs="Calibri"/>
          <w:color w:val="auto"/>
        </w:rPr>
      </w:pPr>
      <w:r w:rsidRPr="00C75A13">
        <w:rPr>
          <w:rStyle w:val="normaltextrun"/>
          <w:rFonts w:ascii="Calibri" w:hAnsi="Calibri" w:cs="Calibri"/>
          <w:color w:val="auto"/>
          <w:shd w:val="clear" w:color="auto" w:fill="FFFFFF"/>
        </w:rPr>
        <w:t xml:space="preserve">This Scope of Service defines requirements for this service type for the                                                                                            </w:t>
      </w:r>
      <w:r w:rsidRPr="00C75A13">
        <w:rPr>
          <w:rStyle w:val="normaltextrun"/>
          <w:rFonts w:ascii="Times New Roman" w:hAnsi="Times New Roman" w:cs="Times New Roman"/>
          <w:i/>
          <w:color w:val="auto"/>
          <w:shd w:val="clear" w:color="auto" w:fill="FFFFFF"/>
        </w:rPr>
        <w:t>i</w:t>
      </w:r>
      <w:r w:rsidRPr="00C75A13">
        <w:rPr>
          <w:rStyle w:val="normaltextrun"/>
          <w:rFonts w:ascii="Calibri" w:hAnsi="Calibri" w:cs="Calibri"/>
          <w:color w:val="auto"/>
          <w:shd w:val="clear" w:color="auto" w:fill="FFFFFF"/>
        </w:rPr>
        <w:t>Care Family Care (branded “Inclusa”) and Family Care Partnership programs </w:t>
      </w:r>
      <w:r w:rsidRPr="00C75A13">
        <w:rPr>
          <w:rStyle w:val="eop"/>
          <w:rFonts w:ascii="Calibri" w:hAnsi="Calibri" w:cs="Calibri"/>
          <w:color w:val="auto"/>
          <w:shd w:val="clear" w:color="auto" w:fill="FFFFFF"/>
        </w:rPr>
        <w:t> </w:t>
      </w:r>
    </w:p>
    <w:p w14:paraId="5B57B5C8" w14:textId="0F8CBDD5" w:rsidR="00C75A13" w:rsidRPr="00C75A13" w:rsidRDefault="00C75A13" w:rsidP="00C75A13">
      <w:pPr>
        <w:pStyle w:val="Heading2"/>
        <w:spacing w:after="0"/>
        <w:jc w:val="center"/>
        <w:rPr>
          <w:rFonts w:ascii="Calibri" w:hAnsi="Calibri" w:cs="Calibri"/>
          <w:color w:val="auto"/>
          <w:sz w:val="22"/>
          <w:szCs w:val="22"/>
        </w:rPr>
      </w:pPr>
      <w:r w:rsidRPr="00C75A13">
        <w:rPr>
          <w:rFonts w:ascii="Calibri" w:hAnsi="Calibri" w:cs="Calibri"/>
          <w:color w:val="auto"/>
          <w:sz w:val="22"/>
          <w:szCs w:val="22"/>
        </w:rPr>
        <w:t xml:space="preserve">Family Care Partnership: </w:t>
      </w:r>
      <w:r w:rsidR="00B219FA" w:rsidRPr="00B219FA">
        <w:rPr>
          <w:rFonts w:ascii="Calibri" w:hAnsi="Calibri" w:cs="Calibri"/>
          <w:color w:val="auto"/>
          <w:sz w:val="22"/>
          <w:szCs w:val="22"/>
        </w:rPr>
        <w:t>Attachment to Description of Long-Term Care Provider Services and Payment</w:t>
      </w:r>
    </w:p>
    <w:p w14:paraId="25749051" w14:textId="77777777" w:rsidR="00C75A13" w:rsidRPr="00C75A13" w:rsidRDefault="00C75A13" w:rsidP="00C75A13">
      <w:pPr>
        <w:jc w:val="center"/>
        <w:rPr>
          <w:rFonts w:ascii="Calibri" w:hAnsi="Calibri" w:cs="Calibri"/>
          <w:color w:val="auto"/>
        </w:rPr>
      </w:pPr>
      <w:r w:rsidRPr="00C75A13">
        <w:rPr>
          <w:rFonts w:ascii="Calibri" w:hAnsi="Calibri" w:cs="Calibri"/>
          <w:color w:val="auto"/>
        </w:rPr>
        <w:t>Family Care Only (If applicable): Appendix N to Subcontract Agreement</w:t>
      </w:r>
    </w:p>
    <w:p w14:paraId="73C3C688" w14:textId="77777777" w:rsidR="003F0291" w:rsidRPr="003F0291" w:rsidRDefault="003F0291" w:rsidP="00D443D6">
      <w:pPr>
        <w:spacing w:after="0"/>
        <w:ind w:left="90"/>
        <w:rPr>
          <w:rFonts w:ascii="Calibri" w:hAnsi="Calibri" w:cs="Calibri"/>
          <w:color w:val="auto"/>
        </w:rPr>
      </w:pPr>
      <w:r w:rsidRPr="003F0291">
        <w:rPr>
          <w:rFonts w:ascii="Calibri" w:hAnsi="Calibri" w:cs="Calibri"/>
          <w:b/>
          <w:bCs/>
          <w:color w:val="auto"/>
        </w:rPr>
        <w:t>Purpose:</w:t>
      </w:r>
      <w:r w:rsidRPr="003F0291">
        <w:rPr>
          <w:rFonts w:ascii="Calibri" w:hAnsi="Calibri" w:cs="Calibri"/>
          <w:color w:val="auto"/>
        </w:rPr>
        <w:t xml:space="preserve"> This document defines requirements and expectations for the provision of subcontracted, authorized and rendered services. The services shall be provided in compliance with service expectations in this Agreement and Wisconsin licensing and certification standards, as applicable. Provisions of this Scope of Service supersede any other agreements, including agreements between the Enrollee and Provider, such as intake agreements. All references to Enrollee include the Enrollee and as applicable any of the Enrollee’s authorized representatives. </w:t>
      </w:r>
    </w:p>
    <w:p w14:paraId="38A4518F" w14:textId="77777777" w:rsidR="003F0291" w:rsidRPr="00505ED7" w:rsidRDefault="003F0291" w:rsidP="003F0291">
      <w:pPr>
        <w:spacing w:after="0"/>
        <w:rPr>
          <w:rFonts w:ascii="Times New Roman" w:hAnsi="Times New Roman" w:cs="Times New Roman"/>
          <w:color w:val="aut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5"/>
        <w:gridCol w:w="9026"/>
      </w:tblGrid>
      <w:tr w:rsidR="003F0291" w:rsidRPr="008176F6" w14:paraId="012F38D0" w14:textId="77777777" w:rsidTr="00E23150">
        <w:trPr>
          <w:trHeight w:val="432"/>
        </w:trPr>
        <w:tc>
          <w:tcPr>
            <w:tcW w:w="1345" w:type="dxa"/>
            <w:shd w:val="clear" w:color="auto" w:fill="CCECFF"/>
            <w:vAlign w:val="center"/>
          </w:tcPr>
          <w:p w14:paraId="12D9A20F" w14:textId="77777777" w:rsidR="003F0291" w:rsidRPr="008176F6" w:rsidRDefault="003F0291" w:rsidP="00BF3BC0">
            <w:pPr>
              <w:pStyle w:val="Level1"/>
              <w:spacing w:before="0" w:after="0"/>
              <w:rPr>
                <w:rFonts w:ascii="Calibri" w:hAnsi="Calibri" w:cs="Calibri"/>
              </w:rPr>
            </w:pPr>
            <w:r w:rsidRPr="008176F6">
              <w:rPr>
                <w:rFonts w:ascii="Calibri" w:hAnsi="Calibri" w:cs="Calibri"/>
              </w:rPr>
              <w:t>1.0</w:t>
            </w:r>
          </w:p>
        </w:tc>
        <w:tc>
          <w:tcPr>
            <w:tcW w:w="9026" w:type="dxa"/>
            <w:shd w:val="clear" w:color="auto" w:fill="CCECFF"/>
            <w:vAlign w:val="center"/>
          </w:tcPr>
          <w:p w14:paraId="422ADB63" w14:textId="77777777" w:rsidR="003F0291" w:rsidRPr="008176F6" w:rsidRDefault="003F0291" w:rsidP="00BF3BC0">
            <w:pPr>
              <w:pStyle w:val="Level1"/>
              <w:rPr>
                <w:rFonts w:ascii="Calibri" w:hAnsi="Calibri" w:cs="Calibri"/>
              </w:rPr>
            </w:pPr>
            <w:r w:rsidRPr="008176F6">
              <w:rPr>
                <w:rFonts w:ascii="Calibri" w:hAnsi="Calibri" w:cs="Calibri"/>
              </w:rPr>
              <w:t>Definitions</w:t>
            </w:r>
          </w:p>
        </w:tc>
      </w:tr>
      <w:tr w:rsidR="003F0291" w:rsidRPr="008176F6" w14:paraId="1A616582" w14:textId="77777777" w:rsidTr="00BF3BC0">
        <w:trPr>
          <w:trHeight w:val="2592"/>
        </w:trPr>
        <w:tc>
          <w:tcPr>
            <w:tcW w:w="1345" w:type="dxa"/>
            <w:shd w:val="clear" w:color="auto" w:fill="auto"/>
            <w:vAlign w:val="center"/>
          </w:tcPr>
          <w:p w14:paraId="0BA340DB" w14:textId="77777777" w:rsidR="003F0291" w:rsidRPr="008176F6" w:rsidRDefault="003F0291" w:rsidP="00BF3BC0">
            <w:pPr>
              <w:spacing w:after="0"/>
              <w:jc w:val="center"/>
              <w:rPr>
                <w:rFonts w:ascii="Calibri" w:hAnsi="Calibri" w:cs="Calibri"/>
                <w:b/>
                <w:bCs/>
                <w:color w:val="auto"/>
              </w:rPr>
            </w:pPr>
            <w:r w:rsidRPr="12BFDEB3">
              <w:rPr>
                <w:rFonts w:ascii="Calibri" w:hAnsi="Calibri" w:cs="Calibri"/>
                <w:color w:val="auto"/>
              </w:rPr>
              <w:t>1.1</w:t>
            </w:r>
          </w:p>
        </w:tc>
        <w:tc>
          <w:tcPr>
            <w:tcW w:w="9026" w:type="dxa"/>
            <w:shd w:val="clear" w:color="auto" w:fill="auto"/>
            <w:vAlign w:val="center"/>
          </w:tcPr>
          <w:p w14:paraId="10FBDB5E" w14:textId="111DA178" w:rsidR="003F0291" w:rsidRPr="00FE6B03" w:rsidRDefault="003F0291" w:rsidP="00BF3BC0">
            <w:pPr>
              <w:pStyle w:val="Plus6pt"/>
              <w:spacing w:after="0"/>
              <w:rPr>
                <w:rFonts w:ascii="Calibri" w:hAnsi="Calibri" w:cs="Calibri"/>
                <w:b/>
                <w:bCs/>
              </w:rPr>
            </w:pPr>
            <w:r w:rsidRPr="12BFDEB3">
              <w:rPr>
                <w:rFonts w:ascii="Calibri" w:hAnsi="Calibri" w:cs="Calibri"/>
                <w:b/>
                <w:bCs/>
              </w:rPr>
              <w:t>Service Definition</w:t>
            </w:r>
          </w:p>
          <w:p w14:paraId="291B60E8" w14:textId="669F7FAA" w:rsidR="003F0291" w:rsidRPr="00FE6B03" w:rsidRDefault="00F03EE7" w:rsidP="00BF3BC0">
            <w:pPr>
              <w:pStyle w:val="FCPHeader3"/>
              <w:keepNext/>
              <w:numPr>
                <w:ilvl w:val="0"/>
                <w:numId w:val="0"/>
              </w:numPr>
              <w:spacing w:after="0"/>
              <w:rPr>
                <w:rFonts w:ascii="Calibri" w:hAnsi="Calibri" w:cs="Calibri"/>
                <w:b/>
                <w:bCs/>
                <w:i w:val="0"/>
              </w:rPr>
            </w:pPr>
            <w:r w:rsidRPr="12BFDEB3">
              <w:rPr>
                <w:rFonts w:ascii="Calibri" w:hAnsi="Calibri" w:cs="Calibri"/>
                <w:b/>
                <w:bCs/>
                <w:i w:val="0"/>
              </w:rPr>
              <w:t xml:space="preserve">Remote Monitoring and Support </w:t>
            </w:r>
            <w:r w:rsidRPr="12BFDEB3">
              <w:rPr>
                <w:rFonts w:ascii="Calibri" w:hAnsi="Calibri" w:cs="Calibri"/>
                <w:i w:val="0"/>
              </w:rPr>
              <w:t>enhances or increases a member’s independence and ability to live, work, or meaningfully participate in the community by providing real-time support using two-way communication and non-invasive monitoring technology. Non-invasive monitoring technology includes devices, sensors, and communication systems that allow remote support staff to monitor and communicate with members without providing direct physical assistance. Services are provided by trained remote support professionals who deliver live support from a remote location, decreasing reliance on paid on-site staff and avoiding placement in a more restrictive environment.</w:t>
            </w:r>
          </w:p>
        </w:tc>
      </w:tr>
      <w:tr w:rsidR="00345253" w:rsidRPr="008176F6" w14:paraId="4F2A7E32" w14:textId="77777777" w:rsidTr="00203D92">
        <w:tc>
          <w:tcPr>
            <w:tcW w:w="1345" w:type="dxa"/>
            <w:shd w:val="clear" w:color="auto" w:fill="auto"/>
            <w:vAlign w:val="center"/>
          </w:tcPr>
          <w:p w14:paraId="14CCECBF" w14:textId="02BE55B7" w:rsidR="00345253" w:rsidRPr="008176F6" w:rsidRDefault="000C6559" w:rsidP="00BF3BC0">
            <w:pPr>
              <w:spacing w:after="0"/>
              <w:jc w:val="center"/>
              <w:rPr>
                <w:rFonts w:ascii="Calibri" w:hAnsi="Calibri" w:cs="Calibri"/>
                <w:color w:val="auto"/>
              </w:rPr>
            </w:pPr>
            <w:r w:rsidRPr="12BFDEB3">
              <w:rPr>
                <w:rFonts w:ascii="Calibri" w:hAnsi="Calibri" w:cs="Calibri"/>
                <w:color w:val="auto"/>
              </w:rPr>
              <w:t>1.2</w:t>
            </w:r>
          </w:p>
        </w:tc>
        <w:tc>
          <w:tcPr>
            <w:tcW w:w="9026" w:type="dxa"/>
            <w:shd w:val="clear" w:color="auto" w:fill="auto"/>
            <w:vAlign w:val="center"/>
          </w:tcPr>
          <w:p w14:paraId="58BF50F6" w14:textId="77777777" w:rsidR="0053006F" w:rsidRPr="00FE6B03" w:rsidRDefault="0053006F" w:rsidP="00203D92">
            <w:pPr>
              <w:pStyle w:val="Plus6pt"/>
              <w:spacing w:after="0"/>
              <w:rPr>
                <w:rFonts w:ascii="Calibri" w:hAnsi="Calibri" w:cs="Calibri"/>
              </w:rPr>
            </w:pPr>
            <w:r w:rsidRPr="12BFDEB3">
              <w:rPr>
                <w:rFonts w:ascii="Calibri" w:hAnsi="Calibri" w:cs="Calibri"/>
              </w:rPr>
              <w:t>Remote Monitoring and Support includes:</w:t>
            </w:r>
          </w:p>
          <w:p w14:paraId="3E91C75B" w14:textId="77777777" w:rsidR="0053006F" w:rsidRPr="00FE6B03" w:rsidRDefault="0053006F" w:rsidP="00203D92">
            <w:pPr>
              <w:pStyle w:val="Plus6pt"/>
              <w:numPr>
                <w:ilvl w:val="0"/>
                <w:numId w:val="17"/>
              </w:numPr>
              <w:spacing w:after="0"/>
              <w:ind w:left="596" w:hanging="270"/>
              <w:rPr>
                <w:rFonts w:ascii="Calibri" w:hAnsi="Calibri" w:cs="Calibri"/>
              </w:rPr>
            </w:pPr>
            <w:r w:rsidRPr="12BFDEB3">
              <w:rPr>
                <w:rFonts w:ascii="Calibri" w:hAnsi="Calibri" w:cs="Calibri"/>
              </w:rPr>
              <w:t>An assessment of the member’s remote support needs, including a discussion with the member and, if applicable, legal decision-maker about the types, locations, and required times of use of devices needed to ensure the member’s health and welfare while maximizing the member’s privacy and individual rights.</w:t>
            </w:r>
          </w:p>
          <w:p w14:paraId="7999CDAA" w14:textId="77777777" w:rsidR="0053006F" w:rsidRPr="00FE6B03" w:rsidRDefault="0053006F" w:rsidP="00203D92">
            <w:pPr>
              <w:pStyle w:val="Plus6pt"/>
              <w:numPr>
                <w:ilvl w:val="0"/>
                <w:numId w:val="17"/>
              </w:numPr>
              <w:spacing w:after="0"/>
              <w:ind w:left="596" w:hanging="270"/>
              <w:rPr>
                <w:rFonts w:ascii="Calibri" w:hAnsi="Calibri" w:cs="Calibri"/>
              </w:rPr>
            </w:pPr>
            <w:r w:rsidRPr="12BFDEB3">
              <w:rPr>
                <w:rFonts w:ascii="Calibri" w:hAnsi="Calibri" w:cs="Calibri"/>
              </w:rPr>
              <w:t>Devices equipment, software, or communication and monitoring technology used in the context of remote monitoring and support services, including:</w:t>
            </w:r>
          </w:p>
          <w:p w14:paraId="1C73EA45" w14:textId="77777777" w:rsidR="0053006F" w:rsidRPr="00FE6B03" w:rsidRDefault="0053006F" w:rsidP="00203D92">
            <w:pPr>
              <w:pStyle w:val="Plus6pt"/>
              <w:numPr>
                <w:ilvl w:val="2"/>
                <w:numId w:val="15"/>
              </w:numPr>
              <w:spacing w:after="0"/>
              <w:ind w:left="1496" w:hanging="450"/>
              <w:rPr>
                <w:rFonts w:ascii="Calibri" w:hAnsi="Calibri" w:cs="Calibri"/>
              </w:rPr>
            </w:pPr>
            <w:r w:rsidRPr="12BFDEB3">
              <w:rPr>
                <w:rFonts w:ascii="Calibri" w:hAnsi="Calibri" w:cs="Calibri"/>
              </w:rPr>
              <w:t xml:space="preserve">Motion, pressure, or temperature </w:t>
            </w:r>
            <w:proofErr w:type="gramStart"/>
            <w:r w:rsidRPr="12BFDEB3">
              <w:rPr>
                <w:rFonts w:ascii="Calibri" w:hAnsi="Calibri" w:cs="Calibri"/>
              </w:rPr>
              <w:t>sensors;</w:t>
            </w:r>
            <w:proofErr w:type="gramEnd"/>
          </w:p>
          <w:p w14:paraId="25EF281E" w14:textId="77777777" w:rsidR="0053006F" w:rsidRPr="00FE6B03" w:rsidRDefault="0053006F" w:rsidP="00203D92">
            <w:pPr>
              <w:pStyle w:val="Plus6pt"/>
              <w:numPr>
                <w:ilvl w:val="2"/>
                <w:numId w:val="15"/>
              </w:numPr>
              <w:spacing w:after="0"/>
              <w:ind w:left="1496" w:hanging="450"/>
              <w:rPr>
                <w:rFonts w:ascii="Calibri" w:hAnsi="Calibri" w:cs="Calibri"/>
              </w:rPr>
            </w:pPr>
            <w:r w:rsidRPr="12BFDEB3">
              <w:rPr>
                <w:rFonts w:ascii="Calibri" w:hAnsi="Calibri" w:cs="Calibri"/>
              </w:rPr>
              <w:t xml:space="preserve">Radio frequency </w:t>
            </w:r>
            <w:proofErr w:type="gramStart"/>
            <w:r w:rsidRPr="12BFDEB3">
              <w:rPr>
                <w:rFonts w:ascii="Calibri" w:hAnsi="Calibri" w:cs="Calibri"/>
              </w:rPr>
              <w:t>identification;</w:t>
            </w:r>
            <w:proofErr w:type="gramEnd"/>
          </w:p>
          <w:p w14:paraId="62E2D293" w14:textId="77777777" w:rsidR="0053006F" w:rsidRPr="00FE6B03" w:rsidRDefault="0053006F" w:rsidP="00203D92">
            <w:pPr>
              <w:pStyle w:val="Plus6pt"/>
              <w:numPr>
                <w:ilvl w:val="2"/>
                <w:numId w:val="15"/>
              </w:numPr>
              <w:spacing w:after="0"/>
              <w:ind w:left="1496" w:hanging="450"/>
              <w:rPr>
                <w:rFonts w:ascii="Calibri" w:hAnsi="Calibri" w:cs="Calibri"/>
              </w:rPr>
            </w:pPr>
            <w:r w:rsidRPr="12BFDEB3">
              <w:rPr>
                <w:rFonts w:ascii="Calibri" w:hAnsi="Calibri" w:cs="Calibri"/>
              </w:rPr>
              <w:t xml:space="preserve">Live audio or video </w:t>
            </w:r>
            <w:proofErr w:type="gramStart"/>
            <w:r w:rsidRPr="12BFDEB3">
              <w:rPr>
                <w:rFonts w:ascii="Calibri" w:hAnsi="Calibri" w:cs="Calibri"/>
              </w:rPr>
              <w:t>feed;</w:t>
            </w:r>
            <w:proofErr w:type="gramEnd"/>
          </w:p>
          <w:p w14:paraId="32B53CC7" w14:textId="77777777" w:rsidR="0053006F" w:rsidRPr="00FE6B03" w:rsidRDefault="0053006F" w:rsidP="00203D92">
            <w:pPr>
              <w:pStyle w:val="Plus6pt"/>
              <w:numPr>
                <w:ilvl w:val="2"/>
                <w:numId w:val="15"/>
              </w:numPr>
              <w:spacing w:after="0"/>
              <w:ind w:left="1496" w:hanging="450"/>
              <w:rPr>
                <w:rFonts w:ascii="Calibri" w:hAnsi="Calibri" w:cs="Calibri"/>
              </w:rPr>
            </w:pPr>
            <w:r w:rsidRPr="12BFDEB3">
              <w:rPr>
                <w:rFonts w:ascii="Calibri" w:hAnsi="Calibri" w:cs="Calibri"/>
              </w:rPr>
              <w:t xml:space="preserve">Web-based monitoring </w:t>
            </w:r>
            <w:proofErr w:type="gramStart"/>
            <w:r w:rsidRPr="12BFDEB3">
              <w:rPr>
                <w:rFonts w:ascii="Calibri" w:hAnsi="Calibri" w:cs="Calibri"/>
              </w:rPr>
              <w:t>systems;</w:t>
            </w:r>
            <w:proofErr w:type="gramEnd"/>
          </w:p>
          <w:p w14:paraId="6DE95CEE" w14:textId="77777777" w:rsidR="0053006F" w:rsidRPr="00FE6B03" w:rsidRDefault="0053006F" w:rsidP="00203D92">
            <w:pPr>
              <w:pStyle w:val="Plus6pt"/>
              <w:numPr>
                <w:ilvl w:val="2"/>
                <w:numId w:val="15"/>
              </w:numPr>
              <w:spacing w:after="0"/>
              <w:ind w:left="1496" w:hanging="450"/>
              <w:rPr>
                <w:rFonts w:ascii="Calibri" w:hAnsi="Calibri" w:cs="Calibri"/>
              </w:rPr>
            </w:pPr>
            <w:r w:rsidRPr="12BFDEB3">
              <w:rPr>
                <w:rFonts w:ascii="Calibri" w:hAnsi="Calibri" w:cs="Calibri"/>
              </w:rPr>
              <w:t>Automated medication dispenser systems; or</w:t>
            </w:r>
          </w:p>
          <w:p w14:paraId="2C9F10F8" w14:textId="4FA4D0F6" w:rsidR="0053006F" w:rsidRPr="00FE6B03" w:rsidRDefault="0053006F" w:rsidP="00203D92">
            <w:pPr>
              <w:pStyle w:val="Plus6pt"/>
              <w:numPr>
                <w:ilvl w:val="2"/>
                <w:numId w:val="15"/>
              </w:numPr>
              <w:spacing w:after="0"/>
              <w:ind w:left="1496" w:hanging="450"/>
              <w:rPr>
                <w:rFonts w:ascii="Calibri" w:hAnsi="Calibri" w:cs="Calibri"/>
              </w:rPr>
            </w:pPr>
            <w:r w:rsidRPr="12BFDEB3">
              <w:rPr>
                <w:rFonts w:ascii="Calibri" w:hAnsi="Calibri" w:cs="Calibri"/>
              </w:rPr>
              <w:t>Other devices that facilitate remote monitoring or live two-way communication</w:t>
            </w:r>
          </w:p>
          <w:p w14:paraId="36463FE5" w14:textId="77777777" w:rsidR="00C755C2" w:rsidRDefault="00947304" w:rsidP="00203D92">
            <w:pPr>
              <w:pStyle w:val="ListParagraph"/>
              <w:numPr>
                <w:ilvl w:val="0"/>
                <w:numId w:val="18"/>
              </w:numPr>
              <w:spacing w:after="0"/>
              <w:ind w:left="596" w:hanging="270"/>
              <w:rPr>
                <w:rFonts w:ascii="Calibri" w:hAnsi="Calibri" w:cs="Calibri"/>
                <w:bCs/>
                <w:color w:val="auto"/>
                <w:szCs w:val="24"/>
              </w:rPr>
            </w:pPr>
            <w:r w:rsidRPr="00FE6B03">
              <w:rPr>
                <w:rFonts w:ascii="Calibri" w:hAnsi="Calibri" w:cs="Calibri"/>
                <w:bCs/>
                <w:color w:val="auto"/>
                <w:szCs w:val="24"/>
              </w:rPr>
              <w:t>Installation, repair, and maintenance of equipment, devices, and technology systems.</w:t>
            </w:r>
          </w:p>
          <w:p w14:paraId="76499E6A" w14:textId="77777777" w:rsidR="005D6CB6" w:rsidRPr="00DE01E1" w:rsidRDefault="00947304" w:rsidP="00203D92">
            <w:pPr>
              <w:pStyle w:val="ListParagraph"/>
              <w:numPr>
                <w:ilvl w:val="0"/>
                <w:numId w:val="18"/>
              </w:numPr>
              <w:spacing w:after="0"/>
              <w:ind w:left="596" w:hanging="270"/>
              <w:rPr>
                <w:rFonts w:ascii="Calibri" w:hAnsi="Calibri" w:cs="Calibri"/>
                <w:bCs/>
                <w:color w:val="000000" w:themeColor="text1"/>
                <w:szCs w:val="24"/>
              </w:rPr>
            </w:pPr>
            <w:r w:rsidRPr="00DE01E1">
              <w:rPr>
                <w:rFonts w:ascii="Calibri" w:hAnsi="Calibri" w:cs="Calibri"/>
                <w:color w:val="000000" w:themeColor="text1"/>
              </w:rPr>
              <w:t>Remote support services, including:</w:t>
            </w:r>
          </w:p>
          <w:p w14:paraId="5422824B" w14:textId="77777777" w:rsidR="00304A91" w:rsidRPr="00DE01E1" w:rsidRDefault="00947304" w:rsidP="00203D92">
            <w:pPr>
              <w:pStyle w:val="ListParagraph"/>
              <w:numPr>
                <w:ilvl w:val="2"/>
                <w:numId w:val="19"/>
              </w:numPr>
              <w:spacing w:after="0"/>
              <w:ind w:left="1496" w:hanging="450"/>
              <w:rPr>
                <w:rFonts w:ascii="Calibri" w:hAnsi="Calibri" w:cs="Calibri"/>
                <w:bCs/>
                <w:color w:val="000000" w:themeColor="text1"/>
                <w:szCs w:val="24"/>
              </w:rPr>
            </w:pPr>
            <w:r w:rsidRPr="00DE01E1">
              <w:rPr>
                <w:rFonts w:ascii="Calibri" w:hAnsi="Calibri" w:cs="Calibri"/>
                <w:color w:val="000000" w:themeColor="text1"/>
              </w:rPr>
              <w:t xml:space="preserve">Oversight, monitoring, and support provided by remote support </w:t>
            </w:r>
            <w:proofErr w:type="gramStart"/>
            <w:r w:rsidRPr="00DE01E1">
              <w:rPr>
                <w:rFonts w:ascii="Calibri" w:hAnsi="Calibri" w:cs="Calibri"/>
                <w:color w:val="000000" w:themeColor="text1"/>
              </w:rPr>
              <w:t>staff;</w:t>
            </w:r>
            <w:proofErr w:type="gramEnd"/>
          </w:p>
          <w:p w14:paraId="260461AA" w14:textId="50FEA591" w:rsidR="00947304" w:rsidRPr="00DE01E1" w:rsidRDefault="00947304" w:rsidP="00203D92">
            <w:pPr>
              <w:pStyle w:val="ListParagraph"/>
              <w:numPr>
                <w:ilvl w:val="2"/>
                <w:numId w:val="19"/>
              </w:numPr>
              <w:spacing w:after="0"/>
              <w:ind w:left="1496" w:hanging="450"/>
              <w:rPr>
                <w:rFonts w:ascii="Calibri" w:hAnsi="Calibri" w:cs="Calibri"/>
                <w:bCs/>
                <w:color w:val="000000" w:themeColor="text1"/>
                <w:szCs w:val="24"/>
              </w:rPr>
            </w:pPr>
            <w:r w:rsidRPr="00DE01E1">
              <w:rPr>
                <w:rFonts w:ascii="Calibri" w:hAnsi="Calibri" w:cs="Calibri"/>
                <w:color w:val="000000" w:themeColor="text1"/>
              </w:rPr>
              <w:t xml:space="preserve">Communication with back-up supports when needed in the event of an equipment malfunction or when the member otherwise needs in-person assistance, or EMS in the event of an </w:t>
            </w:r>
            <w:proofErr w:type="gramStart"/>
            <w:r w:rsidRPr="00DE01E1">
              <w:rPr>
                <w:rFonts w:ascii="Calibri" w:hAnsi="Calibri" w:cs="Calibri"/>
                <w:color w:val="000000" w:themeColor="text1"/>
              </w:rPr>
              <w:t>emergency;</w:t>
            </w:r>
            <w:proofErr w:type="gramEnd"/>
          </w:p>
          <w:p w14:paraId="288B9B35" w14:textId="77777777" w:rsidR="00D0121B" w:rsidRPr="00FE6B03" w:rsidRDefault="00947304" w:rsidP="00203D92">
            <w:pPr>
              <w:pStyle w:val="ListParagraph"/>
              <w:numPr>
                <w:ilvl w:val="0"/>
                <w:numId w:val="20"/>
              </w:numPr>
              <w:spacing w:after="0"/>
              <w:ind w:left="686"/>
              <w:rPr>
                <w:rFonts w:ascii="Calibri" w:hAnsi="Calibri" w:cs="Calibri"/>
                <w:color w:val="auto"/>
              </w:rPr>
            </w:pPr>
            <w:r w:rsidRPr="12BFDEB3">
              <w:rPr>
                <w:rFonts w:ascii="Calibri" w:hAnsi="Calibri" w:cs="Calibri"/>
                <w:color w:val="auto"/>
              </w:rPr>
              <w:t>Training and technical assistance for the member or, where appropriate, legal decision-maker or family members, including:</w:t>
            </w:r>
          </w:p>
          <w:p w14:paraId="17F9E299" w14:textId="503F5423" w:rsidR="00947304" w:rsidRPr="00FE6B03" w:rsidRDefault="00947304" w:rsidP="00203D92">
            <w:pPr>
              <w:pStyle w:val="ListParagraph"/>
              <w:numPr>
                <w:ilvl w:val="2"/>
                <w:numId w:val="21"/>
              </w:numPr>
              <w:spacing w:after="0"/>
              <w:ind w:left="1496" w:hanging="450"/>
              <w:rPr>
                <w:rFonts w:ascii="Calibri" w:hAnsi="Calibri" w:cs="Calibri"/>
                <w:color w:val="auto"/>
              </w:rPr>
            </w:pPr>
            <w:r w:rsidRPr="12BFDEB3">
              <w:rPr>
                <w:rFonts w:ascii="Calibri" w:hAnsi="Calibri" w:cs="Calibri"/>
                <w:color w:val="auto"/>
              </w:rPr>
              <w:lastRenderedPageBreak/>
              <w:t xml:space="preserve">Informing the member and legal decision-maker of the control they will have over the equipment, including how the member or legal decision-maker can turn off monitoring </w:t>
            </w:r>
            <w:proofErr w:type="gramStart"/>
            <w:r w:rsidRPr="12BFDEB3">
              <w:rPr>
                <w:rFonts w:ascii="Calibri" w:hAnsi="Calibri" w:cs="Calibri"/>
                <w:color w:val="auto"/>
              </w:rPr>
              <w:t>devices;</w:t>
            </w:r>
            <w:proofErr w:type="gramEnd"/>
          </w:p>
          <w:p w14:paraId="6FA67E2F" w14:textId="77777777" w:rsidR="00345253" w:rsidRDefault="00947304" w:rsidP="00203D92">
            <w:pPr>
              <w:pStyle w:val="ListParagraph"/>
              <w:numPr>
                <w:ilvl w:val="2"/>
                <w:numId w:val="21"/>
              </w:numPr>
              <w:spacing w:after="0"/>
              <w:ind w:left="1496" w:hanging="450"/>
              <w:rPr>
                <w:rFonts w:ascii="Calibri" w:hAnsi="Calibri" w:cs="Calibri"/>
                <w:bCs/>
                <w:color w:val="auto"/>
                <w:szCs w:val="24"/>
              </w:rPr>
            </w:pPr>
            <w:r w:rsidRPr="00FE6B03">
              <w:rPr>
                <w:rFonts w:ascii="Calibri" w:hAnsi="Calibri" w:cs="Calibri"/>
                <w:bCs/>
                <w:color w:val="auto"/>
                <w:szCs w:val="24"/>
              </w:rPr>
              <w:t>A description or tour of where devices or monitors will be placed, including the locations of monitors in bedrooms or bathrooms and scheduled times of use</w:t>
            </w:r>
          </w:p>
          <w:p w14:paraId="14A3135C" w14:textId="7A8269EB" w:rsidR="002044D8" w:rsidRPr="002044D8" w:rsidRDefault="002044D8" w:rsidP="00203D92">
            <w:pPr>
              <w:spacing w:after="0"/>
              <w:ind w:left="1046"/>
              <w:rPr>
                <w:rFonts w:ascii="Calibri" w:hAnsi="Calibri" w:cs="Calibri"/>
                <w:bCs/>
                <w:color w:val="auto"/>
                <w:sz w:val="12"/>
                <w:szCs w:val="12"/>
              </w:rPr>
            </w:pPr>
          </w:p>
        </w:tc>
      </w:tr>
      <w:tr w:rsidR="00EC6F7E" w:rsidRPr="008176F6" w14:paraId="4696FDEE" w14:textId="77777777" w:rsidTr="00203D92">
        <w:trPr>
          <w:trHeight w:val="4752"/>
        </w:trPr>
        <w:tc>
          <w:tcPr>
            <w:tcW w:w="1345" w:type="dxa"/>
            <w:shd w:val="clear" w:color="auto" w:fill="auto"/>
            <w:vAlign w:val="center"/>
          </w:tcPr>
          <w:p w14:paraId="04EEC5AA" w14:textId="70D2CFB1" w:rsidR="00EC6F7E" w:rsidRPr="008176F6" w:rsidRDefault="000C6559" w:rsidP="00BF3BC0">
            <w:pPr>
              <w:spacing w:after="0"/>
              <w:jc w:val="center"/>
              <w:rPr>
                <w:rFonts w:ascii="Calibri" w:hAnsi="Calibri" w:cs="Calibri"/>
              </w:rPr>
            </w:pPr>
            <w:r w:rsidRPr="00D443D6">
              <w:rPr>
                <w:rFonts w:ascii="Calibri" w:hAnsi="Calibri" w:cs="Calibri"/>
                <w:color w:val="000000" w:themeColor="text1"/>
              </w:rPr>
              <w:lastRenderedPageBreak/>
              <w:t>1.3</w:t>
            </w:r>
          </w:p>
        </w:tc>
        <w:tc>
          <w:tcPr>
            <w:tcW w:w="9026" w:type="dxa"/>
            <w:shd w:val="clear" w:color="auto" w:fill="auto"/>
            <w:vAlign w:val="center"/>
          </w:tcPr>
          <w:p w14:paraId="781E616A" w14:textId="77777777" w:rsidR="006E3DED" w:rsidRPr="00FE6B03" w:rsidRDefault="006E3DED" w:rsidP="00203D92">
            <w:pPr>
              <w:spacing w:after="0"/>
              <w:rPr>
                <w:rFonts w:ascii="Calibri" w:hAnsi="Calibri" w:cs="Calibri"/>
                <w:bCs/>
                <w:color w:val="auto"/>
                <w:szCs w:val="24"/>
              </w:rPr>
            </w:pPr>
            <w:r w:rsidRPr="00FE6B03">
              <w:rPr>
                <w:rFonts w:ascii="Calibri" w:hAnsi="Calibri" w:cs="Calibri"/>
                <w:bCs/>
                <w:color w:val="auto"/>
                <w:szCs w:val="24"/>
              </w:rPr>
              <w:t>Before authorization of Remote Monitoring and Supports, the following must be documented in the MCP:</w:t>
            </w:r>
          </w:p>
          <w:p w14:paraId="408C0B08" w14:textId="47D21715" w:rsidR="006E3DED" w:rsidRPr="00FE6B03" w:rsidRDefault="006E3DED" w:rsidP="00203D92">
            <w:pPr>
              <w:pStyle w:val="ListParagraph"/>
              <w:numPr>
                <w:ilvl w:val="0"/>
                <w:numId w:val="9"/>
              </w:numPr>
              <w:spacing w:after="0"/>
              <w:rPr>
                <w:rFonts w:ascii="Calibri" w:hAnsi="Calibri" w:cs="Calibri"/>
                <w:bCs/>
                <w:color w:val="auto"/>
                <w:szCs w:val="24"/>
              </w:rPr>
            </w:pPr>
            <w:r w:rsidRPr="00FE6B03">
              <w:rPr>
                <w:rFonts w:ascii="Calibri" w:hAnsi="Calibri" w:cs="Calibri"/>
                <w:bCs/>
                <w:color w:val="auto"/>
                <w:szCs w:val="24"/>
              </w:rPr>
              <w:t xml:space="preserve">Identification of a specific and individualized assessed need.  </w:t>
            </w:r>
          </w:p>
          <w:p w14:paraId="578FFE8F" w14:textId="13C988CC" w:rsidR="006E3DED" w:rsidRPr="00FE6B03" w:rsidRDefault="006E3DED" w:rsidP="00203D92">
            <w:pPr>
              <w:pStyle w:val="ListParagraph"/>
              <w:numPr>
                <w:ilvl w:val="0"/>
                <w:numId w:val="9"/>
              </w:numPr>
              <w:spacing w:after="0"/>
              <w:rPr>
                <w:rFonts w:ascii="Calibri" w:hAnsi="Calibri" w:cs="Calibri"/>
                <w:bCs/>
                <w:color w:val="auto"/>
                <w:szCs w:val="24"/>
              </w:rPr>
            </w:pPr>
            <w:r w:rsidRPr="00FE6B03">
              <w:rPr>
                <w:rFonts w:ascii="Calibri" w:hAnsi="Calibri" w:cs="Calibri"/>
                <w:bCs/>
                <w:color w:val="auto"/>
                <w:szCs w:val="24"/>
              </w:rPr>
              <w:t xml:space="preserve">Positive interventions and supports used prior to any modifications to the person-centered service plan.  </w:t>
            </w:r>
          </w:p>
          <w:p w14:paraId="4A2586D2" w14:textId="67736087" w:rsidR="006E3DED" w:rsidRPr="00FE6B03" w:rsidRDefault="006E3DED" w:rsidP="00203D92">
            <w:pPr>
              <w:pStyle w:val="ListParagraph"/>
              <w:numPr>
                <w:ilvl w:val="0"/>
                <w:numId w:val="9"/>
              </w:numPr>
              <w:spacing w:after="0"/>
              <w:rPr>
                <w:rFonts w:ascii="Calibri" w:hAnsi="Calibri" w:cs="Calibri"/>
                <w:bCs/>
                <w:color w:val="auto"/>
                <w:szCs w:val="24"/>
              </w:rPr>
            </w:pPr>
            <w:r w:rsidRPr="00FE6B03">
              <w:rPr>
                <w:rFonts w:ascii="Calibri" w:hAnsi="Calibri" w:cs="Calibri"/>
                <w:bCs/>
                <w:color w:val="auto"/>
                <w:szCs w:val="24"/>
              </w:rPr>
              <w:t xml:space="preserve">Less intrusive methods of meeting the need that have been tried but did not work.  </w:t>
            </w:r>
          </w:p>
          <w:p w14:paraId="1CB1FC16" w14:textId="52DCB604" w:rsidR="006E3DED" w:rsidRPr="00FE6B03" w:rsidRDefault="006E3DED" w:rsidP="00203D92">
            <w:pPr>
              <w:pStyle w:val="ListParagraph"/>
              <w:numPr>
                <w:ilvl w:val="0"/>
                <w:numId w:val="9"/>
              </w:numPr>
              <w:spacing w:after="0"/>
              <w:rPr>
                <w:rFonts w:ascii="Calibri" w:hAnsi="Calibri" w:cs="Calibri"/>
                <w:bCs/>
                <w:color w:val="auto"/>
                <w:szCs w:val="24"/>
              </w:rPr>
            </w:pPr>
            <w:r w:rsidRPr="00FE6B03">
              <w:rPr>
                <w:rFonts w:ascii="Calibri" w:hAnsi="Calibri" w:cs="Calibri"/>
                <w:bCs/>
                <w:color w:val="auto"/>
                <w:szCs w:val="24"/>
              </w:rPr>
              <w:t xml:space="preserve">A clear description of the condition that is directly proportionate to the specific assessed need.  </w:t>
            </w:r>
          </w:p>
          <w:p w14:paraId="73208AA4" w14:textId="5CDFC73E" w:rsidR="006E3DED" w:rsidRPr="00FE6B03" w:rsidRDefault="006E3DED" w:rsidP="00203D92">
            <w:pPr>
              <w:pStyle w:val="ListParagraph"/>
              <w:numPr>
                <w:ilvl w:val="0"/>
                <w:numId w:val="9"/>
              </w:numPr>
              <w:spacing w:after="0"/>
              <w:rPr>
                <w:rFonts w:ascii="Calibri" w:hAnsi="Calibri" w:cs="Calibri"/>
                <w:bCs/>
                <w:color w:val="auto"/>
                <w:szCs w:val="24"/>
              </w:rPr>
            </w:pPr>
            <w:r w:rsidRPr="00FE6B03">
              <w:rPr>
                <w:rFonts w:ascii="Calibri" w:hAnsi="Calibri" w:cs="Calibri"/>
                <w:bCs/>
                <w:color w:val="auto"/>
                <w:szCs w:val="24"/>
              </w:rPr>
              <w:t xml:space="preserve">Regular collection and review of data to measure the ongoing effectiveness of the modification.  </w:t>
            </w:r>
          </w:p>
          <w:p w14:paraId="4273ADB0" w14:textId="5A41E191" w:rsidR="006E3DED" w:rsidRPr="00FE6B03" w:rsidRDefault="006E3DED" w:rsidP="00203D92">
            <w:pPr>
              <w:pStyle w:val="ListParagraph"/>
              <w:numPr>
                <w:ilvl w:val="0"/>
                <w:numId w:val="9"/>
              </w:numPr>
              <w:spacing w:after="0"/>
              <w:rPr>
                <w:rFonts w:ascii="Calibri" w:hAnsi="Calibri" w:cs="Calibri"/>
                <w:bCs/>
                <w:color w:val="auto"/>
                <w:szCs w:val="24"/>
              </w:rPr>
            </w:pPr>
            <w:r w:rsidRPr="00FE6B03">
              <w:rPr>
                <w:rFonts w:ascii="Calibri" w:hAnsi="Calibri" w:cs="Calibri"/>
                <w:bCs/>
                <w:color w:val="auto"/>
                <w:szCs w:val="24"/>
              </w:rPr>
              <w:t xml:space="preserve">Established time limits for periodic reviews to determine if the modification is still necessary or can be terminated.  </w:t>
            </w:r>
          </w:p>
          <w:p w14:paraId="6ADB195E" w14:textId="157FF787" w:rsidR="006E3DED" w:rsidRPr="00FE6B03" w:rsidRDefault="006E3DED" w:rsidP="00203D92">
            <w:pPr>
              <w:pStyle w:val="ListParagraph"/>
              <w:numPr>
                <w:ilvl w:val="0"/>
                <w:numId w:val="9"/>
              </w:numPr>
              <w:spacing w:after="0"/>
              <w:rPr>
                <w:rFonts w:ascii="Calibri" w:hAnsi="Calibri" w:cs="Calibri"/>
                <w:bCs/>
                <w:color w:val="auto"/>
                <w:szCs w:val="24"/>
              </w:rPr>
            </w:pPr>
            <w:r w:rsidRPr="00FE6B03">
              <w:rPr>
                <w:rFonts w:ascii="Calibri" w:hAnsi="Calibri" w:cs="Calibri"/>
                <w:bCs/>
                <w:color w:val="auto"/>
                <w:szCs w:val="24"/>
              </w:rPr>
              <w:t xml:space="preserve">Informed consent of the member. </w:t>
            </w:r>
          </w:p>
          <w:p w14:paraId="138F023B" w14:textId="77777777" w:rsidR="00EC6F7E" w:rsidRPr="00FE6B03" w:rsidRDefault="006E3DED" w:rsidP="00203D92">
            <w:pPr>
              <w:pStyle w:val="ListParagraph"/>
              <w:numPr>
                <w:ilvl w:val="0"/>
                <w:numId w:val="9"/>
              </w:numPr>
              <w:spacing w:after="0"/>
              <w:rPr>
                <w:rFonts w:ascii="Calibri" w:hAnsi="Calibri" w:cs="Calibri"/>
                <w:bCs/>
                <w:color w:val="auto"/>
                <w:szCs w:val="24"/>
              </w:rPr>
            </w:pPr>
            <w:r w:rsidRPr="00FE6B03">
              <w:rPr>
                <w:rFonts w:ascii="Calibri" w:hAnsi="Calibri" w:cs="Calibri"/>
                <w:bCs/>
                <w:color w:val="auto"/>
                <w:szCs w:val="24"/>
              </w:rPr>
              <w:t>An assurance that interventions and supports will cause no harm to the member.</w:t>
            </w:r>
          </w:p>
          <w:p w14:paraId="5721CBDF" w14:textId="7DEF3535" w:rsidR="00464844" w:rsidRPr="00FE6B03" w:rsidRDefault="00464844" w:rsidP="00203D92">
            <w:pPr>
              <w:pStyle w:val="FCPHeader3"/>
              <w:keepNext/>
              <w:numPr>
                <w:ilvl w:val="0"/>
                <w:numId w:val="0"/>
              </w:numPr>
              <w:spacing w:after="0"/>
              <w:rPr>
                <w:rFonts w:ascii="Calibri" w:hAnsi="Calibri" w:cs="Calibri"/>
                <w:bCs/>
                <w:i w:val="0"/>
              </w:rPr>
            </w:pPr>
            <w:r w:rsidRPr="00FE6B03">
              <w:rPr>
                <w:rFonts w:ascii="Calibri" w:hAnsi="Calibri" w:cs="Calibri"/>
                <w:bCs/>
                <w:i w:val="0"/>
              </w:rPr>
              <w:t>Cameras or monitors with audio or video feed may not be placed in bedrooms or bathrooms. Sensors or other devices without audio or video may be placed in bedrooms or bathrooms following the process described above.</w:t>
            </w:r>
          </w:p>
        </w:tc>
      </w:tr>
      <w:tr w:rsidR="006E3DED" w:rsidRPr="008176F6" w14:paraId="7C753E2D" w14:textId="77777777" w:rsidTr="00203D92">
        <w:trPr>
          <w:trHeight w:val="3168"/>
        </w:trPr>
        <w:tc>
          <w:tcPr>
            <w:tcW w:w="1345" w:type="dxa"/>
            <w:shd w:val="clear" w:color="auto" w:fill="auto"/>
            <w:vAlign w:val="center"/>
          </w:tcPr>
          <w:p w14:paraId="5A0C0B3C" w14:textId="7139FA9D" w:rsidR="006E3DED" w:rsidRPr="008176F6" w:rsidRDefault="000C6559" w:rsidP="00BF3BC0">
            <w:pPr>
              <w:spacing w:after="0"/>
              <w:jc w:val="center"/>
              <w:rPr>
                <w:rFonts w:ascii="Calibri" w:hAnsi="Calibri" w:cs="Calibri"/>
                <w:color w:val="auto"/>
              </w:rPr>
            </w:pPr>
            <w:r w:rsidRPr="12BFDEB3">
              <w:rPr>
                <w:rFonts w:ascii="Calibri" w:hAnsi="Calibri" w:cs="Calibri"/>
                <w:color w:val="auto"/>
              </w:rPr>
              <w:t>1.4</w:t>
            </w:r>
          </w:p>
        </w:tc>
        <w:tc>
          <w:tcPr>
            <w:tcW w:w="9026" w:type="dxa"/>
            <w:shd w:val="clear" w:color="auto" w:fill="auto"/>
            <w:vAlign w:val="center"/>
          </w:tcPr>
          <w:p w14:paraId="3065658B" w14:textId="77777777" w:rsidR="00DA654F" w:rsidRPr="00FE6B03" w:rsidRDefault="00DA654F" w:rsidP="00203D92">
            <w:pPr>
              <w:pStyle w:val="FCPHeader3"/>
              <w:keepNext/>
              <w:numPr>
                <w:ilvl w:val="0"/>
                <w:numId w:val="0"/>
              </w:numPr>
              <w:spacing w:after="0"/>
              <w:rPr>
                <w:rFonts w:ascii="Calibri" w:hAnsi="Calibri" w:cs="Calibri"/>
                <w:i w:val="0"/>
              </w:rPr>
            </w:pPr>
            <w:r w:rsidRPr="12BFDEB3">
              <w:rPr>
                <w:rFonts w:ascii="Calibri" w:hAnsi="Calibri" w:cs="Calibri"/>
                <w:i w:val="0"/>
              </w:rPr>
              <w:t>The member or legal decision-maker has a right to turn off monitoring devices or equipment and must be provided with instructions on how to turn off the devices.</w:t>
            </w:r>
          </w:p>
          <w:p w14:paraId="3CF5494F" w14:textId="77777777" w:rsidR="00DA654F" w:rsidRPr="00FE6B03" w:rsidRDefault="00DA654F" w:rsidP="00203D92">
            <w:pPr>
              <w:pStyle w:val="FCPHeader3"/>
              <w:keepNext/>
              <w:numPr>
                <w:ilvl w:val="0"/>
                <w:numId w:val="0"/>
              </w:numPr>
              <w:spacing w:after="0"/>
              <w:rPr>
                <w:rFonts w:ascii="Calibri" w:hAnsi="Calibri" w:cs="Calibri"/>
                <w:i w:val="0"/>
              </w:rPr>
            </w:pPr>
            <w:r w:rsidRPr="12BFDEB3">
              <w:rPr>
                <w:rFonts w:ascii="Calibri" w:hAnsi="Calibri" w:cs="Calibri"/>
                <w:i w:val="0"/>
              </w:rPr>
              <w:t>The member, legal decision-maker, and any individuals living with the member must be fully informed of what remote monitoring entails, including whether recordings will be made, and must consent in writing to the use of remote monitoring and support systems, including for the types, locations, and schedule of use of remote monitoring devices, prior to use. The written consent forms are maintained in the member’s record and updated at least every six (6) months or when necessitated by a change in the member’s outcomes, preferences, situation, or condition.</w:t>
            </w:r>
          </w:p>
          <w:p w14:paraId="1B17D5E4" w14:textId="595AD7E7" w:rsidR="006E3DED" w:rsidRPr="00FE6B03" w:rsidRDefault="00DA654F" w:rsidP="00203D92">
            <w:pPr>
              <w:pStyle w:val="FCPHeader3"/>
              <w:keepNext/>
              <w:numPr>
                <w:ilvl w:val="0"/>
                <w:numId w:val="0"/>
              </w:numPr>
              <w:spacing w:after="0"/>
              <w:rPr>
                <w:rFonts w:ascii="Calibri" w:hAnsi="Calibri" w:cs="Calibri"/>
                <w:i w:val="0"/>
              </w:rPr>
            </w:pPr>
            <w:r w:rsidRPr="12BFDEB3">
              <w:rPr>
                <w:rFonts w:ascii="Calibri" w:hAnsi="Calibri" w:cs="Calibri"/>
                <w:i w:val="0"/>
              </w:rPr>
              <w:t>The member, legal decision-maker, or individuals living with the member may retract their consent at any time. If consent is retracted, devices must be turned off and/or removed and back-up or necessary in-person supports authorized as soon as possible.</w:t>
            </w:r>
          </w:p>
        </w:tc>
      </w:tr>
      <w:tr w:rsidR="00DA654F" w:rsidRPr="008176F6" w14:paraId="4C5A6A26" w14:textId="77777777" w:rsidTr="004E4815">
        <w:trPr>
          <w:trHeight w:val="1728"/>
        </w:trPr>
        <w:tc>
          <w:tcPr>
            <w:tcW w:w="1345" w:type="dxa"/>
            <w:shd w:val="clear" w:color="auto" w:fill="auto"/>
            <w:vAlign w:val="center"/>
          </w:tcPr>
          <w:p w14:paraId="354069EA" w14:textId="4F29A073" w:rsidR="00DA654F" w:rsidRPr="008176F6" w:rsidRDefault="009666B4" w:rsidP="00BF3BC0">
            <w:pPr>
              <w:spacing w:after="0"/>
              <w:jc w:val="center"/>
              <w:rPr>
                <w:rFonts w:ascii="Calibri" w:hAnsi="Calibri" w:cs="Calibri"/>
                <w:color w:val="auto"/>
              </w:rPr>
            </w:pPr>
            <w:r w:rsidRPr="12BFDEB3">
              <w:rPr>
                <w:rFonts w:ascii="Calibri" w:hAnsi="Calibri" w:cs="Calibri"/>
                <w:color w:val="auto"/>
              </w:rPr>
              <w:t>1.5</w:t>
            </w:r>
          </w:p>
        </w:tc>
        <w:tc>
          <w:tcPr>
            <w:tcW w:w="9026" w:type="dxa"/>
            <w:shd w:val="clear" w:color="auto" w:fill="auto"/>
            <w:vAlign w:val="center"/>
          </w:tcPr>
          <w:p w14:paraId="31179D48" w14:textId="77777777" w:rsidR="004866C6" w:rsidRPr="00FE6B03" w:rsidRDefault="004866C6" w:rsidP="004E4815">
            <w:pPr>
              <w:pStyle w:val="FCPHeader3"/>
              <w:keepNext/>
              <w:numPr>
                <w:ilvl w:val="0"/>
                <w:numId w:val="0"/>
              </w:numPr>
              <w:spacing w:after="0"/>
              <w:rPr>
                <w:rFonts w:ascii="Calibri" w:hAnsi="Calibri" w:cs="Calibri"/>
                <w:bCs/>
                <w:i w:val="0"/>
              </w:rPr>
            </w:pPr>
            <w:r w:rsidRPr="00FE6B03">
              <w:rPr>
                <w:rFonts w:ascii="Calibri" w:hAnsi="Calibri" w:cs="Calibri"/>
                <w:bCs/>
                <w:i w:val="0"/>
              </w:rPr>
              <w:t>Before authorizing Remote Monitoring and Support, the member, remote support provider, and MCO interdisciplinary team (IDT) must develop and document a back-up support plan in the event of an emergency, equipment malfunction, or if the member otherwise needs in-person assistance.</w:t>
            </w:r>
          </w:p>
          <w:p w14:paraId="032C0F7A" w14:textId="4E08CAAF" w:rsidR="00DA654F" w:rsidRPr="00FE6B03" w:rsidRDefault="004866C6" w:rsidP="004E4815">
            <w:pPr>
              <w:pStyle w:val="FCPHeader3"/>
              <w:keepNext/>
              <w:numPr>
                <w:ilvl w:val="0"/>
                <w:numId w:val="0"/>
              </w:numPr>
              <w:spacing w:after="0"/>
              <w:rPr>
                <w:rFonts w:ascii="Calibri" w:hAnsi="Calibri" w:cs="Calibri"/>
                <w:bCs/>
                <w:i w:val="0"/>
              </w:rPr>
            </w:pPr>
            <w:r w:rsidRPr="00FE6B03">
              <w:rPr>
                <w:rFonts w:ascii="Calibri" w:hAnsi="Calibri" w:cs="Calibri"/>
                <w:bCs/>
                <w:i w:val="0"/>
              </w:rPr>
              <w:t xml:space="preserve">Additionally, the IDT shall assess whether remote support is sufficient to ensure the member’s health and welfare. Remote monitoring services shall not take the place of on-site staff monitoring that is necessary to ensure the member’s health and welfare.  </w:t>
            </w:r>
          </w:p>
        </w:tc>
      </w:tr>
      <w:tr w:rsidR="00D64CB6" w:rsidRPr="008176F6" w14:paraId="6A7FF4A1" w14:textId="77777777" w:rsidTr="004E4815">
        <w:trPr>
          <w:trHeight w:val="720"/>
        </w:trPr>
        <w:tc>
          <w:tcPr>
            <w:tcW w:w="1345" w:type="dxa"/>
            <w:shd w:val="clear" w:color="auto" w:fill="auto"/>
            <w:vAlign w:val="center"/>
          </w:tcPr>
          <w:p w14:paraId="0E896206" w14:textId="2D1BD5CC" w:rsidR="00D64CB6" w:rsidRPr="008176F6" w:rsidRDefault="000C6559" w:rsidP="00BF3BC0">
            <w:pPr>
              <w:spacing w:after="0"/>
              <w:jc w:val="center"/>
              <w:rPr>
                <w:rFonts w:ascii="Calibri" w:hAnsi="Calibri" w:cs="Calibri"/>
                <w:color w:val="auto"/>
              </w:rPr>
            </w:pPr>
            <w:r w:rsidRPr="12BFDEB3">
              <w:rPr>
                <w:rFonts w:ascii="Calibri" w:hAnsi="Calibri" w:cs="Calibri"/>
                <w:color w:val="auto"/>
              </w:rPr>
              <w:t>1.</w:t>
            </w:r>
            <w:r w:rsidR="009666B4" w:rsidRPr="12BFDEB3">
              <w:rPr>
                <w:rFonts w:ascii="Calibri" w:hAnsi="Calibri" w:cs="Calibri"/>
                <w:color w:val="auto"/>
              </w:rPr>
              <w:t>6</w:t>
            </w:r>
          </w:p>
        </w:tc>
        <w:tc>
          <w:tcPr>
            <w:tcW w:w="9026" w:type="dxa"/>
            <w:shd w:val="clear" w:color="auto" w:fill="auto"/>
            <w:vAlign w:val="center"/>
          </w:tcPr>
          <w:p w14:paraId="47823D8C" w14:textId="34B90442" w:rsidR="00D64CB6" w:rsidRPr="00FE6B03" w:rsidRDefault="00A93498" w:rsidP="004E4815">
            <w:pPr>
              <w:pStyle w:val="FCPHeader3"/>
              <w:keepNext/>
              <w:numPr>
                <w:ilvl w:val="0"/>
                <w:numId w:val="0"/>
              </w:numPr>
              <w:spacing w:after="0"/>
              <w:rPr>
                <w:rFonts w:ascii="Calibri" w:hAnsi="Calibri" w:cs="Calibri"/>
                <w:i w:val="0"/>
              </w:rPr>
            </w:pPr>
            <w:r w:rsidRPr="12BFDEB3">
              <w:rPr>
                <w:rFonts w:ascii="Calibri" w:hAnsi="Calibri" w:cs="Calibri"/>
                <w:i w:val="0"/>
              </w:rPr>
              <w:t>Remote Monitoring and Support excludes the purchase of internet services. The service may only be authorized for members who have access to necessary internet services.</w:t>
            </w:r>
          </w:p>
        </w:tc>
      </w:tr>
    </w:tbl>
    <w:p w14:paraId="7C56247B" w14:textId="77777777" w:rsidR="004E4815" w:rsidRDefault="004E4815">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5"/>
        <w:gridCol w:w="9026"/>
      </w:tblGrid>
      <w:tr w:rsidR="003F0291" w:rsidRPr="008176F6" w14:paraId="70BCFF98" w14:textId="77777777" w:rsidTr="004E4815">
        <w:trPr>
          <w:trHeight w:val="432"/>
        </w:trPr>
        <w:tc>
          <w:tcPr>
            <w:tcW w:w="1345" w:type="dxa"/>
            <w:tcBorders>
              <w:top w:val="single" w:sz="4" w:space="0" w:color="auto"/>
              <w:left w:val="single" w:sz="4" w:space="0" w:color="auto"/>
              <w:bottom w:val="single" w:sz="4" w:space="0" w:color="auto"/>
              <w:right w:val="single" w:sz="4" w:space="0" w:color="auto"/>
            </w:tcBorders>
            <w:shd w:val="clear" w:color="auto" w:fill="CCECFF"/>
            <w:vAlign w:val="center"/>
          </w:tcPr>
          <w:p w14:paraId="257FF76B" w14:textId="7EF0F0E3" w:rsidR="003F0291" w:rsidRPr="008176F6" w:rsidRDefault="003F0291" w:rsidP="00BF3BC0">
            <w:pPr>
              <w:spacing w:after="0"/>
              <w:jc w:val="center"/>
              <w:rPr>
                <w:rFonts w:ascii="Calibri" w:hAnsi="Calibri" w:cs="Calibri"/>
                <w:b/>
                <w:bCs/>
                <w:color w:val="auto"/>
                <w:sz w:val="24"/>
                <w:szCs w:val="24"/>
              </w:rPr>
            </w:pPr>
            <w:r w:rsidRPr="12BFDEB3">
              <w:rPr>
                <w:rFonts w:ascii="Calibri" w:hAnsi="Calibri" w:cs="Calibri"/>
                <w:b/>
                <w:bCs/>
                <w:color w:val="auto"/>
                <w:sz w:val="24"/>
                <w:szCs w:val="24"/>
              </w:rPr>
              <w:lastRenderedPageBreak/>
              <w:t>2.0</w:t>
            </w:r>
          </w:p>
        </w:tc>
        <w:tc>
          <w:tcPr>
            <w:tcW w:w="9026" w:type="dxa"/>
            <w:tcBorders>
              <w:top w:val="single" w:sz="4" w:space="0" w:color="auto"/>
              <w:left w:val="single" w:sz="4" w:space="0" w:color="auto"/>
              <w:bottom w:val="single" w:sz="4" w:space="0" w:color="auto"/>
              <w:right w:val="single" w:sz="4" w:space="0" w:color="auto"/>
            </w:tcBorders>
            <w:shd w:val="clear" w:color="auto" w:fill="CCECFF"/>
            <w:vAlign w:val="center"/>
          </w:tcPr>
          <w:p w14:paraId="39439522" w14:textId="77777777" w:rsidR="003F0291" w:rsidRPr="00FE6B03" w:rsidRDefault="003F0291" w:rsidP="004E4815">
            <w:pPr>
              <w:pStyle w:val="Plus6pt"/>
              <w:spacing w:after="0"/>
              <w:jc w:val="center"/>
              <w:rPr>
                <w:rFonts w:ascii="Calibri" w:hAnsi="Calibri" w:cs="Calibri"/>
                <w:b/>
                <w:sz w:val="24"/>
                <w:szCs w:val="24"/>
              </w:rPr>
            </w:pPr>
            <w:r w:rsidRPr="00FE6B03">
              <w:rPr>
                <w:rFonts w:ascii="Calibri" w:hAnsi="Calibri" w:cs="Calibri"/>
                <w:b/>
                <w:sz w:val="24"/>
                <w:szCs w:val="24"/>
              </w:rPr>
              <w:t>Service Description/ Requirements</w:t>
            </w:r>
          </w:p>
        </w:tc>
      </w:tr>
      <w:tr w:rsidR="003F0291" w:rsidRPr="008176F6" w14:paraId="08AE8155" w14:textId="77777777" w:rsidTr="004E4815">
        <w:trPr>
          <w:trHeight w:val="3168"/>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1DA66242" w14:textId="77777777" w:rsidR="003F0291" w:rsidRPr="008176F6" w:rsidRDefault="003F0291" w:rsidP="00BF3BC0">
            <w:pPr>
              <w:spacing w:after="0"/>
              <w:jc w:val="center"/>
              <w:rPr>
                <w:rFonts w:ascii="Calibri" w:hAnsi="Calibri" w:cs="Calibri"/>
                <w:color w:val="auto"/>
              </w:rPr>
            </w:pPr>
            <w:r w:rsidRPr="12BFDEB3">
              <w:rPr>
                <w:rFonts w:ascii="Calibri" w:hAnsi="Calibri" w:cs="Calibri"/>
                <w:color w:val="auto"/>
              </w:rPr>
              <w:t>2.1</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03CCB552" w14:textId="77777777" w:rsidR="005B0960" w:rsidRPr="00FE6B03" w:rsidRDefault="005B0960" w:rsidP="004E4815">
            <w:pPr>
              <w:pStyle w:val="FCPHeader3"/>
              <w:keepNext/>
              <w:numPr>
                <w:ilvl w:val="0"/>
                <w:numId w:val="0"/>
              </w:numPr>
              <w:spacing w:after="0"/>
              <w:rPr>
                <w:rFonts w:ascii="Calibri" w:hAnsi="Calibri" w:cs="Calibri"/>
                <w:bCs/>
                <w:i w:val="0"/>
              </w:rPr>
            </w:pPr>
            <w:r w:rsidRPr="00FE6B03">
              <w:rPr>
                <w:rFonts w:ascii="Calibri" w:hAnsi="Calibri" w:cs="Calibri"/>
                <w:bCs/>
                <w:i w:val="0"/>
              </w:rPr>
              <w:t>Remote support providers must meet the following provider qualifications:</w:t>
            </w:r>
          </w:p>
          <w:p w14:paraId="5F54BCCD" w14:textId="77777777" w:rsidR="005B0960" w:rsidRPr="00FE6B03" w:rsidRDefault="005B0960" w:rsidP="004E4815">
            <w:pPr>
              <w:pStyle w:val="FCPHeader3"/>
              <w:keepNext/>
              <w:numPr>
                <w:ilvl w:val="0"/>
                <w:numId w:val="22"/>
              </w:numPr>
              <w:spacing w:after="0"/>
              <w:ind w:left="686"/>
              <w:rPr>
                <w:rFonts w:ascii="Calibri" w:hAnsi="Calibri" w:cs="Calibri"/>
                <w:bCs/>
                <w:i w:val="0"/>
              </w:rPr>
            </w:pPr>
            <w:r w:rsidRPr="00FE6B03">
              <w:rPr>
                <w:rFonts w:ascii="Calibri" w:hAnsi="Calibri" w:cs="Calibri"/>
                <w:bCs/>
                <w:i w:val="0"/>
              </w:rPr>
              <w:t>UL or FCC standards for electronic devices, if applicable.</w:t>
            </w:r>
          </w:p>
          <w:p w14:paraId="50DBFAE5" w14:textId="77777777" w:rsidR="005B0960" w:rsidRPr="00FE6B03" w:rsidRDefault="005B0960" w:rsidP="004E4815">
            <w:pPr>
              <w:pStyle w:val="FCPHeader3"/>
              <w:keepNext/>
              <w:numPr>
                <w:ilvl w:val="0"/>
                <w:numId w:val="22"/>
              </w:numPr>
              <w:spacing w:after="0"/>
              <w:ind w:left="686"/>
              <w:rPr>
                <w:rFonts w:ascii="Calibri" w:hAnsi="Calibri" w:cs="Calibri"/>
                <w:bCs/>
                <w:i w:val="0"/>
              </w:rPr>
            </w:pPr>
            <w:r w:rsidRPr="00FE6B03">
              <w:rPr>
                <w:rFonts w:ascii="Calibri" w:hAnsi="Calibri" w:cs="Calibri"/>
                <w:bCs/>
                <w:i w:val="0"/>
              </w:rPr>
              <w:t>Use of a secure network system compliant with 45 CFR § 164.102 to § 164.534.</w:t>
            </w:r>
          </w:p>
          <w:p w14:paraId="22351370" w14:textId="77777777" w:rsidR="005B0960" w:rsidRPr="00FE6B03" w:rsidRDefault="005B0960" w:rsidP="004E4815">
            <w:pPr>
              <w:pStyle w:val="FCPHeader3"/>
              <w:keepNext/>
              <w:numPr>
                <w:ilvl w:val="0"/>
                <w:numId w:val="22"/>
              </w:numPr>
              <w:spacing w:after="0"/>
              <w:ind w:left="686"/>
              <w:rPr>
                <w:rFonts w:ascii="Calibri" w:hAnsi="Calibri" w:cs="Calibri"/>
                <w:bCs/>
                <w:i w:val="0"/>
              </w:rPr>
            </w:pPr>
            <w:r w:rsidRPr="00FE6B03">
              <w:rPr>
                <w:rFonts w:ascii="Calibri" w:hAnsi="Calibri" w:cs="Calibri"/>
                <w:bCs/>
                <w:i w:val="0"/>
              </w:rPr>
              <w:t>Written policies and procedures that define emergency situations and detail how remote support staff will respond.</w:t>
            </w:r>
          </w:p>
          <w:p w14:paraId="693766E8" w14:textId="77777777" w:rsidR="005B0960" w:rsidRPr="00FE6B03" w:rsidRDefault="005B0960" w:rsidP="004E4815">
            <w:pPr>
              <w:pStyle w:val="FCPHeader3"/>
              <w:keepNext/>
              <w:numPr>
                <w:ilvl w:val="0"/>
                <w:numId w:val="22"/>
              </w:numPr>
              <w:spacing w:after="0"/>
              <w:ind w:left="686"/>
              <w:rPr>
                <w:rFonts w:ascii="Calibri" w:hAnsi="Calibri" w:cs="Calibri"/>
                <w:bCs/>
                <w:i w:val="0"/>
              </w:rPr>
            </w:pPr>
            <w:r w:rsidRPr="00FE6B03">
              <w:rPr>
                <w:rFonts w:ascii="Calibri" w:hAnsi="Calibri" w:cs="Calibri"/>
                <w:bCs/>
                <w:i w:val="0"/>
              </w:rPr>
              <w:t xml:space="preserve">Safeguards or emergency back-up systems, such as batteries or generators at the remote support center and for use in the member’s home. </w:t>
            </w:r>
          </w:p>
          <w:p w14:paraId="7146ECB3" w14:textId="41AEF0C2" w:rsidR="009D6B66" w:rsidRPr="00FE6B03" w:rsidRDefault="005B0960" w:rsidP="004E4815">
            <w:pPr>
              <w:pStyle w:val="FCPHeader3"/>
              <w:keepNext/>
              <w:numPr>
                <w:ilvl w:val="0"/>
                <w:numId w:val="22"/>
              </w:numPr>
              <w:spacing w:after="0"/>
              <w:ind w:left="686"/>
              <w:rPr>
                <w:rFonts w:ascii="Calibri" w:hAnsi="Calibri" w:cs="Calibri"/>
                <w:bCs/>
                <w:i w:val="0"/>
              </w:rPr>
            </w:pPr>
            <w:r w:rsidRPr="00FE6B03">
              <w:rPr>
                <w:rFonts w:ascii="Calibri" w:hAnsi="Calibri" w:cs="Calibri"/>
                <w:bCs/>
                <w:i w:val="0"/>
              </w:rPr>
              <w:t xml:space="preserve">Provider trains staff on the ability to recognize and respond to emergencies, first-aid, member health, safety, and welfare, privacy and confidentiality, member rights, and member-specific information and individual needs. </w:t>
            </w:r>
          </w:p>
          <w:p w14:paraId="13143128" w14:textId="2FA98486" w:rsidR="003F0291" w:rsidRPr="00FE6B03" w:rsidRDefault="005B0960" w:rsidP="004E4815">
            <w:pPr>
              <w:pStyle w:val="FCPHeader3"/>
              <w:keepNext/>
              <w:numPr>
                <w:ilvl w:val="0"/>
                <w:numId w:val="0"/>
              </w:numPr>
              <w:spacing w:after="0"/>
              <w:rPr>
                <w:rFonts w:ascii="Calibri" w:hAnsi="Calibri" w:cs="Calibri"/>
                <w:bCs/>
                <w:i w:val="0"/>
              </w:rPr>
            </w:pPr>
            <w:r w:rsidRPr="00FE6B03">
              <w:rPr>
                <w:rFonts w:ascii="Calibri" w:hAnsi="Calibri" w:cs="Calibri"/>
                <w:bCs/>
                <w:i w:val="0"/>
              </w:rPr>
              <w:t>Technology vendors must comply with UL or FCC standards for electronic devices.</w:t>
            </w:r>
          </w:p>
        </w:tc>
      </w:tr>
      <w:tr w:rsidR="00BA1032" w:rsidRPr="008176F6" w14:paraId="3AE47A52" w14:textId="77777777" w:rsidTr="004E4815">
        <w:trPr>
          <w:trHeight w:val="864"/>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0F8EE88A" w14:textId="6532108B" w:rsidR="00BA1032" w:rsidRPr="008176F6" w:rsidRDefault="00E81EE9" w:rsidP="00BF3BC0">
            <w:pPr>
              <w:spacing w:after="0"/>
              <w:jc w:val="center"/>
              <w:rPr>
                <w:rFonts w:ascii="Calibri" w:hAnsi="Calibri" w:cs="Calibri"/>
                <w:color w:val="auto"/>
              </w:rPr>
            </w:pPr>
            <w:r w:rsidRPr="12BFDEB3">
              <w:rPr>
                <w:rFonts w:ascii="Calibri" w:hAnsi="Calibri" w:cs="Calibri"/>
                <w:color w:val="auto"/>
              </w:rPr>
              <w:t>2.2</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787BA7E2" w14:textId="6EE37F71" w:rsidR="00BA1032" w:rsidRPr="008046C8" w:rsidRDefault="00BA1032" w:rsidP="004E4815">
            <w:pPr>
              <w:spacing w:after="0"/>
              <w:rPr>
                <w:rFonts w:ascii="Calibri" w:hAnsi="Calibri" w:cs="Calibri"/>
                <w:bCs/>
                <w:color w:val="auto"/>
                <w:szCs w:val="24"/>
              </w:rPr>
            </w:pPr>
            <w:r w:rsidRPr="008046C8">
              <w:rPr>
                <w:rFonts w:ascii="Calibri" w:hAnsi="Calibri" w:cs="Calibri"/>
                <w:bCs/>
                <w:color w:val="auto"/>
                <w:szCs w:val="24"/>
              </w:rPr>
              <w:t>In situations where multiple members are residing in one location, the provider must assure that technology does not impact HCBS</w:t>
            </w:r>
            <w:r w:rsidR="007C2A92" w:rsidRPr="008046C8">
              <w:rPr>
                <w:rFonts w:ascii="Calibri" w:hAnsi="Calibri" w:cs="Calibri"/>
                <w:bCs/>
                <w:color w:val="auto"/>
                <w:szCs w:val="24"/>
              </w:rPr>
              <w:t xml:space="preserve"> </w:t>
            </w:r>
            <w:r w:rsidR="00A70BE8" w:rsidRPr="008046C8">
              <w:rPr>
                <w:rFonts w:ascii="Calibri" w:hAnsi="Calibri" w:cs="Calibri"/>
                <w:bCs/>
                <w:color w:val="auto"/>
                <w:szCs w:val="24"/>
              </w:rPr>
              <w:t xml:space="preserve">compliance </w:t>
            </w:r>
            <w:r w:rsidRPr="008046C8">
              <w:rPr>
                <w:rFonts w:ascii="Calibri" w:hAnsi="Calibri" w:cs="Calibri"/>
                <w:bCs/>
                <w:color w:val="auto"/>
                <w:szCs w:val="24"/>
              </w:rPr>
              <w:t xml:space="preserve">and member rights of all members </w:t>
            </w:r>
            <w:r w:rsidR="00995493">
              <w:rPr>
                <w:rFonts w:ascii="Calibri" w:hAnsi="Calibri" w:cs="Calibri"/>
                <w:bCs/>
                <w:color w:val="auto"/>
                <w:szCs w:val="24"/>
              </w:rPr>
              <w:t xml:space="preserve">or individuals </w:t>
            </w:r>
            <w:r w:rsidRPr="008046C8">
              <w:rPr>
                <w:rFonts w:ascii="Calibri" w:hAnsi="Calibri" w:cs="Calibri"/>
                <w:bCs/>
                <w:color w:val="auto"/>
                <w:szCs w:val="24"/>
              </w:rPr>
              <w:t>residing in the home.</w:t>
            </w:r>
          </w:p>
        </w:tc>
      </w:tr>
      <w:tr w:rsidR="00BA1032" w:rsidRPr="008176F6" w14:paraId="2DCBD2C1" w14:textId="77777777" w:rsidTr="004E4815">
        <w:trPr>
          <w:trHeight w:val="720"/>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555F1809" w14:textId="04FEA9B2" w:rsidR="00BA1032" w:rsidRPr="008176F6" w:rsidRDefault="00E81EE9" w:rsidP="00BF3BC0">
            <w:pPr>
              <w:spacing w:after="0"/>
              <w:jc w:val="center"/>
              <w:rPr>
                <w:rFonts w:ascii="Calibri" w:hAnsi="Calibri" w:cs="Calibri"/>
                <w:color w:val="auto"/>
              </w:rPr>
            </w:pPr>
            <w:r w:rsidRPr="12BFDEB3">
              <w:rPr>
                <w:rFonts w:ascii="Calibri" w:hAnsi="Calibri" w:cs="Calibri"/>
                <w:color w:val="auto"/>
              </w:rPr>
              <w:t>2.3</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3C29E1E5" w14:textId="5B26DCD7" w:rsidR="00BA1032" w:rsidRPr="008046C8" w:rsidRDefault="00BF215B" w:rsidP="004E4815">
            <w:pPr>
              <w:spacing w:after="0"/>
              <w:rPr>
                <w:rFonts w:ascii="Calibri" w:hAnsi="Calibri" w:cs="Calibri"/>
                <w:bCs/>
                <w:color w:val="auto"/>
              </w:rPr>
            </w:pPr>
            <w:r w:rsidRPr="008046C8">
              <w:rPr>
                <w:rFonts w:ascii="Calibri" w:hAnsi="Calibri" w:cs="Calibri"/>
                <w:bCs/>
                <w:color w:val="auto"/>
              </w:rPr>
              <w:t xml:space="preserve">The </w:t>
            </w:r>
            <w:r w:rsidR="008C1326" w:rsidRPr="008046C8">
              <w:rPr>
                <w:rFonts w:ascii="Calibri" w:hAnsi="Calibri" w:cs="Calibri"/>
                <w:bCs/>
                <w:color w:val="auto"/>
              </w:rPr>
              <w:t xml:space="preserve">written back up must </w:t>
            </w:r>
            <w:r w:rsidR="007C5ABE" w:rsidRPr="008046C8">
              <w:rPr>
                <w:rFonts w:ascii="Calibri" w:hAnsi="Calibri" w:cs="Calibri"/>
                <w:bCs/>
                <w:color w:val="auto"/>
              </w:rPr>
              <w:t xml:space="preserve">be </w:t>
            </w:r>
            <w:r w:rsidR="00DC74BE" w:rsidRPr="008046C8">
              <w:rPr>
                <w:rFonts w:ascii="Calibri" w:hAnsi="Calibri" w:cs="Calibri"/>
                <w:bCs/>
                <w:color w:val="auto"/>
              </w:rPr>
              <w:t xml:space="preserve">developed </w:t>
            </w:r>
            <w:r w:rsidR="002674EA" w:rsidRPr="008046C8">
              <w:rPr>
                <w:rFonts w:ascii="Calibri" w:hAnsi="Calibri" w:cs="Calibri"/>
                <w:bCs/>
                <w:color w:val="auto"/>
              </w:rPr>
              <w:t>jointly between the member, IDT</w:t>
            </w:r>
            <w:r w:rsidR="00637E7E" w:rsidRPr="008046C8">
              <w:rPr>
                <w:rFonts w:ascii="Calibri" w:hAnsi="Calibri" w:cs="Calibri"/>
                <w:bCs/>
                <w:color w:val="auto"/>
              </w:rPr>
              <w:t xml:space="preserve">, </w:t>
            </w:r>
            <w:r w:rsidR="00331F39" w:rsidRPr="008046C8">
              <w:rPr>
                <w:rFonts w:ascii="Calibri" w:hAnsi="Calibri" w:cs="Calibri"/>
                <w:bCs/>
                <w:color w:val="auto"/>
              </w:rPr>
              <w:t xml:space="preserve">remote monitoring provider </w:t>
            </w:r>
            <w:r w:rsidR="00212BA2" w:rsidRPr="008046C8">
              <w:rPr>
                <w:rFonts w:ascii="Calibri" w:hAnsi="Calibri" w:cs="Calibri"/>
                <w:bCs/>
                <w:color w:val="auto"/>
              </w:rPr>
              <w:t xml:space="preserve">and </w:t>
            </w:r>
            <w:r w:rsidR="00331F39" w:rsidRPr="008046C8">
              <w:rPr>
                <w:rFonts w:ascii="Calibri" w:hAnsi="Calibri" w:cs="Calibri"/>
                <w:bCs/>
                <w:color w:val="auto"/>
              </w:rPr>
              <w:t xml:space="preserve">residential </w:t>
            </w:r>
            <w:r w:rsidR="003E68A5" w:rsidRPr="008046C8">
              <w:rPr>
                <w:rFonts w:ascii="Calibri" w:hAnsi="Calibri" w:cs="Calibri"/>
                <w:bCs/>
                <w:color w:val="auto"/>
              </w:rPr>
              <w:t>provider</w:t>
            </w:r>
            <w:r w:rsidR="00331F39" w:rsidRPr="008046C8">
              <w:rPr>
                <w:rFonts w:ascii="Calibri" w:hAnsi="Calibri" w:cs="Calibri"/>
                <w:bCs/>
                <w:color w:val="auto"/>
              </w:rPr>
              <w:t xml:space="preserve"> if applicable. </w:t>
            </w:r>
          </w:p>
        </w:tc>
      </w:tr>
      <w:tr w:rsidR="005513AE" w:rsidRPr="008176F6" w14:paraId="4BD61BDC" w14:textId="77777777" w:rsidTr="004E4815">
        <w:trPr>
          <w:trHeight w:val="720"/>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59A3E7E8" w14:textId="259D33F5" w:rsidR="005513AE" w:rsidRDefault="005513AE" w:rsidP="00BF3BC0">
            <w:pPr>
              <w:spacing w:after="0"/>
              <w:jc w:val="center"/>
              <w:rPr>
                <w:rFonts w:ascii="Calibri" w:hAnsi="Calibri" w:cs="Calibri"/>
                <w:color w:val="auto"/>
              </w:rPr>
            </w:pPr>
            <w:r w:rsidRPr="12BFDEB3">
              <w:rPr>
                <w:rFonts w:ascii="Calibri" w:hAnsi="Calibri" w:cs="Calibri"/>
                <w:color w:val="auto"/>
              </w:rPr>
              <w:t>2.4</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00049BB5" w14:textId="1C49E126" w:rsidR="005513AE" w:rsidRPr="008046C8" w:rsidRDefault="005513AE" w:rsidP="004E4815">
            <w:pPr>
              <w:spacing w:after="0"/>
              <w:rPr>
                <w:rFonts w:ascii="Calibri" w:hAnsi="Calibri" w:cs="Calibri"/>
                <w:bCs/>
                <w:color w:val="auto"/>
              </w:rPr>
            </w:pPr>
            <w:r w:rsidRPr="008046C8">
              <w:rPr>
                <w:rFonts w:ascii="Calibri" w:hAnsi="Calibri" w:cs="Calibri"/>
                <w:bCs/>
                <w:color w:val="auto"/>
              </w:rPr>
              <w:t>Whenever possible, equipment should have a battery or generator backup to minimize the risk of an outage.</w:t>
            </w:r>
          </w:p>
        </w:tc>
      </w:tr>
      <w:tr w:rsidR="00BA1032" w:rsidRPr="008176F6" w14:paraId="095446DB" w14:textId="77777777" w:rsidTr="004E4815">
        <w:trPr>
          <w:trHeight w:val="720"/>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5698D140" w14:textId="7655C82E" w:rsidR="00BA1032" w:rsidRPr="008176F6" w:rsidRDefault="00E81EE9" w:rsidP="00BF3BC0">
            <w:pPr>
              <w:spacing w:after="0"/>
              <w:jc w:val="center"/>
              <w:rPr>
                <w:rFonts w:ascii="Calibri" w:hAnsi="Calibri" w:cs="Calibri"/>
                <w:color w:val="auto"/>
              </w:rPr>
            </w:pPr>
            <w:r w:rsidRPr="12BFDEB3">
              <w:rPr>
                <w:rFonts w:ascii="Calibri" w:hAnsi="Calibri" w:cs="Calibri"/>
                <w:color w:val="auto"/>
              </w:rPr>
              <w:t>2.</w:t>
            </w:r>
            <w:r w:rsidR="005513AE" w:rsidRPr="12BFDEB3">
              <w:rPr>
                <w:rFonts w:ascii="Calibri" w:hAnsi="Calibri" w:cs="Calibri"/>
                <w:color w:val="auto"/>
              </w:rPr>
              <w:t>5</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3FA07278" w14:textId="47B39017" w:rsidR="00BA1032" w:rsidRPr="008046C8" w:rsidRDefault="00BA1032" w:rsidP="004E4815">
            <w:pPr>
              <w:spacing w:after="0"/>
              <w:rPr>
                <w:rFonts w:ascii="Calibri" w:hAnsi="Calibri" w:cs="Calibri"/>
                <w:bCs/>
                <w:color w:val="auto"/>
              </w:rPr>
            </w:pPr>
            <w:r w:rsidRPr="008046C8">
              <w:rPr>
                <w:rFonts w:ascii="Calibri" w:hAnsi="Calibri" w:cs="Calibri"/>
                <w:bCs/>
                <w:color w:val="auto"/>
              </w:rPr>
              <w:t xml:space="preserve">All regulated settings will </w:t>
            </w:r>
            <w:r w:rsidR="00143FAD" w:rsidRPr="008046C8">
              <w:rPr>
                <w:rFonts w:ascii="Calibri" w:hAnsi="Calibri" w:cs="Calibri"/>
                <w:bCs/>
                <w:color w:val="auto"/>
              </w:rPr>
              <w:t>abide by licensing/certification requirements r</w:t>
            </w:r>
            <w:r w:rsidRPr="008046C8">
              <w:rPr>
                <w:rFonts w:ascii="Calibri" w:hAnsi="Calibri" w:cs="Calibri"/>
                <w:bCs/>
                <w:color w:val="auto"/>
              </w:rPr>
              <w:t xml:space="preserve">elated </w:t>
            </w:r>
            <w:r w:rsidR="00143FAD" w:rsidRPr="008046C8">
              <w:rPr>
                <w:rFonts w:ascii="Calibri" w:hAnsi="Calibri" w:cs="Calibri"/>
                <w:bCs/>
                <w:color w:val="auto"/>
              </w:rPr>
              <w:t xml:space="preserve">to posting notice of </w:t>
            </w:r>
            <w:r w:rsidRPr="008046C8">
              <w:rPr>
                <w:rFonts w:ascii="Calibri" w:hAnsi="Calibri" w:cs="Calibri"/>
                <w:bCs/>
                <w:color w:val="auto"/>
              </w:rPr>
              <w:t xml:space="preserve">monitoring </w:t>
            </w:r>
            <w:r w:rsidR="00143FAD" w:rsidRPr="008046C8">
              <w:rPr>
                <w:rFonts w:ascii="Calibri" w:hAnsi="Calibri" w:cs="Calibri"/>
                <w:bCs/>
                <w:color w:val="auto"/>
              </w:rPr>
              <w:t xml:space="preserve">occurring </w:t>
            </w:r>
            <w:r w:rsidRPr="008046C8">
              <w:rPr>
                <w:rFonts w:ascii="Calibri" w:hAnsi="Calibri" w:cs="Calibri"/>
                <w:bCs/>
                <w:color w:val="auto"/>
              </w:rPr>
              <w:t>within the facility.</w:t>
            </w:r>
          </w:p>
        </w:tc>
      </w:tr>
      <w:tr w:rsidR="007A0D31" w:rsidRPr="008176F6" w14:paraId="6461024B" w14:textId="77777777" w:rsidTr="004E4815">
        <w:trPr>
          <w:trHeight w:val="1440"/>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2A70B9C8" w14:textId="6C739F16" w:rsidR="007A0D31" w:rsidRDefault="2C57A471" w:rsidP="00BF3BC0">
            <w:pPr>
              <w:spacing w:after="0"/>
              <w:jc w:val="center"/>
              <w:rPr>
                <w:rFonts w:ascii="Calibri" w:hAnsi="Calibri" w:cs="Calibri"/>
                <w:color w:val="auto"/>
              </w:rPr>
            </w:pPr>
            <w:r w:rsidRPr="12BFDEB3">
              <w:rPr>
                <w:rFonts w:ascii="Calibri" w:hAnsi="Calibri" w:cs="Calibri"/>
                <w:color w:val="auto"/>
              </w:rPr>
              <w:t>2.6</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4193F669" w14:textId="5B9CA021" w:rsidR="007A0D31" w:rsidRPr="008046C8" w:rsidRDefault="007948C3" w:rsidP="004E4815">
            <w:pPr>
              <w:spacing w:after="0"/>
              <w:rPr>
                <w:rFonts w:ascii="Calibri" w:hAnsi="Calibri" w:cs="Calibri"/>
                <w:bCs/>
                <w:color w:val="auto"/>
              </w:rPr>
            </w:pPr>
            <w:proofErr w:type="gramStart"/>
            <w:r w:rsidRPr="008046C8">
              <w:rPr>
                <w:rFonts w:ascii="Calibri" w:hAnsi="Calibri" w:cs="Calibri"/>
                <w:bCs/>
                <w:color w:val="auto"/>
              </w:rPr>
              <w:t>Provider</w:t>
            </w:r>
            <w:proofErr w:type="gramEnd"/>
            <w:r w:rsidRPr="008046C8">
              <w:rPr>
                <w:rFonts w:ascii="Calibri" w:hAnsi="Calibri" w:cs="Calibri"/>
                <w:bCs/>
                <w:color w:val="auto"/>
              </w:rPr>
              <w:t xml:space="preserve"> </w:t>
            </w:r>
            <w:r w:rsidRPr="008046C8">
              <w:rPr>
                <w:rFonts w:ascii="Calibri" w:hAnsi="Calibri" w:cs="Calibri"/>
                <w:color w:val="auto"/>
              </w:rPr>
              <w:t xml:space="preserve">will </w:t>
            </w:r>
            <w:r w:rsidR="00B139A4" w:rsidRPr="008046C8">
              <w:rPr>
                <w:rFonts w:ascii="Calibri" w:hAnsi="Calibri" w:cs="Calibri"/>
                <w:bCs/>
                <w:color w:val="auto"/>
              </w:rPr>
              <w:t>obtain a</w:t>
            </w:r>
            <w:r w:rsidR="00B139A4" w:rsidRPr="008046C8">
              <w:rPr>
                <w:rFonts w:ascii="Calibri" w:hAnsi="Calibri" w:cs="Calibri"/>
                <w:color w:val="auto"/>
              </w:rPr>
              <w:t xml:space="preserve"> </w:t>
            </w:r>
            <w:r w:rsidR="00D324CB" w:rsidRPr="008046C8">
              <w:rPr>
                <w:rFonts w:ascii="Calibri" w:hAnsi="Calibri" w:cs="Calibri"/>
                <w:color w:val="auto"/>
              </w:rPr>
              <w:t xml:space="preserve">signed </w:t>
            </w:r>
            <w:r w:rsidR="00F54C5F" w:rsidRPr="008046C8">
              <w:rPr>
                <w:rFonts w:ascii="Calibri" w:hAnsi="Calibri" w:cs="Calibri"/>
                <w:color w:val="auto"/>
              </w:rPr>
              <w:t>c</w:t>
            </w:r>
            <w:r w:rsidR="00D324CB" w:rsidRPr="008046C8">
              <w:rPr>
                <w:rFonts w:ascii="Calibri" w:hAnsi="Calibri" w:cs="Calibri"/>
                <w:color w:val="auto"/>
              </w:rPr>
              <w:t xml:space="preserve">onsent form </w:t>
            </w:r>
            <w:r w:rsidR="00895EB6" w:rsidRPr="008046C8">
              <w:rPr>
                <w:rFonts w:ascii="Calibri" w:hAnsi="Calibri" w:cs="Calibri"/>
                <w:color w:val="auto"/>
              </w:rPr>
              <w:t xml:space="preserve">from the member and as well as any other individuals </w:t>
            </w:r>
            <w:r w:rsidR="00485519" w:rsidRPr="008046C8">
              <w:rPr>
                <w:rFonts w:ascii="Calibri" w:hAnsi="Calibri" w:cs="Calibri"/>
                <w:color w:val="auto"/>
              </w:rPr>
              <w:t>residing in the home</w:t>
            </w:r>
            <w:r w:rsidR="00190DB8" w:rsidRPr="008046C8">
              <w:rPr>
                <w:rFonts w:ascii="Calibri" w:hAnsi="Calibri" w:cs="Calibri"/>
                <w:bCs/>
                <w:color w:val="auto"/>
              </w:rPr>
              <w:t xml:space="preserve"> </w:t>
            </w:r>
            <w:r w:rsidRPr="008046C8">
              <w:rPr>
                <w:rFonts w:ascii="Calibri" w:hAnsi="Calibri" w:cs="Calibri"/>
                <w:bCs/>
                <w:color w:val="auto"/>
              </w:rPr>
              <w:t xml:space="preserve">to </w:t>
            </w:r>
            <w:proofErr w:type="gramStart"/>
            <w:r w:rsidRPr="008046C8">
              <w:rPr>
                <w:rFonts w:ascii="Calibri" w:hAnsi="Calibri" w:cs="Calibri"/>
                <w:bCs/>
                <w:color w:val="auto"/>
              </w:rPr>
              <w:t>include:</w:t>
            </w:r>
            <w:proofErr w:type="gramEnd"/>
            <w:r w:rsidRPr="008046C8">
              <w:rPr>
                <w:rFonts w:ascii="Calibri" w:hAnsi="Calibri" w:cs="Calibri"/>
                <w:bCs/>
                <w:color w:val="auto"/>
              </w:rPr>
              <w:t xml:space="preserve"> where </w:t>
            </w:r>
            <w:proofErr w:type="gramStart"/>
            <w:r w:rsidRPr="008046C8">
              <w:rPr>
                <w:rFonts w:ascii="Calibri" w:hAnsi="Calibri" w:cs="Calibri"/>
                <w:bCs/>
                <w:color w:val="auto"/>
              </w:rPr>
              <w:t>device</w:t>
            </w:r>
            <w:proofErr w:type="gramEnd"/>
            <w:r w:rsidRPr="008046C8">
              <w:rPr>
                <w:rFonts w:ascii="Calibri" w:hAnsi="Calibri" w:cs="Calibri"/>
                <w:bCs/>
                <w:color w:val="auto"/>
              </w:rPr>
              <w:t xml:space="preserve"> is located, what is being monitored, when </w:t>
            </w:r>
            <w:proofErr w:type="gramStart"/>
            <w:r w:rsidRPr="008046C8">
              <w:rPr>
                <w:rFonts w:ascii="Calibri" w:hAnsi="Calibri" w:cs="Calibri"/>
                <w:bCs/>
                <w:color w:val="auto"/>
              </w:rPr>
              <w:t>device</w:t>
            </w:r>
            <w:proofErr w:type="gramEnd"/>
            <w:r w:rsidRPr="008046C8">
              <w:rPr>
                <w:rFonts w:ascii="Calibri" w:hAnsi="Calibri" w:cs="Calibri"/>
                <w:bCs/>
                <w:color w:val="auto"/>
              </w:rPr>
              <w:t xml:space="preserve"> will be on and that member/LDM has </w:t>
            </w:r>
            <w:proofErr w:type="gramStart"/>
            <w:r w:rsidRPr="008046C8">
              <w:rPr>
                <w:rFonts w:ascii="Calibri" w:hAnsi="Calibri" w:cs="Calibri"/>
                <w:bCs/>
                <w:color w:val="auto"/>
              </w:rPr>
              <w:t>right</w:t>
            </w:r>
            <w:proofErr w:type="gramEnd"/>
            <w:r w:rsidRPr="008046C8">
              <w:rPr>
                <w:rFonts w:ascii="Calibri" w:hAnsi="Calibri" w:cs="Calibri"/>
                <w:bCs/>
                <w:color w:val="auto"/>
              </w:rPr>
              <w:t xml:space="preserve"> to shut off at any time. </w:t>
            </w:r>
            <w:r w:rsidR="00611892" w:rsidRPr="008046C8">
              <w:rPr>
                <w:rFonts w:ascii="Calibri" w:hAnsi="Calibri" w:cs="Calibri"/>
                <w:bCs/>
                <w:color w:val="auto"/>
              </w:rPr>
              <w:t xml:space="preserve">A new consent form must be obtained every </w:t>
            </w:r>
            <w:r w:rsidR="00704641" w:rsidRPr="008046C8">
              <w:rPr>
                <w:rFonts w:ascii="Calibri" w:hAnsi="Calibri" w:cs="Calibri"/>
                <w:bCs/>
                <w:color w:val="auto"/>
              </w:rPr>
              <w:t xml:space="preserve">six months. </w:t>
            </w:r>
            <w:r w:rsidRPr="008046C8">
              <w:rPr>
                <w:rFonts w:ascii="Calibri" w:hAnsi="Calibri" w:cs="Calibri"/>
                <w:bCs/>
                <w:color w:val="auto"/>
              </w:rPr>
              <w:t>Copy of the consent form</w:t>
            </w:r>
            <w:r w:rsidR="002A54AF" w:rsidRPr="008046C8">
              <w:rPr>
                <w:rFonts w:ascii="Calibri" w:hAnsi="Calibri" w:cs="Calibri"/>
                <w:bCs/>
                <w:color w:val="auto"/>
              </w:rPr>
              <w:t>(s)</w:t>
            </w:r>
            <w:r w:rsidRPr="008046C8">
              <w:rPr>
                <w:rFonts w:ascii="Calibri" w:hAnsi="Calibri" w:cs="Calibri"/>
                <w:bCs/>
                <w:color w:val="auto"/>
              </w:rPr>
              <w:t xml:space="preserve"> will be forwarded to IDT upon initial completion</w:t>
            </w:r>
            <w:r w:rsidR="00704641" w:rsidRPr="008046C8">
              <w:rPr>
                <w:rFonts w:ascii="Calibri" w:hAnsi="Calibri" w:cs="Calibri"/>
                <w:bCs/>
                <w:color w:val="auto"/>
              </w:rPr>
              <w:t xml:space="preserve"> and every six months</w:t>
            </w:r>
            <w:r w:rsidR="00FE2165" w:rsidRPr="008046C8">
              <w:rPr>
                <w:rFonts w:ascii="Calibri" w:hAnsi="Calibri" w:cs="Calibri"/>
                <w:bCs/>
                <w:color w:val="auto"/>
              </w:rPr>
              <w:t xml:space="preserve"> upon request from IDT. </w:t>
            </w:r>
            <w:r w:rsidR="00914D28" w:rsidRPr="008046C8">
              <w:rPr>
                <w:rFonts w:ascii="Calibri" w:hAnsi="Calibri" w:cs="Calibri"/>
                <w:bCs/>
                <w:color w:val="auto"/>
              </w:rPr>
              <w:t xml:space="preserve"> </w:t>
            </w:r>
          </w:p>
        </w:tc>
      </w:tr>
      <w:tr w:rsidR="003F0291" w:rsidRPr="008176F6" w14:paraId="01B2FCEE" w14:textId="77777777" w:rsidTr="00154089">
        <w:trPr>
          <w:trHeight w:val="432"/>
        </w:trPr>
        <w:tc>
          <w:tcPr>
            <w:tcW w:w="1345" w:type="dxa"/>
            <w:tcBorders>
              <w:top w:val="single" w:sz="4" w:space="0" w:color="auto"/>
              <w:left w:val="single" w:sz="4" w:space="0" w:color="auto"/>
              <w:bottom w:val="single" w:sz="4" w:space="0" w:color="auto"/>
              <w:right w:val="single" w:sz="4" w:space="0" w:color="auto"/>
            </w:tcBorders>
            <w:shd w:val="clear" w:color="auto" w:fill="CCECFF"/>
            <w:vAlign w:val="center"/>
          </w:tcPr>
          <w:p w14:paraId="29A45D64" w14:textId="77777777" w:rsidR="003F0291" w:rsidRPr="008176F6" w:rsidRDefault="003F0291" w:rsidP="00BF3BC0">
            <w:pPr>
              <w:spacing w:after="0"/>
              <w:jc w:val="center"/>
              <w:rPr>
                <w:rFonts w:ascii="Calibri" w:hAnsi="Calibri" w:cs="Calibri"/>
                <w:b/>
                <w:bCs/>
                <w:color w:val="auto"/>
                <w:sz w:val="24"/>
                <w:szCs w:val="24"/>
              </w:rPr>
            </w:pPr>
            <w:r w:rsidRPr="12BFDEB3">
              <w:rPr>
                <w:rFonts w:ascii="Calibri" w:hAnsi="Calibri" w:cs="Calibri"/>
                <w:b/>
                <w:bCs/>
                <w:color w:val="auto"/>
                <w:sz w:val="24"/>
                <w:szCs w:val="24"/>
              </w:rPr>
              <w:t>3.0</w:t>
            </w:r>
          </w:p>
        </w:tc>
        <w:tc>
          <w:tcPr>
            <w:tcW w:w="9026" w:type="dxa"/>
            <w:tcBorders>
              <w:top w:val="single" w:sz="4" w:space="0" w:color="auto"/>
              <w:left w:val="single" w:sz="4" w:space="0" w:color="auto"/>
              <w:bottom w:val="single" w:sz="4" w:space="0" w:color="auto"/>
              <w:right w:val="single" w:sz="4" w:space="0" w:color="auto"/>
            </w:tcBorders>
            <w:shd w:val="clear" w:color="auto" w:fill="CCECFF"/>
            <w:vAlign w:val="center"/>
          </w:tcPr>
          <w:p w14:paraId="219F920F" w14:textId="77777777" w:rsidR="003F0291" w:rsidRPr="008176F6" w:rsidRDefault="003F0291" w:rsidP="00154089">
            <w:pPr>
              <w:widowControl w:val="0"/>
              <w:spacing w:after="0"/>
              <w:jc w:val="center"/>
              <w:rPr>
                <w:rFonts w:ascii="Calibri" w:hAnsi="Calibri" w:cs="Calibri"/>
                <w:b/>
                <w:color w:val="auto"/>
                <w:sz w:val="24"/>
                <w:szCs w:val="24"/>
              </w:rPr>
            </w:pPr>
            <w:r w:rsidRPr="008176F6">
              <w:rPr>
                <w:rFonts w:ascii="Calibri" w:hAnsi="Calibri" w:cs="Calibri"/>
                <w:b/>
                <w:color w:val="auto"/>
                <w:sz w:val="24"/>
                <w:szCs w:val="24"/>
              </w:rPr>
              <w:t>Unit of Service</w:t>
            </w:r>
          </w:p>
        </w:tc>
      </w:tr>
      <w:tr w:rsidR="004A5CF8" w:rsidRPr="008176F6" w14:paraId="7E7015EA" w14:textId="77777777" w:rsidTr="12BFDEB3">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700670D9" w14:textId="6160DA83" w:rsidR="004A5CF8" w:rsidRPr="008176F6" w:rsidRDefault="00814DD9" w:rsidP="00BF3BC0">
            <w:pPr>
              <w:spacing w:after="0"/>
              <w:jc w:val="center"/>
              <w:rPr>
                <w:rFonts w:ascii="Calibri" w:hAnsi="Calibri" w:cs="Calibri"/>
                <w:color w:val="auto"/>
              </w:rPr>
            </w:pPr>
            <w:r w:rsidRPr="12BFDEB3">
              <w:rPr>
                <w:rFonts w:ascii="Calibri" w:hAnsi="Calibri" w:cs="Calibri"/>
                <w:color w:val="auto"/>
              </w:rPr>
              <w:t>3.</w:t>
            </w:r>
            <w:r w:rsidR="00E81EE9" w:rsidRPr="12BFDEB3">
              <w:rPr>
                <w:rFonts w:ascii="Calibri" w:hAnsi="Calibri" w:cs="Calibri"/>
                <w:color w:val="auto"/>
              </w:rPr>
              <w:t>1</w:t>
            </w:r>
          </w:p>
        </w:tc>
        <w:tc>
          <w:tcPr>
            <w:tcW w:w="9026" w:type="dxa"/>
            <w:tcBorders>
              <w:top w:val="single" w:sz="4" w:space="0" w:color="auto"/>
              <w:left w:val="single" w:sz="4" w:space="0" w:color="auto"/>
              <w:bottom w:val="single" w:sz="4" w:space="0" w:color="auto"/>
              <w:right w:val="single" w:sz="4" w:space="0" w:color="auto"/>
            </w:tcBorders>
            <w:shd w:val="clear" w:color="auto" w:fill="auto"/>
          </w:tcPr>
          <w:p w14:paraId="40EDF74C" w14:textId="77777777" w:rsidR="00814DD9" w:rsidRPr="00C43951" w:rsidRDefault="00814DD9" w:rsidP="00BF3BC0">
            <w:pPr>
              <w:autoSpaceDE w:val="0"/>
              <w:autoSpaceDN w:val="0"/>
              <w:adjustRightInd w:val="0"/>
              <w:spacing w:after="0"/>
              <w:rPr>
                <w:rStyle w:val="eop"/>
                <w:rFonts w:ascii="Calibri" w:hAnsi="Calibri" w:cs="Calibri"/>
                <w:bCs/>
                <w:color w:val="auto"/>
              </w:rPr>
            </w:pPr>
            <w:r w:rsidRPr="008B1A6B">
              <w:rPr>
                <w:rFonts w:ascii="Calibri" w:hAnsi="Calibri" w:cs="Calibri"/>
                <w:bCs/>
                <w:color w:val="auto"/>
              </w:rPr>
              <w:t>Provider must bill using appropriate procedure codes and modifiers.</w:t>
            </w:r>
          </w:p>
          <w:tbl>
            <w:tblPr>
              <w:tblW w:w="87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525"/>
              <w:gridCol w:w="1170"/>
              <w:gridCol w:w="3910"/>
              <w:gridCol w:w="2175"/>
            </w:tblGrid>
            <w:tr w:rsidR="00814DD9" w:rsidRPr="008B1A6B" w14:paraId="69F9DF45" w14:textId="77777777" w:rsidTr="12BFDEB3">
              <w:tc>
                <w:tcPr>
                  <w:tcW w:w="1525" w:type="dxa"/>
                  <w:shd w:val="clear" w:color="auto" w:fill="B3E5A1" w:themeFill="accent6" w:themeFillTint="66"/>
                </w:tcPr>
                <w:p w14:paraId="0434EE43" w14:textId="77777777" w:rsidR="00814DD9" w:rsidRPr="008B1A6B" w:rsidRDefault="00814DD9" w:rsidP="00BF3BC0">
                  <w:pPr>
                    <w:spacing w:after="0"/>
                    <w:rPr>
                      <w:rFonts w:ascii="Calibri" w:hAnsi="Calibri" w:cs="Calibri"/>
                      <w:b/>
                      <w:color w:val="auto"/>
                    </w:rPr>
                  </w:pPr>
                  <w:r w:rsidRPr="008B1A6B">
                    <w:rPr>
                      <w:rFonts w:ascii="Calibri" w:hAnsi="Calibri" w:cs="Calibri"/>
                      <w:b/>
                      <w:color w:val="auto"/>
                    </w:rPr>
                    <w:t>Service Code</w:t>
                  </w:r>
                </w:p>
              </w:tc>
              <w:tc>
                <w:tcPr>
                  <w:tcW w:w="1170" w:type="dxa"/>
                  <w:shd w:val="clear" w:color="auto" w:fill="B3E5A1" w:themeFill="accent6" w:themeFillTint="66"/>
                </w:tcPr>
                <w:p w14:paraId="7DA53709" w14:textId="77777777" w:rsidR="00814DD9" w:rsidRPr="008B1A6B" w:rsidRDefault="00814DD9" w:rsidP="00BF3BC0">
                  <w:pPr>
                    <w:spacing w:after="0"/>
                    <w:rPr>
                      <w:rFonts w:ascii="Calibri" w:hAnsi="Calibri" w:cs="Calibri"/>
                      <w:b/>
                      <w:color w:val="auto"/>
                    </w:rPr>
                  </w:pPr>
                  <w:r w:rsidRPr="008B1A6B">
                    <w:rPr>
                      <w:rFonts w:ascii="Calibri" w:hAnsi="Calibri" w:cs="Calibri"/>
                      <w:b/>
                      <w:color w:val="auto"/>
                    </w:rPr>
                    <w:t>Modifier</w:t>
                  </w:r>
                </w:p>
              </w:tc>
              <w:tc>
                <w:tcPr>
                  <w:tcW w:w="3910" w:type="dxa"/>
                  <w:shd w:val="clear" w:color="auto" w:fill="B3E5A1" w:themeFill="accent6" w:themeFillTint="66"/>
                </w:tcPr>
                <w:p w14:paraId="463D4509" w14:textId="77777777" w:rsidR="00814DD9" w:rsidRPr="008B1A6B" w:rsidRDefault="00814DD9" w:rsidP="00BF3BC0">
                  <w:pPr>
                    <w:spacing w:after="0"/>
                    <w:rPr>
                      <w:rFonts w:ascii="Calibri" w:hAnsi="Calibri" w:cs="Calibri"/>
                      <w:b/>
                      <w:color w:val="auto"/>
                    </w:rPr>
                  </w:pPr>
                  <w:r w:rsidRPr="008B1A6B">
                    <w:rPr>
                      <w:rFonts w:ascii="Calibri" w:hAnsi="Calibri" w:cs="Calibri"/>
                      <w:b/>
                      <w:color w:val="auto"/>
                    </w:rPr>
                    <w:t>Service Description</w:t>
                  </w:r>
                </w:p>
              </w:tc>
              <w:tc>
                <w:tcPr>
                  <w:tcW w:w="2175" w:type="dxa"/>
                  <w:shd w:val="clear" w:color="auto" w:fill="B3E5A1" w:themeFill="accent6" w:themeFillTint="66"/>
                </w:tcPr>
                <w:p w14:paraId="378E5259" w14:textId="77777777" w:rsidR="00814DD9" w:rsidRPr="008B1A6B" w:rsidRDefault="00814DD9" w:rsidP="00BF3BC0">
                  <w:pPr>
                    <w:spacing w:after="0"/>
                    <w:rPr>
                      <w:rFonts w:ascii="Calibri" w:hAnsi="Calibri" w:cs="Calibri"/>
                      <w:b/>
                      <w:color w:val="auto"/>
                    </w:rPr>
                  </w:pPr>
                  <w:r w:rsidRPr="008B1A6B">
                    <w:rPr>
                      <w:rFonts w:ascii="Calibri" w:hAnsi="Calibri" w:cs="Calibri"/>
                      <w:b/>
                      <w:color w:val="auto"/>
                    </w:rPr>
                    <w:t>Unit of Service</w:t>
                  </w:r>
                </w:p>
              </w:tc>
            </w:tr>
            <w:tr w:rsidR="00814DD9" w:rsidRPr="008B1A6B" w14:paraId="3C03EC33" w14:textId="77777777" w:rsidTr="12BFDEB3">
              <w:tc>
                <w:tcPr>
                  <w:tcW w:w="1525" w:type="dxa"/>
                  <w:shd w:val="clear" w:color="auto" w:fill="auto"/>
                </w:tcPr>
                <w:p w14:paraId="31F74A16" w14:textId="185F2070" w:rsidR="00814DD9" w:rsidRPr="008B1A6B" w:rsidRDefault="00D41D6F" w:rsidP="00BF3BC0">
                  <w:pPr>
                    <w:spacing w:after="0"/>
                    <w:jc w:val="center"/>
                    <w:rPr>
                      <w:rFonts w:ascii="Calibri" w:hAnsi="Calibri" w:cs="Calibri"/>
                      <w:color w:val="auto"/>
                    </w:rPr>
                  </w:pPr>
                  <w:r>
                    <w:rPr>
                      <w:rFonts w:ascii="Calibri" w:hAnsi="Calibri" w:cs="Calibri"/>
                      <w:color w:val="auto"/>
                    </w:rPr>
                    <w:t>97755</w:t>
                  </w:r>
                </w:p>
              </w:tc>
              <w:tc>
                <w:tcPr>
                  <w:tcW w:w="1170" w:type="dxa"/>
                  <w:vAlign w:val="center"/>
                </w:tcPr>
                <w:p w14:paraId="76E1F6AB" w14:textId="18C6F9E3" w:rsidR="00814DD9" w:rsidRPr="008B1A6B" w:rsidRDefault="00814DD9" w:rsidP="00BF3BC0">
                  <w:pPr>
                    <w:spacing w:after="0"/>
                    <w:jc w:val="center"/>
                    <w:rPr>
                      <w:rFonts w:ascii="Calibri" w:hAnsi="Calibri" w:cs="Calibri"/>
                      <w:color w:val="auto"/>
                    </w:rPr>
                  </w:pPr>
                </w:p>
              </w:tc>
              <w:tc>
                <w:tcPr>
                  <w:tcW w:w="3910" w:type="dxa"/>
                  <w:shd w:val="clear" w:color="auto" w:fill="auto"/>
                </w:tcPr>
                <w:p w14:paraId="55C105AA" w14:textId="33BEE47E" w:rsidR="00814DD9" w:rsidRPr="008B1A6B" w:rsidRDefault="00D41D6F" w:rsidP="00BF3BC0">
                  <w:pPr>
                    <w:spacing w:after="0"/>
                    <w:rPr>
                      <w:rFonts w:ascii="Calibri" w:hAnsi="Calibri" w:cs="Calibri"/>
                      <w:color w:val="auto"/>
                    </w:rPr>
                  </w:pPr>
                  <w:r>
                    <w:rPr>
                      <w:rFonts w:ascii="Calibri" w:hAnsi="Calibri" w:cs="Calibri"/>
                      <w:color w:val="auto"/>
                    </w:rPr>
                    <w:t xml:space="preserve">Assistive </w:t>
                  </w:r>
                  <w:r w:rsidR="00FE08E8">
                    <w:rPr>
                      <w:rFonts w:ascii="Calibri" w:hAnsi="Calibri" w:cs="Calibri"/>
                      <w:color w:val="auto"/>
                    </w:rPr>
                    <w:t>technology assessment</w:t>
                  </w:r>
                </w:p>
              </w:tc>
              <w:tc>
                <w:tcPr>
                  <w:tcW w:w="2175" w:type="dxa"/>
                </w:tcPr>
                <w:p w14:paraId="69033B39" w14:textId="6A3C401D" w:rsidR="00814DD9" w:rsidRPr="00FE08E8" w:rsidRDefault="00FE08E8" w:rsidP="00BF3BC0">
                  <w:pPr>
                    <w:spacing w:after="0"/>
                    <w:rPr>
                      <w:rFonts w:ascii="Calibri" w:hAnsi="Calibri" w:cs="Calibri"/>
                      <w:color w:val="auto"/>
                    </w:rPr>
                  </w:pPr>
                  <w:r w:rsidRPr="00FE08E8">
                    <w:rPr>
                      <w:rFonts w:ascii="Calibri" w:hAnsi="Calibri" w:cs="Calibri"/>
                      <w:color w:val="auto"/>
                    </w:rPr>
                    <w:t>Each</w:t>
                  </w:r>
                </w:p>
              </w:tc>
            </w:tr>
            <w:tr w:rsidR="00814DD9" w:rsidRPr="008B1A6B" w14:paraId="79626D9C" w14:textId="77777777" w:rsidTr="00BF3BC0">
              <w:tc>
                <w:tcPr>
                  <w:tcW w:w="1525" w:type="dxa"/>
                  <w:shd w:val="clear" w:color="auto" w:fill="auto"/>
                  <w:vAlign w:val="center"/>
                </w:tcPr>
                <w:p w14:paraId="7D8928FB" w14:textId="290E242E" w:rsidR="00814DD9" w:rsidRPr="008B1A6B" w:rsidRDefault="00FE08E8" w:rsidP="00BF3BC0">
                  <w:pPr>
                    <w:spacing w:after="0"/>
                    <w:jc w:val="center"/>
                    <w:rPr>
                      <w:rFonts w:ascii="Calibri" w:hAnsi="Calibri" w:cs="Calibri"/>
                      <w:color w:val="auto"/>
                    </w:rPr>
                  </w:pPr>
                  <w:r>
                    <w:rPr>
                      <w:rFonts w:ascii="Calibri" w:hAnsi="Calibri" w:cs="Calibri"/>
                      <w:color w:val="auto"/>
                    </w:rPr>
                    <w:t>T2029</w:t>
                  </w:r>
                </w:p>
              </w:tc>
              <w:tc>
                <w:tcPr>
                  <w:tcW w:w="1170" w:type="dxa"/>
                  <w:vAlign w:val="center"/>
                </w:tcPr>
                <w:p w14:paraId="11F617D4" w14:textId="7B9F0807" w:rsidR="00814DD9" w:rsidRPr="008B1A6B" w:rsidRDefault="00814DD9" w:rsidP="00BF3BC0">
                  <w:pPr>
                    <w:spacing w:after="0"/>
                    <w:jc w:val="center"/>
                    <w:rPr>
                      <w:rFonts w:ascii="Calibri" w:hAnsi="Calibri" w:cs="Calibri"/>
                      <w:color w:val="auto"/>
                    </w:rPr>
                  </w:pPr>
                </w:p>
              </w:tc>
              <w:tc>
                <w:tcPr>
                  <w:tcW w:w="3910" w:type="dxa"/>
                  <w:shd w:val="clear" w:color="auto" w:fill="auto"/>
                </w:tcPr>
                <w:p w14:paraId="28FCD032" w14:textId="1266F8D2" w:rsidR="00814DD9" w:rsidRPr="008B1A6B" w:rsidRDefault="07C3C775" w:rsidP="00BF3BC0">
                  <w:pPr>
                    <w:spacing w:after="0"/>
                    <w:rPr>
                      <w:rFonts w:ascii="Calibri" w:hAnsi="Calibri" w:cs="Calibri"/>
                      <w:color w:val="auto"/>
                    </w:rPr>
                  </w:pPr>
                  <w:r w:rsidRPr="12BFDEB3">
                    <w:rPr>
                      <w:rFonts w:ascii="Calibri" w:hAnsi="Calibri" w:cs="Calibri"/>
                      <w:color w:val="auto"/>
                    </w:rPr>
                    <w:t xml:space="preserve">Motion, pressure or temperature sensors; Radio frequency </w:t>
                  </w:r>
                  <w:r w:rsidR="34FBDC92" w:rsidRPr="12BFDEB3">
                    <w:rPr>
                      <w:rFonts w:ascii="Calibri" w:hAnsi="Calibri" w:cs="Calibri"/>
                      <w:color w:val="auto"/>
                    </w:rPr>
                    <w:t xml:space="preserve">identification; Live audio or video feed; </w:t>
                  </w:r>
                  <w:r w:rsidR="4AC3839D" w:rsidRPr="12BFDEB3">
                    <w:rPr>
                      <w:rFonts w:ascii="Calibri" w:hAnsi="Calibri" w:cs="Calibri"/>
                      <w:color w:val="auto"/>
                    </w:rPr>
                    <w:t>web-based</w:t>
                  </w:r>
                  <w:r w:rsidR="34FBDC92" w:rsidRPr="12BFDEB3">
                    <w:rPr>
                      <w:rFonts w:ascii="Calibri" w:hAnsi="Calibri" w:cs="Calibri"/>
                      <w:color w:val="auto"/>
                    </w:rPr>
                    <w:t xml:space="preserve"> monitoring systems</w:t>
                  </w:r>
                  <w:r w:rsidR="4E940BF5" w:rsidRPr="12BFDEB3">
                    <w:rPr>
                      <w:rFonts w:ascii="Calibri" w:hAnsi="Calibri" w:cs="Calibri"/>
                      <w:color w:val="auto"/>
                    </w:rPr>
                    <w:t>; and other devices that facilitate remote monitoring or live two-way communication</w:t>
                  </w:r>
                </w:p>
              </w:tc>
              <w:tc>
                <w:tcPr>
                  <w:tcW w:w="2175" w:type="dxa"/>
                </w:tcPr>
                <w:p w14:paraId="05CBE024" w14:textId="6DCBD055" w:rsidR="00814DD9" w:rsidRPr="008B1A6B" w:rsidRDefault="008E5F43" w:rsidP="00BF3BC0">
                  <w:pPr>
                    <w:spacing w:after="0"/>
                    <w:rPr>
                      <w:rFonts w:ascii="Calibri" w:hAnsi="Calibri" w:cs="Calibri"/>
                      <w:color w:val="auto"/>
                    </w:rPr>
                  </w:pPr>
                  <w:r>
                    <w:rPr>
                      <w:rFonts w:ascii="Calibri" w:hAnsi="Calibri" w:cs="Calibri"/>
                      <w:color w:val="auto"/>
                    </w:rPr>
                    <w:t>Each</w:t>
                  </w:r>
                </w:p>
              </w:tc>
            </w:tr>
            <w:tr w:rsidR="00814DD9" w:rsidRPr="008B1A6B" w14:paraId="423FB020" w14:textId="77777777" w:rsidTr="00BF3BC0">
              <w:tc>
                <w:tcPr>
                  <w:tcW w:w="1525" w:type="dxa"/>
                  <w:shd w:val="clear" w:color="auto" w:fill="auto"/>
                  <w:vAlign w:val="center"/>
                </w:tcPr>
                <w:p w14:paraId="50140424" w14:textId="1B6747DA" w:rsidR="00814DD9" w:rsidRPr="008B1A6B" w:rsidRDefault="008E5F43" w:rsidP="00BF3BC0">
                  <w:pPr>
                    <w:spacing w:after="0"/>
                    <w:jc w:val="center"/>
                    <w:rPr>
                      <w:rFonts w:ascii="Calibri" w:hAnsi="Calibri" w:cs="Calibri"/>
                      <w:color w:val="auto"/>
                    </w:rPr>
                  </w:pPr>
                  <w:r>
                    <w:rPr>
                      <w:rFonts w:ascii="Calibri" w:hAnsi="Calibri" w:cs="Calibri"/>
                      <w:color w:val="auto"/>
                    </w:rPr>
                    <w:t>T1505</w:t>
                  </w:r>
                </w:p>
              </w:tc>
              <w:tc>
                <w:tcPr>
                  <w:tcW w:w="1170" w:type="dxa"/>
                  <w:vAlign w:val="center"/>
                </w:tcPr>
                <w:p w14:paraId="2AEFA655" w14:textId="75FD4261" w:rsidR="00814DD9" w:rsidRPr="008B1A6B" w:rsidRDefault="00814DD9" w:rsidP="00BF3BC0">
                  <w:pPr>
                    <w:spacing w:after="0"/>
                    <w:jc w:val="center"/>
                    <w:rPr>
                      <w:rFonts w:ascii="Calibri" w:hAnsi="Calibri" w:cs="Calibri"/>
                      <w:color w:val="auto"/>
                    </w:rPr>
                  </w:pPr>
                </w:p>
              </w:tc>
              <w:tc>
                <w:tcPr>
                  <w:tcW w:w="3910" w:type="dxa"/>
                  <w:shd w:val="clear" w:color="auto" w:fill="auto"/>
                </w:tcPr>
                <w:p w14:paraId="46CCC8C5" w14:textId="29377176" w:rsidR="00814DD9" w:rsidRPr="008B1A6B" w:rsidRDefault="008E5F43" w:rsidP="00BF3BC0">
                  <w:pPr>
                    <w:spacing w:after="0"/>
                    <w:rPr>
                      <w:rFonts w:ascii="Calibri" w:hAnsi="Calibri" w:cs="Calibri"/>
                      <w:color w:val="auto"/>
                    </w:rPr>
                  </w:pPr>
                  <w:r>
                    <w:rPr>
                      <w:rFonts w:ascii="Calibri" w:hAnsi="Calibri" w:cs="Calibri"/>
                      <w:color w:val="auto"/>
                    </w:rPr>
                    <w:t>Electronic medication compliance management device</w:t>
                  </w:r>
                </w:p>
              </w:tc>
              <w:tc>
                <w:tcPr>
                  <w:tcW w:w="2175" w:type="dxa"/>
                </w:tcPr>
                <w:p w14:paraId="393F08C1" w14:textId="53CBFF0C" w:rsidR="00814DD9" w:rsidRPr="008B1A6B" w:rsidRDefault="008E5F43" w:rsidP="00BF3BC0">
                  <w:pPr>
                    <w:spacing w:after="0"/>
                    <w:rPr>
                      <w:rFonts w:ascii="Calibri" w:hAnsi="Calibri" w:cs="Calibri"/>
                      <w:color w:val="auto"/>
                    </w:rPr>
                  </w:pPr>
                  <w:r>
                    <w:rPr>
                      <w:rFonts w:ascii="Calibri" w:hAnsi="Calibri" w:cs="Calibri"/>
                      <w:color w:val="auto"/>
                    </w:rPr>
                    <w:t>Each</w:t>
                  </w:r>
                </w:p>
              </w:tc>
            </w:tr>
            <w:tr w:rsidR="00814DD9" w:rsidRPr="008B1A6B" w14:paraId="597CC42E" w14:textId="77777777" w:rsidTr="00BF3BC0">
              <w:tc>
                <w:tcPr>
                  <w:tcW w:w="1525" w:type="dxa"/>
                  <w:shd w:val="clear" w:color="auto" w:fill="auto"/>
                  <w:vAlign w:val="center"/>
                </w:tcPr>
                <w:p w14:paraId="20549790" w14:textId="36D50CE2" w:rsidR="00814DD9" w:rsidRPr="008B1A6B" w:rsidRDefault="00C55515" w:rsidP="00BF3BC0">
                  <w:pPr>
                    <w:spacing w:after="0"/>
                    <w:jc w:val="center"/>
                    <w:rPr>
                      <w:rFonts w:ascii="Calibri" w:hAnsi="Calibri" w:cs="Calibri"/>
                      <w:color w:val="auto"/>
                    </w:rPr>
                  </w:pPr>
                  <w:r>
                    <w:rPr>
                      <w:rFonts w:ascii="Calibri" w:hAnsi="Calibri" w:cs="Calibri"/>
                      <w:color w:val="auto"/>
                    </w:rPr>
                    <w:t>S5160</w:t>
                  </w:r>
                </w:p>
              </w:tc>
              <w:tc>
                <w:tcPr>
                  <w:tcW w:w="1170" w:type="dxa"/>
                  <w:vAlign w:val="center"/>
                </w:tcPr>
                <w:p w14:paraId="68474447" w14:textId="51105116" w:rsidR="00814DD9" w:rsidRPr="008B1A6B" w:rsidRDefault="00814DD9" w:rsidP="00BF3BC0">
                  <w:pPr>
                    <w:spacing w:after="0"/>
                    <w:jc w:val="center"/>
                    <w:rPr>
                      <w:rFonts w:ascii="Calibri" w:hAnsi="Calibri" w:cs="Calibri"/>
                      <w:color w:val="auto"/>
                    </w:rPr>
                  </w:pPr>
                </w:p>
              </w:tc>
              <w:tc>
                <w:tcPr>
                  <w:tcW w:w="3910" w:type="dxa"/>
                  <w:shd w:val="clear" w:color="auto" w:fill="auto"/>
                  <w:vAlign w:val="center"/>
                </w:tcPr>
                <w:p w14:paraId="11135740" w14:textId="3F30BB84" w:rsidR="00814DD9" w:rsidRPr="008B1A6B" w:rsidRDefault="00C55515" w:rsidP="00BF3BC0">
                  <w:pPr>
                    <w:spacing w:after="0"/>
                    <w:rPr>
                      <w:rFonts w:ascii="Calibri" w:hAnsi="Calibri" w:cs="Calibri"/>
                      <w:color w:val="auto"/>
                    </w:rPr>
                  </w:pPr>
                  <w:r>
                    <w:rPr>
                      <w:rFonts w:ascii="Calibri" w:hAnsi="Calibri" w:cs="Calibri"/>
                      <w:color w:val="auto"/>
                    </w:rPr>
                    <w:t>Emergency response system; installation and testing</w:t>
                  </w:r>
                </w:p>
              </w:tc>
              <w:tc>
                <w:tcPr>
                  <w:tcW w:w="2175" w:type="dxa"/>
                  <w:vAlign w:val="center"/>
                </w:tcPr>
                <w:p w14:paraId="2E06E49A" w14:textId="419DE791" w:rsidR="00814DD9" w:rsidRPr="008B1A6B" w:rsidRDefault="00C55515" w:rsidP="00BF3BC0">
                  <w:pPr>
                    <w:spacing w:after="0"/>
                    <w:rPr>
                      <w:rFonts w:ascii="Calibri" w:hAnsi="Calibri" w:cs="Calibri"/>
                      <w:color w:val="auto"/>
                    </w:rPr>
                  </w:pPr>
                  <w:r>
                    <w:rPr>
                      <w:rFonts w:ascii="Calibri" w:hAnsi="Calibri" w:cs="Calibri"/>
                      <w:color w:val="auto"/>
                    </w:rPr>
                    <w:t>Each</w:t>
                  </w:r>
                </w:p>
              </w:tc>
            </w:tr>
            <w:tr w:rsidR="00814DD9" w:rsidRPr="008B1A6B" w14:paraId="20915518" w14:textId="77777777" w:rsidTr="00BF3BC0">
              <w:tc>
                <w:tcPr>
                  <w:tcW w:w="1525" w:type="dxa"/>
                  <w:shd w:val="clear" w:color="auto" w:fill="auto"/>
                  <w:vAlign w:val="center"/>
                </w:tcPr>
                <w:p w14:paraId="227F098E" w14:textId="0E436D88" w:rsidR="00814DD9" w:rsidRPr="00CB2F5E" w:rsidRDefault="00C55515" w:rsidP="00BF3BC0">
                  <w:pPr>
                    <w:spacing w:after="0"/>
                    <w:jc w:val="center"/>
                    <w:rPr>
                      <w:rFonts w:ascii="Calibri" w:hAnsi="Calibri" w:cs="Calibri"/>
                      <w:color w:val="auto"/>
                    </w:rPr>
                  </w:pPr>
                  <w:r>
                    <w:rPr>
                      <w:rFonts w:ascii="Calibri" w:hAnsi="Calibri" w:cs="Calibri"/>
                      <w:color w:val="auto"/>
                    </w:rPr>
                    <w:t>S5161</w:t>
                  </w:r>
                </w:p>
              </w:tc>
              <w:tc>
                <w:tcPr>
                  <w:tcW w:w="1170" w:type="dxa"/>
                  <w:vAlign w:val="center"/>
                </w:tcPr>
                <w:p w14:paraId="7E9E5530" w14:textId="56FB36C6" w:rsidR="00814DD9" w:rsidRPr="00CB2F5E" w:rsidRDefault="00814DD9" w:rsidP="00BF3BC0">
                  <w:pPr>
                    <w:spacing w:after="0"/>
                    <w:jc w:val="center"/>
                    <w:rPr>
                      <w:rFonts w:ascii="Calibri" w:hAnsi="Calibri" w:cs="Calibri"/>
                      <w:color w:val="auto"/>
                    </w:rPr>
                  </w:pPr>
                </w:p>
              </w:tc>
              <w:tc>
                <w:tcPr>
                  <w:tcW w:w="3910" w:type="dxa"/>
                  <w:shd w:val="clear" w:color="auto" w:fill="auto"/>
                </w:tcPr>
                <w:p w14:paraId="1B371304" w14:textId="65D13849" w:rsidR="00814DD9" w:rsidRPr="00CB2F5E" w:rsidRDefault="00C55515" w:rsidP="00BF3BC0">
                  <w:pPr>
                    <w:spacing w:after="0"/>
                    <w:rPr>
                      <w:rFonts w:ascii="Calibri" w:hAnsi="Calibri" w:cs="Calibri"/>
                      <w:color w:val="auto"/>
                    </w:rPr>
                  </w:pPr>
                  <w:r>
                    <w:rPr>
                      <w:rFonts w:ascii="Calibri" w:hAnsi="Calibri" w:cs="Calibri"/>
                      <w:color w:val="auto"/>
                    </w:rPr>
                    <w:t xml:space="preserve">Emergency response system; </w:t>
                  </w:r>
                  <w:r w:rsidR="000A0565">
                    <w:rPr>
                      <w:rFonts w:ascii="Calibri" w:hAnsi="Calibri" w:cs="Calibri"/>
                      <w:color w:val="auto"/>
                    </w:rPr>
                    <w:t>non-face-to-face</w:t>
                  </w:r>
                </w:p>
              </w:tc>
              <w:tc>
                <w:tcPr>
                  <w:tcW w:w="2175" w:type="dxa"/>
                </w:tcPr>
                <w:p w14:paraId="2AE14E9B" w14:textId="461AA4DE" w:rsidR="00814DD9" w:rsidRPr="00CB2F5E" w:rsidRDefault="0070376C" w:rsidP="00BF3BC0">
                  <w:pPr>
                    <w:spacing w:after="0"/>
                    <w:rPr>
                      <w:rFonts w:ascii="Calibri" w:hAnsi="Calibri" w:cs="Calibri"/>
                      <w:color w:val="auto"/>
                    </w:rPr>
                  </w:pPr>
                  <w:r>
                    <w:rPr>
                      <w:rFonts w:ascii="Calibri" w:hAnsi="Calibri" w:cs="Calibri"/>
                      <w:color w:val="auto"/>
                    </w:rPr>
                    <w:t>Month</w:t>
                  </w:r>
                </w:p>
              </w:tc>
            </w:tr>
            <w:tr w:rsidR="00814DD9" w:rsidRPr="008B1A6B" w14:paraId="24F629C6" w14:textId="77777777" w:rsidTr="00BF3BC0">
              <w:tc>
                <w:tcPr>
                  <w:tcW w:w="1525" w:type="dxa"/>
                  <w:shd w:val="clear" w:color="auto" w:fill="auto"/>
                  <w:vAlign w:val="center"/>
                </w:tcPr>
                <w:p w14:paraId="027A49D2" w14:textId="60C4F900" w:rsidR="00814DD9" w:rsidRDefault="0070376C" w:rsidP="00BF3BC0">
                  <w:pPr>
                    <w:spacing w:after="0"/>
                    <w:jc w:val="center"/>
                    <w:rPr>
                      <w:rFonts w:ascii="Calibri" w:hAnsi="Calibri" w:cs="Calibri"/>
                      <w:color w:val="auto"/>
                    </w:rPr>
                  </w:pPr>
                  <w:r>
                    <w:rPr>
                      <w:rFonts w:ascii="Calibri" w:hAnsi="Calibri" w:cs="Calibri"/>
                      <w:color w:val="auto"/>
                    </w:rPr>
                    <w:lastRenderedPageBreak/>
                    <w:t>S5185</w:t>
                  </w:r>
                </w:p>
              </w:tc>
              <w:tc>
                <w:tcPr>
                  <w:tcW w:w="1170" w:type="dxa"/>
                  <w:vAlign w:val="center"/>
                </w:tcPr>
                <w:p w14:paraId="286EB76F" w14:textId="3F185C3E" w:rsidR="00814DD9" w:rsidRPr="00CB2F5E" w:rsidRDefault="00814DD9" w:rsidP="00BF3BC0">
                  <w:pPr>
                    <w:spacing w:after="0"/>
                    <w:jc w:val="center"/>
                    <w:rPr>
                      <w:rFonts w:ascii="Calibri" w:hAnsi="Calibri" w:cs="Calibri"/>
                      <w:color w:val="auto"/>
                    </w:rPr>
                  </w:pPr>
                </w:p>
              </w:tc>
              <w:tc>
                <w:tcPr>
                  <w:tcW w:w="3910" w:type="dxa"/>
                  <w:shd w:val="clear" w:color="auto" w:fill="auto"/>
                </w:tcPr>
                <w:p w14:paraId="3A7FF55E" w14:textId="191E4364" w:rsidR="00814DD9" w:rsidRPr="30D3AD4F" w:rsidRDefault="0070376C" w:rsidP="00BF3BC0">
                  <w:pPr>
                    <w:spacing w:after="0"/>
                    <w:rPr>
                      <w:rFonts w:ascii="Calibri" w:hAnsi="Calibri" w:cs="Calibri"/>
                      <w:color w:val="auto"/>
                    </w:rPr>
                  </w:pPr>
                  <w:r>
                    <w:rPr>
                      <w:rFonts w:ascii="Calibri" w:hAnsi="Calibri" w:cs="Calibri"/>
                      <w:color w:val="auto"/>
                    </w:rPr>
                    <w:t xml:space="preserve">Medication reminder service; </w:t>
                  </w:r>
                  <w:r w:rsidR="000A0565">
                    <w:rPr>
                      <w:rFonts w:ascii="Calibri" w:hAnsi="Calibri" w:cs="Calibri"/>
                      <w:color w:val="auto"/>
                    </w:rPr>
                    <w:t>non-face-to-face</w:t>
                  </w:r>
                </w:p>
              </w:tc>
              <w:tc>
                <w:tcPr>
                  <w:tcW w:w="2175" w:type="dxa"/>
                </w:tcPr>
                <w:p w14:paraId="59F4F209" w14:textId="2DD756E4" w:rsidR="00814DD9" w:rsidRDefault="000A0565" w:rsidP="00BF3BC0">
                  <w:pPr>
                    <w:spacing w:after="0"/>
                    <w:rPr>
                      <w:rFonts w:ascii="Calibri" w:hAnsi="Calibri" w:cs="Calibri"/>
                      <w:color w:val="auto"/>
                    </w:rPr>
                  </w:pPr>
                  <w:r>
                    <w:rPr>
                      <w:rFonts w:ascii="Calibri" w:hAnsi="Calibri" w:cs="Calibri"/>
                      <w:color w:val="auto"/>
                    </w:rPr>
                    <w:t>Month</w:t>
                  </w:r>
                </w:p>
              </w:tc>
            </w:tr>
            <w:tr w:rsidR="000A0565" w:rsidRPr="008B1A6B" w14:paraId="4820ED13" w14:textId="77777777" w:rsidTr="00BF3BC0">
              <w:tc>
                <w:tcPr>
                  <w:tcW w:w="1525" w:type="dxa"/>
                  <w:shd w:val="clear" w:color="auto" w:fill="auto"/>
                  <w:vAlign w:val="center"/>
                </w:tcPr>
                <w:p w14:paraId="04355514" w14:textId="1B1EF076" w:rsidR="000A0565" w:rsidRDefault="00160A3D" w:rsidP="00BF3BC0">
                  <w:pPr>
                    <w:spacing w:after="0"/>
                    <w:jc w:val="center"/>
                    <w:rPr>
                      <w:rFonts w:ascii="Calibri" w:hAnsi="Calibri" w:cs="Calibri"/>
                      <w:color w:val="auto"/>
                    </w:rPr>
                  </w:pPr>
                  <w:r>
                    <w:rPr>
                      <w:rFonts w:ascii="Calibri" w:hAnsi="Calibri" w:cs="Calibri"/>
                      <w:color w:val="auto"/>
                    </w:rPr>
                    <w:t>97535</w:t>
                  </w:r>
                </w:p>
              </w:tc>
              <w:tc>
                <w:tcPr>
                  <w:tcW w:w="1170" w:type="dxa"/>
                  <w:vAlign w:val="center"/>
                </w:tcPr>
                <w:p w14:paraId="0D0D8D60" w14:textId="77777777" w:rsidR="000A0565" w:rsidRPr="00CB2F5E" w:rsidRDefault="000A0565" w:rsidP="00BF3BC0">
                  <w:pPr>
                    <w:spacing w:after="0"/>
                    <w:jc w:val="center"/>
                    <w:rPr>
                      <w:rFonts w:ascii="Calibri" w:hAnsi="Calibri" w:cs="Calibri"/>
                      <w:color w:val="auto"/>
                    </w:rPr>
                  </w:pPr>
                </w:p>
              </w:tc>
              <w:tc>
                <w:tcPr>
                  <w:tcW w:w="3910" w:type="dxa"/>
                  <w:shd w:val="clear" w:color="auto" w:fill="auto"/>
                </w:tcPr>
                <w:p w14:paraId="5BF55CB0" w14:textId="48B0CDED" w:rsidR="000A0565" w:rsidRDefault="00160A3D" w:rsidP="00BF3BC0">
                  <w:pPr>
                    <w:spacing w:after="0"/>
                    <w:rPr>
                      <w:rFonts w:ascii="Calibri" w:hAnsi="Calibri" w:cs="Calibri"/>
                      <w:color w:val="auto"/>
                    </w:rPr>
                  </w:pPr>
                  <w:r>
                    <w:rPr>
                      <w:rFonts w:ascii="Calibri" w:hAnsi="Calibri" w:cs="Calibri"/>
                      <w:color w:val="auto"/>
                    </w:rPr>
                    <w:t>Training and tech assistance for member</w:t>
                  </w:r>
                  <w:r w:rsidR="006F712C">
                    <w:rPr>
                      <w:rFonts w:ascii="Calibri" w:hAnsi="Calibri" w:cs="Calibri"/>
                      <w:color w:val="auto"/>
                    </w:rPr>
                    <w:t xml:space="preserve"> or when appropriate, legal decision maker or family members</w:t>
                  </w:r>
                </w:p>
              </w:tc>
              <w:tc>
                <w:tcPr>
                  <w:tcW w:w="2175" w:type="dxa"/>
                </w:tcPr>
                <w:p w14:paraId="6EF1AA58" w14:textId="65EDDE78" w:rsidR="000A0565" w:rsidRDefault="00160A3D" w:rsidP="00BF3BC0">
                  <w:pPr>
                    <w:spacing w:after="0"/>
                    <w:rPr>
                      <w:rFonts w:ascii="Calibri" w:hAnsi="Calibri" w:cs="Calibri"/>
                      <w:color w:val="auto"/>
                    </w:rPr>
                  </w:pPr>
                  <w:r>
                    <w:rPr>
                      <w:rFonts w:ascii="Calibri" w:hAnsi="Calibri" w:cs="Calibri"/>
                      <w:color w:val="auto"/>
                    </w:rPr>
                    <w:t>15 min</w:t>
                  </w:r>
                </w:p>
              </w:tc>
            </w:tr>
          </w:tbl>
          <w:p w14:paraId="42241CC2" w14:textId="77777777" w:rsidR="004A5CF8" w:rsidRPr="008176F6" w:rsidRDefault="004A5CF8" w:rsidP="00BF3BC0">
            <w:pPr>
              <w:widowControl w:val="0"/>
              <w:spacing w:after="0"/>
              <w:rPr>
                <w:rFonts w:ascii="Calibri" w:hAnsi="Calibri" w:cs="Calibri"/>
                <w:bCs/>
                <w:color w:val="FF0000"/>
              </w:rPr>
            </w:pPr>
          </w:p>
        </w:tc>
      </w:tr>
      <w:tr w:rsidR="00E81EE9" w:rsidRPr="008176F6" w14:paraId="327A6359" w14:textId="77777777" w:rsidTr="00BE09BB">
        <w:trPr>
          <w:trHeight w:val="1008"/>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4E389E91" w14:textId="0541A853" w:rsidR="00E81EE9" w:rsidRDefault="00E81EE9" w:rsidP="00D443D6">
            <w:pPr>
              <w:spacing w:after="0"/>
              <w:jc w:val="center"/>
              <w:rPr>
                <w:rFonts w:ascii="Calibri" w:hAnsi="Calibri" w:cs="Calibri"/>
                <w:color w:val="auto"/>
              </w:rPr>
            </w:pPr>
            <w:r w:rsidRPr="00D443D6">
              <w:rPr>
                <w:rFonts w:ascii="Calibri" w:hAnsi="Calibri" w:cs="Calibri"/>
                <w:color w:val="000000" w:themeColor="text1"/>
              </w:rPr>
              <w:lastRenderedPageBreak/>
              <w:t>3.2</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6D27FF4F" w14:textId="28EE9767" w:rsidR="00E81EE9" w:rsidRPr="00675D3E" w:rsidRDefault="00675D3E" w:rsidP="004E4815">
            <w:pPr>
              <w:autoSpaceDE w:val="0"/>
              <w:autoSpaceDN w:val="0"/>
              <w:adjustRightInd w:val="0"/>
              <w:spacing w:after="0"/>
              <w:rPr>
                <w:rFonts w:ascii="Calibri" w:hAnsi="Calibri" w:cs="Calibri"/>
                <w:color w:val="auto"/>
              </w:rPr>
            </w:pPr>
            <w:r w:rsidRPr="12BFDEB3">
              <w:rPr>
                <w:rFonts w:ascii="Calibri" w:hAnsi="Calibri" w:cs="Calibri"/>
                <w:color w:val="auto"/>
              </w:rPr>
              <w:t xml:space="preserve">When used </w:t>
            </w:r>
            <w:r w:rsidR="00E560AD" w:rsidRPr="12BFDEB3">
              <w:rPr>
                <w:rFonts w:ascii="Calibri" w:hAnsi="Calibri" w:cs="Calibri"/>
                <w:color w:val="auto"/>
              </w:rPr>
              <w:t>in a residential setting, the residential provider will contract directly with the remote monitoring provider</w:t>
            </w:r>
            <w:r w:rsidR="009C48E1" w:rsidRPr="12BFDEB3">
              <w:rPr>
                <w:rFonts w:ascii="Calibri" w:hAnsi="Calibri" w:cs="Calibri"/>
                <w:color w:val="auto"/>
              </w:rPr>
              <w:t xml:space="preserve"> and </w:t>
            </w:r>
            <w:r w:rsidR="00150CC4" w:rsidRPr="12BFDEB3">
              <w:rPr>
                <w:rFonts w:ascii="Calibri" w:hAnsi="Calibri" w:cs="Calibri"/>
                <w:color w:val="auto"/>
              </w:rPr>
              <w:t xml:space="preserve">assume that cost; the residential provider </w:t>
            </w:r>
            <w:r w:rsidR="009C48E1" w:rsidRPr="12BFDEB3">
              <w:rPr>
                <w:rFonts w:ascii="Calibri" w:hAnsi="Calibri" w:cs="Calibri"/>
                <w:color w:val="auto"/>
              </w:rPr>
              <w:t xml:space="preserve">will not be reimbursed separately for this service. </w:t>
            </w:r>
          </w:p>
        </w:tc>
      </w:tr>
      <w:tr w:rsidR="003F0291" w:rsidRPr="008176F6" w14:paraId="7B7379A3" w14:textId="77777777" w:rsidTr="00154089">
        <w:trPr>
          <w:trHeight w:val="432"/>
        </w:trPr>
        <w:tc>
          <w:tcPr>
            <w:tcW w:w="1345" w:type="dxa"/>
            <w:tcBorders>
              <w:top w:val="single" w:sz="4" w:space="0" w:color="auto"/>
              <w:left w:val="single" w:sz="4" w:space="0" w:color="auto"/>
              <w:bottom w:val="single" w:sz="4" w:space="0" w:color="auto"/>
              <w:right w:val="single" w:sz="4" w:space="0" w:color="auto"/>
            </w:tcBorders>
            <w:shd w:val="clear" w:color="auto" w:fill="CCECFF"/>
            <w:vAlign w:val="center"/>
          </w:tcPr>
          <w:p w14:paraId="56CA9F7B" w14:textId="77777777" w:rsidR="003F0291" w:rsidRPr="008176F6" w:rsidRDefault="003F0291" w:rsidP="00D443D6">
            <w:pPr>
              <w:spacing w:after="0"/>
              <w:jc w:val="center"/>
              <w:rPr>
                <w:rFonts w:ascii="Calibri" w:hAnsi="Calibri" w:cs="Calibri"/>
                <w:b/>
                <w:bCs/>
                <w:color w:val="auto"/>
                <w:sz w:val="24"/>
                <w:szCs w:val="24"/>
              </w:rPr>
            </w:pPr>
            <w:r w:rsidRPr="12BFDEB3">
              <w:rPr>
                <w:rFonts w:ascii="Calibri" w:hAnsi="Calibri" w:cs="Calibri"/>
                <w:b/>
                <w:bCs/>
                <w:color w:val="auto"/>
                <w:sz w:val="24"/>
                <w:szCs w:val="24"/>
              </w:rPr>
              <w:t>4.0</w:t>
            </w:r>
          </w:p>
        </w:tc>
        <w:tc>
          <w:tcPr>
            <w:tcW w:w="9026" w:type="dxa"/>
            <w:tcBorders>
              <w:top w:val="single" w:sz="4" w:space="0" w:color="auto"/>
              <w:left w:val="single" w:sz="4" w:space="0" w:color="auto"/>
              <w:bottom w:val="single" w:sz="4" w:space="0" w:color="auto"/>
              <w:right w:val="single" w:sz="4" w:space="0" w:color="auto"/>
            </w:tcBorders>
            <w:shd w:val="clear" w:color="auto" w:fill="CCECFF"/>
            <w:vAlign w:val="center"/>
          </w:tcPr>
          <w:p w14:paraId="365524D9" w14:textId="77777777" w:rsidR="003F0291" w:rsidRPr="008176F6" w:rsidRDefault="003F0291" w:rsidP="00154089">
            <w:pPr>
              <w:widowControl w:val="0"/>
              <w:spacing w:after="0"/>
              <w:jc w:val="center"/>
              <w:rPr>
                <w:rFonts w:ascii="Calibri" w:hAnsi="Calibri" w:cs="Calibri"/>
                <w:b/>
                <w:color w:val="auto"/>
                <w:sz w:val="24"/>
                <w:szCs w:val="24"/>
              </w:rPr>
            </w:pPr>
            <w:r w:rsidRPr="008176F6">
              <w:rPr>
                <w:rFonts w:ascii="Calibri" w:hAnsi="Calibri" w:cs="Calibri"/>
                <w:b/>
                <w:color w:val="auto"/>
                <w:sz w:val="24"/>
                <w:szCs w:val="24"/>
              </w:rPr>
              <w:t>Documentation of Service</w:t>
            </w:r>
          </w:p>
        </w:tc>
      </w:tr>
      <w:tr w:rsidR="003F0291" w:rsidRPr="008176F6" w14:paraId="3784DBB0" w14:textId="77777777" w:rsidTr="00BE09BB">
        <w:trPr>
          <w:trHeight w:val="1152"/>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180E5622" w14:textId="77777777" w:rsidR="003F0291" w:rsidRPr="008176F6" w:rsidRDefault="003F0291" w:rsidP="00D443D6">
            <w:pPr>
              <w:spacing w:after="0"/>
              <w:jc w:val="center"/>
              <w:rPr>
                <w:rFonts w:ascii="Calibri" w:hAnsi="Calibri" w:cs="Calibri"/>
                <w:color w:val="auto"/>
              </w:rPr>
            </w:pPr>
            <w:r w:rsidRPr="12BFDEB3">
              <w:rPr>
                <w:rFonts w:ascii="Calibri" w:hAnsi="Calibri" w:cs="Calibri"/>
                <w:color w:val="auto"/>
              </w:rPr>
              <w:t>4.1</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790B09D3" w14:textId="31B8EB79" w:rsidR="003F0291" w:rsidRPr="008176F6" w:rsidRDefault="003F0291" w:rsidP="00BE09BB">
            <w:pPr>
              <w:widowControl w:val="0"/>
              <w:spacing w:after="0"/>
              <w:rPr>
                <w:rFonts w:ascii="Calibri" w:hAnsi="Calibri" w:cs="Calibri"/>
                <w:color w:val="auto"/>
              </w:rPr>
            </w:pPr>
            <w:r w:rsidRPr="12BFDEB3">
              <w:rPr>
                <w:rFonts w:ascii="Calibri" w:hAnsi="Calibri" w:cs="Calibri"/>
                <w:color w:val="auto"/>
              </w:rPr>
              <w:t xml:space="preserve">Provider must respond to the IDT within two (2) business days to accept or decline a referral.  Provider must work with IDT to ensure services begin on the planned date and time. If the planned start date is delayed, Provider shall immediately notify the IDT to ensure the needs of the Enrollee are met. </w:t>
            </w:r>
          </w:p>
        </w:tc>
      </w:tr>
      <w:tr w:rsidR="003F0291" w:rsidRPr="008176F6" w14:paraId="445874B5" w14:textId="77777777" w:rsidTr="00BE09BB">
        <w:trPr>
          <w:trHeight w:val="1008"/>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7EECC879" w14:textId="77777777" w:rsidR="003F0291" w:rsidRPr="008176F6" w:rsidRDefault="003F0291" w:rsidP="00D443D6">
            <w:pPr>
              <w:spacing w:after="0"/>
              <w:jc w:val="center"/>
              <w:rPr>
                <w:rFonts w:ascii="Calibri" w:hAnsi="Calibri" w:cs="Calibri"/>
                <w:color w:val="auto"/>
              </w:rPr>
            </w:pPr>
            <w:r w:rsidRPr="12BFDEB3">
              <w:rPr>
                <w:rFonts w:ascii="Calibri" w:hAnsi="Calibri" w:cs="Calibri"/>
                <w:color w:val="auto"/>
              </w:rPr>
              <w:t>4.2</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5CD3CC7B" w14:textId="1689674A" w:rsidR="003F0291" w:rsidRPr="008176F6" w:rsidRDefault="003F0291" w:rsidP="00BE09BB">
            <w:pPr>
              <w:widowControl w:val="0"/>
              <w:spacing w:after="0"/>
              <w:rPr>
                <w:rFonts w:ascii="Calibri" w:hAnsi="Calibri" w:cs="Calibri"/>
                <w:color w:val="auto"/>
              </w:rPr>
            </w:pPr>
            <w:r w:rsidRPr="12BFDEB3">
              <w:rPr>
                <w:rFonts w:ascii="Calibri" w:hAnsi="Calibri" w:cs="Calibri"/>
                <w:color w:val="auto"/>
              </w:rPr>
              <w:t xml:space="preserve">IDT must prior authorize all services prior to being rendered by Provider. Notification of authorization to Provider shall include expected start date, duration of authorization, units authorized and any expected outcomes, if applicable. </w:t>
            </w:r>
          </w:p>
        </w:tc>
      </w:tr>
      <w:tr w:rsidR="003F0291" w:rsidRPr="008176F6" w14:paraId="25458E04" w14:textId="77777777" w:rsidTr="00BE09BB">
        <w:trPr>
          <w:trHeight w:val="432"/>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10821E6C" w14:textId="77777777" w:rsidR="003F0291" w:rsidRPr="008176F6" w:rsidRDefault="003F0291" w:rsidP="00D443D6">
            <w:pPr>
              <w:spacing w:after="0"/>
              <w:jc w:val="center"/>
              <w:rPr>
                <w:rFonts w:ascii="Calibri" w:hAnsi="Calibri" w:cs="Calibri"/>
                <w:color w:val="auto"/>
              </w:rPr>
            </w:pPr>
            <w:r w:rsidRPr="12BFDEB3">
              <w:rPr>
                <w:rFonts w:ascii="Calibri" w:hAnsi="Calibri" w:cs="Calibri"/>
                <w:color w:val="auto"/>
              </w:rPr>
              <w:t>4.3</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6AD5C077" w14:textId="77777777" w:rsidR="003F0291" w:rsidRPr="008176F6" w:rsidDel="00D15940" w:rsidRDefault="003F0291" w:rsidP="00BE09BB">
            <w:pPr>
              <w:widowControl w:val="0"/>
              <w:spacing w:after="0"/>
              <w:rPr>
                <w:rFonts w:ascii="Calibri" w:hAnsi="Calibri" w:cs="Calibri"/>
                <w:color w:val="auto"/>
              </w:rPr>
            </w:pPr>
            <w:r w:rsidRPr="12BFDEB3">
              <w:rPr>
                <w:rFonts w:ascii="Calibri" w:hAnsi="Calibri" w:cs="Calibri"/>
                <w:color w:val="auto"/>
              </w:rPr>
              <w:t>The Provider must retain copies of the authorization notification.</w:t>
            </w:r>
          </w:p>
        </w:tc>
      </w:tr>
      <w:tr w:rsidR="003F0291" w:rsidRPr="008176F6" w14:paraId="0541DAD9" w14:textId="77777777" w:rsidTr="00BE09BB">
        <w:trPr>
          <w:trHeight w:val="720"/>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786601CC" w14:textId="77777777" w:rsidR="003F0291" w:rsidRPr="008176F6" w:rsidRDefault="003F0291" w:rsidP="00D443D6">
            <w:pPr>
              <w:spacing w:after="0"/>
              <w:jc w:val="center"/>
              <w:rPr>
                <w:rFonts w:ascii="Calibri" w:hAnsi="Calibri" w:cs="Calibri"/>
                <w:color w:val="auto"/>
              </w:rPr>
            </w:pPr>
            <w:r w:rsidRPr="12BFDEB3">
              <w:rPr>
                <w:rFonts w:ascii="Calibri" w:hAnsi="Calibri" w:cs="Calibri"/>
                <w:color w:val="auto"/>
              </w:rPr>
              <w:t>4.4</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7C5FE0D9" w14:textId="77777777" w:rsidR="003F0291" w:rsidRPr="008176F6" w:rsidDel="00D15940" w:rsidRDefault="003F0291" w:rsidP="00BE09BB">
            <w:pPr>
              <w:widowControl w:val="0"/>
              <w:spacing w:after="0"/>
              <w:rPr>
                <w:rFonts w:ascii="Calibri" w:hAnsi="Calibri" w:cs="Calibri"/>
                <w:bCs/>
                <w:color w:val="auto"/>
              </w:rPr>
            </w:pPr>
            <w:r w:rsidRPr="008176F6">
              <w:rPr>
                <w:rFonts w:ascii="Calibri" w:hAnsi="Calibri" w:cs="Calibri"/>
                <w:bCs/>
                <w:color w:val="auto"/>
              </w:rPr>
              <w:t>The IDT shall issue a new authorization notification to Provider when the tasks assigned, amount, frequency, or duration of the service changes.</w:t>
            </w:r>
          </w:p>
        </w:tc>
      </w:tr>
      <w:tr w:rsidR="003F0291" w:rsidRPr="008176F6" w14:paraId="0A03C737" w14:textId="77777777" w:rsidTr="003B5C34">
        <w:trPr>
          <w:trHeight w:val="3888"/>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4A756D9B" w14:textId="77777777" w:rsidR="003F0291" w:rsidRPr="008176F6" w:rsidRDefault="003F0291" w:rsidP="00D443D6">
            <w:pPr>
              <w:spacing w:after="0"/>
              <w:jc w:val="center"/>
              <w:rPr>
                <w:rFonts w:ascii="Calibri" w:hAnsi="Calibri" w:cs="Calibri"/>
                <w:color w:val="auto"/>
              </w:rPr>
            </w:pPr>
            <w:r w:rsidRPr="12BFDEB3">
              <w:rPr>
                <w:rFonts w:ascii="Calibri" w:hAnsi="Calibri" w:cs="Calibri"/>
                <w:color w:val="auto"/>
              </w:rPr>
              <w:t>4.5</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15FAA4AF" w14:textId="457525F1" w:rsidR="003F0291" w:rsidRPr="008176F6" w:rsidRDefault="003F0291" w:rsidP="003B5C34">
            <w:pPr>
              <w:pStyle w:val="Plus3pt"/>
              <w:spacing w:after="0"/>
              <w:rPr>
                <w:rFonts w:ascii="Calibri" w:hAnsi="Calibri" w:cs="Calibri"/>
              </w:rPr>
            </w:pPr>
            <w:r w:rsidRPr="12BFDEB3">
              <w:rPr>
                <w:rFonts w:ascii="Calibri" w:hAnsi="Calibri" w:cs="Calibri"/>
              </w:rPr>
              <w:t xml:space="preserve">The Provider must retain the following documentation and make available for review by </w:t>
            </w:r>
            <w:r w:rsidR="00995493" w:rsidRPr="00995493">
              <w:rPr>
                <w:rFonts w:ascii="Times New Roman" w:hAnsi="Times New Roman" w:cs="Times New Roman"/>
                <w:i/>
                <w:iCs/>
              </w:rPr>
              <w:t>i</w:t>
            </w:r>
            <w:r w:rsidR="00995493">
              <w:rPr>
                <w:rFonts w:ascii="Calibri" w:hAnsi="Calibri" w:cs="Calibri"/>
              </w:rPr>
              <w:t>Care</w:t>
            </w:r>
            <w:r w:rsidRPr="12BFDEB3">
              <w:rPr>
                <w:rFonts w:ascii="Calibri" w:hAnsi="Calibri" w:cs="Calibri"/>
              </w:rPr>
              <w:t xml:space="preserve"> upon request:</w:t>
            </w:r>
          </w:p>
          <w:p w14:paraId="4B8C8B17" w14:textId="77777777" w:rsidR="003F0291" w:rsidRPr="008176F6" w:rsidRDefault="003F0291" w:rsidP="003B5C34">
            <w:pPr>
              <w:numPr>
                <w:ilvl w:val="0"/>
                <w:numId w:val="2"/>
              </w:numPr>
              <w:spacing w:after="0"/>
              <w:rPr>
                <w:rFonts w:ascii="Calibri" w:hAnsi="Calibri" w:cs="Calibri"/>
                <w:color w:val="auto"/>
              </w:rPr>
            </w:pPr>
            <w:r w:rsidRPr="12BFDEB3">
              <w:rPr>
                <w:rFonts w:ascii="Calibri" w:hAnsi="Calibri" w:cs="Calibri"/>
                <w:color w:val="auto"/>
              </w:rPr>
              <w:t>Proof that Provider meets the required standards for applicable staff qualification, training and programming.</w:t>
            </w:r>
          </w:p>
          <w:p w14:paraId="69C0D010" w14:textId="77777777" w:rsidR="003F0291" w:rsidRPr="008176F6" w:rsidRDefault="003F0291" w:rsidP="003B5C34">
            <w:pPr>
              <w:numPr>
                <w:ilvl w:val="0"/>
                <w:numId w:val="2"/>
              </w:numPr>
              <w:spacing w:after="0"/>
              <w:rPr>
                <w:rFonts w:ascii="Calibri" w:hAnsi="Calibri" w:cs="Calibri"/>
                <w:color w:val="auto"/>
              </w:rPr>
            </w:pPr>
            <w:r w:rsidRPr="12BFDEB3">
              <w:rPr>
                <w:rFonts w:ascii="Calibri" w:hAnsi="Calibri" w:cs="Calibri"/>
                <w:color w:val="auto"/>
              </w:rPr>
              <w:t>Policy and procedure for verification of criminal, caregiver and licensing background checks as required.</w:t>
            </w:r>
          </w:p>
          <w:p w14:paraId="24FAE66F" w14:textId="77777777" w:rsidR="003F0291" w:rsidRPr="008176F6" w:rsidRDefault="003F0291" w:rsidP="003B5C34">
            <w:pPr>
              <w:numPr>
                <w:ilvl w:val="0"/>
                <w:numId w:val="2"/>
              </w:numPr>
              <w:spacing w:after="0"/>
              <w:rPr>
                <w:rFonts w:ascii="Calibri" w:hAnsi="Calibri" w:cs="Calibri"/>
                <w:color w:val="auto"/>
              </w:rPr>
            </w:pPr>
            <w:r w:rsidRPr="12BFDEB3">
              <w:rPr>
                <w:rFonts w:ascii="Calibri" w:hAnsi="Calibri" w:cs="Calibri"/>
                <w:color w:val="auto"/>
              </w:rPr>
              <w:t>Evidence of completed criminal, caregiver and licensing background checks as required.</w:t>
            </w:r>
          </w:p>
          <w:p w14:paraId="4866E406" w14:textId="77777777" w:rsidR="003F0291" w:rsidRPr="008176F6" w:rsidRDefault="003F0291" w:rsidP="003B5C34">
            <w:pPr>
              <w:numPr>
                <w:ilvl w:val="0"/>
                <w:numId w:val="2"/>
              </w:numPr>
              <w:spacing w:after="0"/>
              <w:rPr>
                <w:rFonts w:ascii="Calibri" w:hAnsi="Calibri" w:cs="Calibri"/>
                <w:color w:val="auto"/>
              </w:rPr>
            </w:pPr>
            <w:r w:rsidRPr="12BFDEB3">
              <w:rPr>
                <w:rFonts w:ascii="Calibri" w:hAnsi="Calibri" w:cs="Calibri"/>
                <w:color w:val="auto"/>
              </w:rPr>
              <w:t>Policy and procedure related to supervision methods by the provider agency including frequency, intensity, and any changes in supervision.</w:t>
            </w:r>
          </w:p>
          <w:p w14:paraId="2E46A0C2" w14:textId="77777777" w:rsidR="003F0291" w:rsidRPr="008176F6" w:rsidRDefault="003F0291" w:rsidP="003B5C34">
            <w:pPr>
              <w:numPr>
                <w:ilvl w:val="0"/>
                <w:numId w:val="2"/>
              </w:numPr>
              <w:spacing w:after="0"/>
              <w:rPr>
                <w:rFonts w:ascii="Calibri" w:hAnsi="Calibri" w:cs="Calibri"/>
                <w:color w:val="auto"/>
              </w:rPr>
            </w:pPr>
            <w:r w:rsidRPr="12BFDEB3">
              <w:rPr>
                <w:rFonts w:ascii="Calibri" w:hAnsi="Calibri" w:cs="Calibri"/>
                <w:color w:val="auto"/>
              </w:rPr>
              <w:t>Policy and procedure for responding to complaints, inappropriate practices or matters qualifying as Enrollee-related incidents. The policy and procedure should also cover expectation of work rules, work ethics and reporting variances to the program supervisor.</w:t>
            </w:r>
          </w:p>
          <w:p w14:paraId="2156BD6C" w14:textId="77777777" w:rsidR="003F0291" w:rsidRPr="00B252C2" w:rsidRDefault="003F0291" w:rsidP="003B5C34">
            <w:pPr>
              <w:numPr>
                <w:ilvl w:val="0"/>
                <w:numId w:val="2"/>
              </w:numPr>
              <w:spacing w:after="0"/>
              <w:rPr>
                <w:rFonts w:ascii="Calibri" w:hAnsi="Calibri" w:cs="Calibri"/>
                <w:color w:val="auto"/>
              </w:rPr>
            </w:pPr>
            <w:r w:rsidRPr="12BFDEB3">
              <w:rPr>
                <w:rFonts w:ascii="Calibri" w:hAnsi="Calibri" w:cs="Calibri"/>
                <w:color w:val="auto"/>
              </w:rPr>
              <w:t>Employee time sheets/visit records which support billing to MCO.</w:t>
            </w:r>
          </w:p>
          <w:p w14:paraId="6691FF80" w14:textId="05BAB204" w:rsidR="009951C7" w:rsidRPr="00143FAD" w:rsidRDefault="0980FB47" w:rsidP="003B5C34">
            <w:pPr>
              <w:numPr>
                <w:ilvl w:val="0"/>
                <w:numId w:val="2"/>
              </w:numPr>
              <w:spacing w:after="0"/>
              <w:rPr>
                <w:rFonts w:ascii="Calibri" w:hAnsi="Calibri" w:cs="Calibri"/>
                <w:color w:val="auto"/>
              </w:rPr>
            </w:pPr>
            <w:r w:rsidRPr="12BFDEB3">
              <w:rPr>
                <w:rFonts w:ascii="Calibri" w:hAnsi="Calibri" w:cs="Calibri"/>
                <w:color w:val="auto"/>
              </w:rPr>
              <w:t>C</w:t>
            </w:r>
            <w:r w:rsidR="00F507EE" w:rsidRPr="12BFDEB3">
              <w:rPr>
                <w:rFonts w:ascii="Calibri" w:hAnsi="Calibri" w:cs="Calibri"/>
                <w:color w:val="auto"/>
              </w:rPr>
              <w:t>onsent form</w:t>
            </w:r>
            <w:r w:rsidR="6CDD13F1" w:rsidRPr="12BFDEB3">
              <w:rPr>
                <w:rFonts w:ascii="Calibri" w:hAnsi="Calibri" w:cs="Calibri"/>
                <w:color w:val="auto"/>
              </w:rPr>
              <w:t>s for all impacted members</w:t>
            </w:r>
          </w:p>
        </w:tc>
      </w:tr>
      <w:tr w:rsidR="003F0291" w:rsidRPr="008176F6" w14:paraId="7DB517BA" w14:textId="77777777" w:rsidTr="003B5C34">
        <w:trPr>
          <w:trHeight w:val="1152"/>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4DFE4A2B" w14:textId="77777777" w:rsidR="003F0291" w:rsidRPr="008176F6" w:rsidRDefault="003F0291" w:rsidP="00D443D6">
            <w:pPr>
              <w:spacing w:after="0"/>
              <w:jc w:val="center"/>
              <w:rPr>
                <w:rFonts w:ascii="Calibri" w:hAnsi="Calibri" w:cs="Calibri"/>
                <w:color w:val="auto"/>
              </w:rPr>
            </w:pPr>
            <w:r w:rsidRPr="12BFDEB3">
              <w:rPr>
                <w:rFonts w:ascii="Calibri" w:hAnsi="Calibri" w:cs="Calibri"/>
                <w:color w:val="auto"/>
              </w:rPr>
              <w:t>4.6</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1BF3D241" w14:textId="7B6C3578" w:rsidR="003F0291" w:rsidRPr="008176F6" w:rsidRDefault="0094255B" w:rsidP="003B5C34">
            <w:pPr>
              <w:widowControl w:val="0"/>
              <w:spacing w:after="0"/>
              <w:rPr>
                <w:rFonts w:ascii="Calibri" w:hAnsi="Calibri" w:cs="Calibri"/>
                <w:color w:val="auto"/>
              </w:rPr>
            </w:pPr>
            <w:r w:rsidRPr="12BFDEB3">
              <w:rPr>
                <w:rFonts w:ascii="Calibri" w:hAnsi="Calibri" w:cs="Calibri"/>
                <w:color w:val="auto"/>
              </w:rPr>
              <w:t xml:space="preserve">Information regarding </w:t>
            </w:r>
            <w:r w:rsidR="00AC2AB0" w:rsidRPr="12BFDEB3">
              <w:rPr>
                <w:rFonts w:ascii="Calibri" w:hAnsi="Calibri" w:cs="Calibri"/>
                <w:color w:val="auto"/>
              </w:rPr>
              <w:t>authorization and claims processes are available</w:t>
            </w:r>
            <w:r w:rsidR="0041710E" w:rsidRPr="12BFDEB3">
              <w:rPr>
                <w:rFonts w:ascii="Calibri" w:hAnsi="Calibri" w:cs="Calibri"/>
                <w:color w:val="auto"/>
              </w:rPr>
              <w:t xml:space="preserve"> at:</w:t>
            </w:r>
          </w:p>
          <w:p w14:paraId="789F3943" w14:textId="1B4F5354" w:rsidR="0041710E" w:rsidRPr="008176F6" w:rsidRDefault="0041710E" w:rsidP="003B5C34">
            <w:pPr>
              <w:widowControl w:val="0"/>
              <w:spacing w:after="0"/>
              <w:rPr>
                <w:rFonts w:ascii="Calibri" w:hAnsi="Calibri" w:cs="Calibri"/>
                <w:color w:val="auto"/>
              </w:rPr>
            </w:pPr>
            <w:r w:rsidRPr="12BFDEB3">
              <w:rPr>
                <w:rFonts w:ascii="Calibri" w:hAnsi="Calibri" w:cs="Calibri"/>
                <w:b/>
                <w:bCs/>
                <w:color w:val="auto"/>
              </w:rPr>
              <w:t xml:space="preserve">Family Care: </w:t>
            </w:r>
            <w:r w:rsidRPr="12BFDEB3">
              <w:rPr>
                <w:rFonts w:ascii="Calibri" w:hAnsi="Calibri" w:cs="Calibri"/>
                <w:color w:val="auto"/>
              </w:rPr>
              <w:t xml:space="preserve"> </w:t>
            </w:r>
            <w:r w:rsidR="00A867E8" w:rsidRPr="12BFDEB3">
              <w:rPr>
                <w:rFonts w:ascii="Calibri" w:hAnsi="Calibri" w:cs="Calibri"/>
                <w:color w:val="auto"/>
              </w:rPr>
              <w:t xml:space="preserve">Providers/Claims and Billing </w:t>
            </w:r>
            <w:r w:rsidR="00223206" w:rsidRPr="12BFDEB3">
              <w:rPr>
                <w:rFonts w:ascii="Calibri" w:hAnsi="Calibri" w:cs="Calibri"/>
                <w:color w:val="auto"/>
              </w:rPr>
              <w:t xml:space="preserve">at </w:t>
            </w:r>
            <w:hyperlink r:id="rId11">
              <w:r w:rsidR="00223206" w:rsidRPr="006D45B3">
                <w:rPr>
                  <w:rStyle w:val="Hyperlink"/>
                  <w:rFonts w:ascii="Calibri" w:hAnsi="Calibri" w:cs="Calibri"/>
                  <w:color w:val="215E99" w:themeColor="text2" w:themeTint="BF"/>
                </w:rPr>
                <w:t>www.inclusa.org</w:t>
              </w:r>
            </w:hyperlink>
          </w:p>
          <w:p w14:paraId="2F702E83" w14:textId="19356064" w:rsidR="00223206" w:rsidRPr="008176F6" w:rsidRDefault="00223206" w:rsidP="003B5C34">
            <w:pPr>
              <w:widowControl w:val="0"/>
              <w:spacing w:after="0"/>
              <w:rPr>
                <w:rFonts w:ascii="Calibri" w:hAnsi="Calibri" w:cs="Calibri"/>
                <w:bCs/>
                <w:color w:val="auto"/>
              </w:rPr>
            </w:pPr>
            <w:r w:rsidRPr="003E4AF0">
              <w:rPr>
                <w:rFonts w:ascii="Calibri" w:hAnsi="Calibri" w:cs="Calibri"/>
                <w:b/>
                <w:color w:val="auto"/>
              </w:rPr>
              <w:t xml:space="preserve">Family Care </w:t>
            </w:r>
            <w:r w:rsidR="003E4AF0" w:rsidRPr="003E4AF0">
              <w:rPr>
                <w:rFonts w:ascii="Calibri" w:hAnsi="Calibri" w:cs="Calibri"/>
                <w:b/>
                <w:color w:val="auto"/>
              </w:rPr>
              <w:t>Partnership</w:t>
            </w:r>
            <w:r w:rsidRPr="003E4AF0">
              <w:rPr>
                <w:rFonts w:ascii="Calibri" w:hAnsi="Calibri" w:cs="Calibri"/>
                <w:b/>
                <w:color w:val="auto"/>
              </w:rPr>
              <w:t>:</w:t>
            </w:r>
            <w:r w:rsidRPr="008176F6">
              <w:rPr>
                <w:rFonts w:ascii="Calibri" w:hAnsi="Calibri" w:cs="Calibri"/>
                <w:bCs/>
                <w:color w:val="auto"/>
              </w:rPr>
              <w:t xml:space="preserve"> Provider/Claims</w:t>
            </w:r>
            <w:r w:rsidR="0009342F" w:rsidRPr="008176F6">
              <w:rPr>
                <w:rFonts w:ascii="Calibri" w:hAnsi="Calibri" w:cs="Calibri"/>
                <w:bCs/>
                <w:color w:val="auto"/>
              </w:rPr>
              <w:t xml:space="preserve"> section and Provider/Prior Authorization section </w:t>
            </w:r>
            <w:r w:rsidR="00812B84" w:rsidRPr="008176F6">
              <w:rPr>
                <w:rFonts w:ascii="Calibri" w:hAnsi="Calibri" w:cs="Calibri"/>
                <w:bCs/>
                <w:color w:val="auto"/>
              </w:rPr>
              <w:t xml:space="preserve">at </w:t>
            </w:r>
            <w:hyperlink r:id="rId12" w:history="1">
              <w:r w:rsidR="006D45B3" w:rsidRPr="00157D47">
                <w:rPr>
                  <w:rStyle w:val="Hyperlink"/>
                  <w:rFonts w:ascii="Calibri" w:hAnsi="Calibri" w:cs="Calibri"/>
                  <w:bCs/>
                  <w:color w:val="68A0B0" w:themeColor="hyperlink" w:themeTint="BF"/>
                </w:rPr>
                <w:t>www.icarehealthplan.org</w:t>
              </w:r>
            </w:hyperlink>
            <w:r w:rsidR="006D45B3">
              <w:rPr>
                <w:rFonts w:ascii="Calibri" w:hAnsi="Calibri" w:cs="Calibri"/>
                <w:bCs/>
                <w:color w:val="215E99" w:themeColor="text2" w:themeTint="BF"/>
              </w:rPr>
              <w:t xml:space="preserve"> </w:t>
            </w:r>
          </w:p>
        </w:tc>
      </w:tr>
      <w:tr w:rsidR="003F0291" w:rsidRPr="008176F6" w14:paraId="53C28D12" w14:textId="77777777" w:rsidTr="003B5C34">
        <w:trPr>
          <w:trHeight w:val="432"/>
        </w:trPr>
        <w:tc>
          <w:tcPr>
            <w:tcW w:w="1345" w:type="dxa"/>
            <w:tcBorders>
              <w:top w:val="single" w:sz="4" w:space="0" w:color="auto"/>
              <w:left w:val="single" w:sz="4" w:space="0" w:color="auto"/>
              <w:bottom w:val="single" w:sz="4" w:space="0" w:color="auto"/>
              <w:right w:val="single" w:sz="4" w:space="0" w:color="auto"/>
            </w:tcBorders>
            <w:shd w:val="clear" w:color="auto" w:fill="CCECFF"/>
            <w:vAlign w:val="center"/>
          </w:tcPr>
          <w:p w14:paraId="275C26FE" w14:textId="77777777" w:rsidR="003F0291" w:rsidRPr="00D443D6" w:rsidRDefault="003F0291" w:rsidP="00D443D6">
            <w:pPr>
              <w:spacing w:after="0"/>
              <w:jc w:val="center"/>
              <w:rPr>
                <w:rFonts w:ascii="Calibri" w:hAnsi="Calibri" w:cs="Calibri"/>
                <w:b/>
                <w:bCs/>
                <w:color w:val="auto"/>
              </w:rPr>
            </w:pPr>
            <w:r w:rsidRPr="00D443D6">
              <w:rPr>
                <w:rFonts w:ascii="Calibri" w:hAnsi="Calibri" w:cs="Calibri"/>
                <w:b/>
                <w:bCs/>
                <w:color w:val="auto"/>
              </w:rPr>
              <w:t>5.0</w:t>
            </w:r>
          </w:p>
        </w:tc>
        <w:tc>
          <w:tcPr>
            <w:tcW w:w="9026" w:type="dxa"/>
            <w:tcBorders>
              <w:top w:val="single" w:sz="4" w:space="0" w:color="auto"/>
              <w:left w:val="single" w:sz="4" w:space="0" w:color="auto"/>
              <w:bottom w:val="single" w:sz="4" w:space="0" w:color="auto"/>
              <w:right w:val="single" w:sz="4" w:space="0" w:color="auto"/>
            </w:tcBorders>
            <w:shd w:val="clear" w:color="auto" w:fill="CCECFF"/>
            <w:vAlign w:val="center"/>
          </w:tcPr>
          <w:p w14:paraId="1550B1D2" w14:textId="77777777" w:rsidR="003F0291" w:rsidRPr="008176F6" w:rsidRDefault="003F0291" w:rsidP="003B5C34">
            <w:pPr>
              <w:widowControl w:val="0"/>
              <w:spacing w:after="0"/>
              <w:jc w:val="center"/>
              <w:rPr>
                <w:rFonts w:ascii="Calibri" w:hAnsi="Calibri" w:cs="Calibri"/>
                <w:bCs/>
                <w:color w:val="auto"/>
              </w:rPr>
            </w:pPr>
            <w:r w:rsidRPr="008176F6">
              <w:rPr>
                <w:rFonts w:ascii="Calibri" w:hAnsi="Calibri" w:cs="Calibri"/>
                <w:b/>
                <w:color w:val="auto"/>
                <w:sz w:val="24"/>
                <w:szCs w:val="24"/>
              </w:rPr>
              <w:t>Staff Qualifications and Training</w:t>
            </w:r>
          </w:p>
        </w:tc>
      </w:tr>
      <w:tr w:rsidR="003F0291" w:rsidRPr="008176F6" w14:paraId="1EA79E61" w14:textId="77777777" w:rsidTr="003B5C34">
        <w:trPr>
          <w:trHeight w:val="1440"/>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69AAC5D3" w14:textId="77777777" w:rsidR="003F0291" w:rsidRPr="008176F6" w:rsidRDefault="003F0291" w:rsidP="00D443D6">
            <w:pPr>
              <w:spacing w:after="0"/>
              <w:jc w:val="center"/>
              <w:rPr>
                <w:rFonts w:ascii="Calibri" w:hAnsi="Calibri" w:cs="Calibri"/>
                <w:color w:val="auto"/>
              </w:rPr>
            </w:pPr>
            <w:r w:rsidRPr="12BFDEB3">
              <w:rPr>
                <w:rFonts w:ascii="Calibri" w:hAnsi="Calibri" w:cs="Calibri"/>
                <w:color w:val="auto"/>
              </w:rPr>
              <w:t>5.1</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57742B22" w14:textId="74645779" w:rsidR="003F0291" w:rsidRPr="008D48E4" w:rsidRDefault="003F0291" w:rsidP="003B5C34">
            <w:pPr>
              <w:spacing w:after="0"/>
              <w:rPr>
                <w:rFonts w:ascii="Calibri" w:hAnsi="Calibri" w:cs="Calibri"/>
                <w:color w:val="auto"/>
              </w:rPr>
            </w:pPr>
            <w:r w:rsidRPr="12BFDEB3">
              <w:rPr>
                <w:rFonts w:ascii="Calibri" w:eastAsia="Times New Roman" w:hAnsi="Calibri" w:cs="Calibri"/>
                <w:b/>
                <w:bCs/>
                <w:color w:val="auto"/>
              </w:rPr>
              <w:t>Caregiver Background Checks –</w:t>
            </w:r>
            <w:r w:rsidRPr="12BFDEB3">
              <w:rPr>
                <w:rFonts w:ascii="Calibri" w:eastAsia="Times New Roman" w:hAnsi="Calibri" w:cs="Calibri"/>
                <w:color w:val="auto"/>
              </w:rPr>
              <w:t xml:space="preserve"> Caregiver and Criminal Background checks must be completed in compliance with Wisconsin DHS Admin. Code Chapter 12</w:t>
            </w:r>
            <w:r w:rsidR="00D17FBB" w:rsidRPr="12BFDEB3">
              <w:rPr>
                <w:rFonts w:ascii="Calibri" w:eastAsia="Times New Roman" w:hAnsi="Calibri" w:cs="Calibri"/>
                <w:color w:val="auto"/>
              </w:rPr>
              <w:t xml:space="preserve"> and 13</w:t>
            </w:r>
            <w:r w:rsidRPr="12BFDEB3">
              <w:rPr>
                <w:rFonts w:ascii="Calibri" w:eastAsia="Times New Roman" w:hAnsi="Calibri" w:cs="Calibri"/>
                <w:color w:val="auto"/>
              </w:rPr>
              <w:t xml:space="preserve">. </w:t>
            </w:r>
            <w:r w:rsidR="004C5D48" w:rsidRPr="12BFDEB3">
              <w:rPr>
                <w:rFonts w:ascii="Calibri" w:eastAsia="Times New Roman" w:hAnsi="Calibri" w:cs="Calibri"/>
                <w:color w:val="auto"/>
              </w:rPr>
              <w:t xml:space="preserve"> </w:t>
            </w:r>
            <w:r w:rsidRPr="12BFDEB3">
              <w:rPr>
                <w:rFonts w:ascii="Calibri" w:eastAsia="Times New Roman" w:hAnsi="Calibri" w:cs="Calibri"/>
                <w:color w:val="auto"/>
              </w:rPr>
              <w:t>Provider must maintain and make available for review documentation that caregiver and criminal background checks have been complete</w:t>
            </w:r>
            <w:r w:rsidR="00113CDD" w:rsidRPr="12BFDEB3">
              <w:rPr>
                <w:rFonts w:ascii="Calibri" w:eastAsia="Times New Roman" w:hAnsi="Calibri" w:cs="Calibri"/>
                <w:color w:val="auto"/>
              </w:rPr>
              <w:t>d</w:t>
            </w:r>
            <w:r w:rsidRPr="12BFDEB3">
              <w:rPr>
                <w:rFonts w:ascii="Calibri" w:eastAsia="Times New Roman" w:hAnsi="Calibri" w:cs="Calibri"/>
                <w:color w:val="auto"/>
              </w:rPr>
              <w:t xml:space="preserve"> timely for all staff. </w:t>
            </w:r>
            <w:r w:rsidR="00205D70" w:rsidRPr="12BFDEB3">
              <w:rPr>
                <w:rFonts w:ascii="Calibri" w:eastAsia="Times New Roman" w:hAnsi="Calibri" w:cs="Calibri"/>
                <w:color w:val="auto"/>
              </w:rPr>
              <w:t xml:space="preserve"> </w:t>
            </w:r>
            <w:r w:rsidR="00143FAD" w:rsidRPr="12BFDEB3">
              <w:rPr>
                <w:rFonts w:ascii="Calibri" w:eastAsia="Times New Roman" w:hAnsi="Calibri" w:cs="Calibri"/>
                <w:color w:val="auto"/>
              </w:rPr>
              <w:t xml:space="preserve">This requirement is only applicable for staff that will have </w:t>
            </w:r>
            <w:r w:rsidR="005563C3" w:rsidRPr="12BFDEB3">
              <w:rPr>
                <w:rFonts w:ascii="Calibri" w:eastAsia="Times New Roman" w:hAnsi="Calibri" w:cs="Calibri"/>
                <w:color w:val="auto"/>
              </w:rPr>
              <w:t>in-person</w:t>
            </w:r>
            <w:r w:rsidR="00143FAD" w:rsidRPr="12BFDEB3">
              <w:rPr>
                <w:rFonts w:ascii="Calibri" w:eastAsia="Times New Roman" w:hAnsi="Calibri" w:cs="Calibri"/>
                <w:color w:val="auto"/>
              </w:rPr>
              <w:t xml:space="preserve"> </w:t>
            </w:r>
            <w:r w:rsidR="003F6881" w:rsidRPr="12BFDEB3">
              <w:rPr>
                <w:rFonts w:ascii="Calibri" w:eastAsia="Times New Roman" w:hAnsi="Calibri" w:cs="Calibri"/>
                <w:color w:val="auto"/>
              </w:rPr>
              <w:t xml:space="preserve">direct </w:t>
            </w:r>
            <w:r w:rsidR="00143FAD" w:rsidRPr="12BFDEB3">
              <w:rPr>
                <w:rFonts w:ascii="Calibri" w:eastAsia="Times New Roman" w:hAnsi="Calibri" w:cs="Calibri"/>
                <w:color w:val="auto"/>
              </w:rPr>
              <w:t xml:space="preserve">contact with members. </w:t>
            </w:r>
          </w:p>
        </w:tc>
      </w:tr>
      <w:tr w:rsidR="003F0291" w:rsidRPr="008176F6" w14:paraId="14BB7D3F" w14:textId="77777777" w:rsidTr="003B5C34">
        <w:trPr>
          <w:trHeight w:val="720"/>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1F73BFB7" w14:textId="418477BF" w:rsidR="003F0291" w:rsidRPr="008176F6" w:rsidRDefault="005513AE" w:rsidP="00D443D6">
            <w:pPr>
              <w:spacing w:after="0"/>
              <w:jc w:val="center"/>
              <w:rPr>
                <w:rFonts w:ascii="Calibri" w:hAnsi="Calibri" w:cs="Calibri"/>
                <w:color w:val="auto"/>
              </w:rPr>
            </w:pPr>
            <w:r w:rsidRPr="12BFDEB3">
              <w:rPr>
                <w:rFonts w:ascii="Calibri" w:hAnsi="Calibri" w:cs="Calibri"/>
                <w:color w:val="auto"/>
              </w:rPr>
              <w:lastRenderedPageBreak/>
              <w:t>5.2</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368E861B" w14:textId="64E20187" w:rsidR="003F0291" w:rsidRPr="008D48E4" w:rsidRDefault="00AA165E" w:rsidP="003B5C34">
            <w:pPr>
              <w:pStyle w:val="FCPHeader3"/>
              <w:keepNext/>
              <w:numPr>
                <w:ilvl w:val="0"/>
                <w:numId w:val="0"/>
              </w:numPr>
              <w:spacing w:after="0"/>
              <w:rPr>
                <w:rFonts w:ascii="Calibri" w:hAnsi="Calibri" w:cs="Calibri"/>
                <w:i w:val="0"/>
              </w:rPr>
            </w:pPr>
            <w:r w:rsidRPr="12BFDEB3">
              <w:rPr>
                <w:rFonts w:ascii="Calibri" w:hAnsi="Calibri" w:cs="Calibri"/>
                <w:i w:val="0"/>
              </w:rPr>
              <w:t>Provider must ensure that all staff are trained in the use of technology as it relates to member rights</w:t>
            </w:r>
            <w:r w:rsidR="00A47793" w:rsidRPr="12BFDEB3">
              <w:rPr>
                <w:rFonts w:ascii="Calibri" w:hAnsi="Calibri" w:cs="Calibri"/>
                <w:i w:val="0"/>
              </w:rPr>
              <w:t xml:space="preserve"> as well as HCBS </w:t>
            </w:r>
            <w:r w:rsidR="00AB7CBD" w:rsidRPr="12BFDEB3">
              <w:rPr>
                <w:rFonts w:ascii="Calibri" w:hAnsi="Calibri" w:cs="Calibri"/>
                <w:i w:val="0"/>
              </w:rPr>
              <w:t xml:space="preserve">settings rule </w:t>
            </w:r>
            <w:r w:rsidR="00A47793" w:rsidRPr="12BFDEB3">
              <w:rPr>
                <w:rFonts w:ascii="Calibri" w:hAnsi="Calibri" w:cs="Calibri"/>
                <w:i w:val="0"/>
              </w:rPr>
              <w:t xml:space="preserve">compliance. </w:t>
            </w:r>
          </w:p>
        </w:tc>
      </w:tr>
      <w:tr w:rsidR="00A47793" w:rsidRPr="008176F6" w14:paraId="34A64646" w14:textId="77777777" w:rsidTr="003B5C34">
        <w:trPr>
          <w:trHeight w:val="1008"/>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4BCA7B1B" w14:textId="6C52364B" w:rsidR="00A47793" w:rsidRDefault="00A47793" w:rsidP="00D443D6">
            <w:pPr>
              <w:spacing w:after="0"/>
              <w:jc w:val="center"/>
              <w:rPr>
                <w:rFonts w:ascii="Calibri" w:hAnsi="Calibri" w:cs="Calibri"/>
                <w:color w:val="auto"/>
              </w:rPr>
            </w:pPr>
            <w:r w:rsidRPr="12BFDEB3">
              <w:rPr>
                <w:rFonts w:ascii="Calibri" w:hAnsi="Calibri" w:cs="Calibri"/>
                <w:color w:val="auto"/>
              </w:rPr>
              <w:t>5.3</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31E18B35" w14:textId="4790101F" w:rsidR="00A47793" w:rsidRPr="008D48E4" w:rsidRDefault="00A47793" w:rsidP="003B5C34">
            <w:pPr>
              <w:pStyle w:val="FCPHeader3"/>
              <w:keepNext/>
              <w:numPr>
                <w:ilvl w:val="0"/>
                <w:numId w:val="0"/>
              </w:numPr>
              <w:spacing w:after="0"/>
              <w:rPr>
                <w:rFonts w:ascii="Calibri" w:hAnsi="Calibri" w:cs="Calibri"/>
                <w:i w:val="0"/>
              </w:rPr>
            </w:pPr>
            <w:r w:rsidRPr="12BFDEB3">
              <w:rPr>
                <w:rFonts w:ascii="Calibri" w:hAnsi="Calibri" w:cs="Calibri"/>
                <w:i w:val="0"/>
              </w:rPr>
              <w:t>Providers must have Fire, Disaster and Inclement weather back up plans and must ensure that all staff providing remote monitoring have been trained on the back up plans.</w:t>
            </w:r>
            <w:r w:rsidR="004A2F8E" w:rsidRPr="12BFDEB3">
              <w:rPr>
                <w:rFonts w:ascii="Calibri" w:hAnsi="Calibri" w:cs="Calibri"/>
                <w:i w:val="0"/>
              </w:rPr>
              <w:t xml:space="preserve">  The back-up plan must be in writing and readily accessible to all staff.  </w:t>
            </w:r>
          </w:p>
        </w:tc>
      </w:tr>
      <w:tr w:rsidR="003F0291" w:rsidRPr="008176F6" w14:paraId="68E1215D" w14:textId="77777777" w:rsidTr="003B5C34">
        <w:trPr>
          <w:trHeight w:val="1008"/>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77C09FA4" w14:textId="138D0627" w:rsidR="003F0291" w:rsidRPr="008176F6" w:rsidRDefault="003F0291" w:rsidP="00D443D6">
            <w:pPr>
              <w:spacing w:after="0"/>
              <w:jc w:val="center"/>
              <w:rPr>
                <w:rFonts w:ascii="Calibri" w:hAnsi="Calibri" w:cs="Calibri"/>
                <w:color w:val="auto"/>
              </w:rPr>
            </w:pPr>
            <w:r w:rsidRPr="12BFDEB3">
              <w:rPr>
                <w:rFonts w:ascii="Calibri" w:hAnsi="Calibri" w:cs="Calibri"/>
                <w:color w:val="auto"/>
              </w:rPr>
              <w:t>5.</w:t>
            </w:r>
            <w:r w:rsidR="00A47793" w:rsidRPr="12BFDEB3">
              <w:rPr>
                <w:rFonts w:ascii="Calibri" w:hAnsi="Calibri" w:cs="Calibri"/>
                <w:color w:val="auto"/>
              </w:rPr>
              <w:t>4</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33B95AE7" w14:textId="744F1308" w:rsidR="003F0291" w:rsidRPr="008176F6" w:rsidRDefault="003F0291" w:rsidP="003B5C34">
            <w:pPr>
              <w:widowControl w:val="0"/>
              <w:spacing w:after="0"/>
              <w:rPr>
                <w:rFonts w:ascii="Calibri" w:hAnsi="Calibri" w:cs="Calibri"/>
                <w:b/>
                <w:bCs/>
                <w:color w:val="auto"/>
                <w:sz w:val="24"/>
                <w:szCs w:val="24"/>
              </w:rPr>
            </w:pPr>
            <w:r w:rsidRPr="12BFDEB3">
              <w:rPr>
                <w:rFonts w:ascii="Calibri" w:eastAsia="Times New Roman" w:hAnsi="Calibri" w:cs="Calibri"/>
                <w:color w:val="auto"/>
              </w:rPr>
              <w:t xml:space="preserve">Provider must comply with all training requirements as outlined in their licensing/certification standards.  If training standards are not specified, Provider must ensure that staff are fully trained to complete the assigned tasks.  </w:t>
            </w:r>
          </w:p>
        </w:tc>
      </w:tr>
      <w:tr w:rsidR="003F0291" w:rsidRPr="008176F6" w14:paraId="4798D016" w14:textId="77777777" w:rsidTr="003B5C34">
        <w:trPr>
          <w:trHeight w:val="1152"/>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1FC9D7A3" w14:textId="22EDDDA4" w:rsidR="003F0291" w:rsidRPr="008176F6" w:rsidRDefault="003F0291" w:rsidP="00D443D6">
            <w:pPr>
              <w:spacing w:after="0"/>
              <w:jc w:val="center"/>
              <w:rPr>
                <w:rFonts w:ascii="Calibri" w:hAnsi="Calibri" w:cs="Calibri"/>
                <w:color w:val="auto"/>
              </w:rPr>
            </w:pPr>
            <w:r w:rsidRPr="12BFDEB3">
              <w:rPr>
                <w:rFonts w:ascii="Calibri" w:hAnsi="Calibri" w:cs="Calibri"/>
                <w:color w:val="auto"/>
              </w:rPr>
              <w:t>5.</w:t>
            </w:r>
            <w:r w:rsidR="00A47793" w:rsidRPr="12BFDEB3">
              <w:rPr>
                <w:rFonts w:ascii="Calibri" w:hAnsi="Calibri" w:cs="Calibri"/>
                <w:color w:val="auto"/>
              </w:rPr>
              <w:t>5</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1D623C71" w14:textId="464F9291" w:rsidR="003F0291" w:rsidRPr="008176F6" w:rsidRDefault="003F0291" w:rsidP="003B5C34">
            <w:pPr>
              <w:widowControl w:val="0"/>
              <w:spacing w:after="0"/>
              <w:rPr>
                <w:rFonts w:ascii="Calibri" w:eastAsia="Times New Roman" w:hAnsi="Calibri" w:cs="Calibri"/>
                <w:color w:val="auto"/>
              </w:rPr>
            </w:pPr>
            <w:r w:rsidRPr="12BFDEB3">
              <w:rPr>
                <w:rFonts w:ascii="Calibri" w:eastAsia="Times New Roman" w:hAnsi="Calibri" w:cs="Calibri"/>
                <w:color w:val="auto"/>
              </w:rPr>
              <w:t xml:space="preserve">Provider must orient and train their staff on the Family Care and Family Care Partnership Programs. Support materials can be found </w:t>
            </w:r>
            <w:r w:rsidR="00A3373A" w:rsidRPr="12BFDEB3">
              <w:rPr>
                <w:rFonts w:ascii="Calibri" w:eastAsia="Times New Roman" w:hAnsi="Calibri" w:cs="Calibri"/>
                <w:color w:val="auto"/>
              </w:rPr>
              <w:t>at</w:t>
            </w:r>
            <w:r w:rsidRPr="12BFDEB3">
              <w:rPr>
                <w:rFonts w:ascii="Calibri" w:eastAsia="Times New Roman" w:hAnsi="Calibri" w:cs="Calibri"/>
                <w:color w:val="auto"/>
              </w:rPr>
              <w:t xml:space="preserve">: </w:t>
            </w:r>
          </w:p>
          <w:p w14:paraId="5CB585AE" w14:textId="79991A36" w:rsidR="003F0291" w:rsidRPr="008176F6" w:rsidRDefault="003F0291" w:rsidP="003B5C34">
            <w:pPr>
              <w:widowControl w:val="0"/>
              <w:spacing w:after="0"/>
              <w:rPr>
                <w:rFonts w:ascii="Aptos" w:eastAsiaTheme="majorEastAsia" w:hAnsi="Aptos" w:cs="Segoe UI"/>
              </w:rPr>
            </w:pPr>
            <w:r w:rsidRPr="12BFDEB3">
              <w:rPr>
                <w:rFonts w:ascii="Calibri" w:eastAsia="Times New Roman" w:hAnsi="Calibri" w:cs="Calibri"/>
                <w:b/>
                <w:bCs/>
                <w:color w:val="auto"/>
              </w:rPr>
              <w:t>Family Care</w:t>
            </w:r>
            <w:r w:rsidR="00A3373A" w:rsidRPr="12BFDEB3">
              <w:rPr>
                <w:rFonts w:ascii="Calibri" w:eastAsia="Times New Roman" w:hAnsi="Calibri" w:cs="Calibri"/>
                <w:b/>
                <w:bCs/>
                <w:color w:val="auto"/>
              </w:rPr>
              <w:t>:</w:t>
            </w:r>
            <w:r w:rsidR="00A3373A" w:rsidRPr="12BFDEB3">
              <w:rPr>
                <w:rFonts w:ascii="Calibri" w:eastAsia="Times New Roman" w:hAnsi="Calibri" w:cs="Calibri"/>
                <w:color w:val="auto"/>
              </w:rPr>
              <w:t xml:space="preserve"> </w:t>
            </w:r>
            <w:r w:rsidRPr="12BFDEB3">
              <w:rPr>
                <w:rFonts w:ascii="Calibri" w:eastAsia="Times New Roman" w:hAnsi="Calibri" w:cs="Calibri"/>
                <w:color w:val="auto"/>
              </w:rPr>
              <w:t xml:space="preserve"> </w:t>
            </w:r>
            <w:hyperlink r:id="rId13">
              <w:r w:rsidR="47D8B85A" w:rsidRPr="12BFDEB3">
                <w:rPr>
                  <w:rStyle w:val="Hyperlink"/>
                  <w:rFonts w:ascii="Calibri" w:eastAsiaTheme="majorEastAsia" w:hAnsi="Calibri" w:cs="Calibri"/>
                </w:rPr>
                <w:t>www.inclusa.org</w:t>
              </w:r>
            </w:hyperlink>
          </w:p>
          <w:p w14:paraId="3AD63AC1" w14:textId="5F18949B" w:rsidR="003F0291" w:rsidRPr="008176F6" w:rsidRDefault="003F0291" w:rsidP="003B5C34">
            <w:pPr>
              <w:widowControl w:val="0"/>
              <w:spacing w:after="0"/>
              <w:rPr>
                <w:rStyle w:val="eop"/>
                <w:rFonts w:ascii="Calibri" w:eastAsiaTheme="majorEastAsia" w:hAnsi="Calibri" w:cs="Calibri"/>
              </w:rPr>
            </w:pPr>
            <w:r w:rsidRPr="12BFDEB3">
              <w:rPr>
                <w:rFonts w:ascii="Calibri" w:eastAsia="Times New Roman" w:hAnsi="Calibri" w:cs="Calibri"/>
                <w:b/>
                <w:bCs/>
                <w:color w:val="auto"/>
              </w:rPr>
              <w:t>Family Care Partnership</w:t>
            </w:r>
            <w:r w:rsidR="00A3373A" w:rsidRPr="12BFDEB3">
              <w:rPr>
                <w:rFonts w:ascii="Calibri" w:eastAsia="Times New Roman" w:hAnsi="Calibri" w:cs="Calibri"/>
                <w:b/>
                <w:bCs/>
                <w:color w:val="auto"/>
              </w:rPr>
              <w:t>:</w:t>
            </w:r>
            <w:r w:rsidR="00A3373A" w:rsidRPr="12BFDEB3">
              <w:rPr>
                <w:rFonts w:ascii="Calibri" w:eastAsia="Times New Roman" w:hAnsi="Calibri" w:cs="Calibri"/>
                <w:color w:val="auto"/>
              </w:rPr>
              <w:t xml:space="preserve"> </w:t>
            </w:r>
            <w:r w:rsidRPr="12BFDEB3">
              <w:rPr>
                <w:rFonts w:ascii="Calibri" w:eastAsia="Times New Roman" w:hAnsi="Calibri" w:cs="Calibri"/>
                <w:color w:val="auto"/>
              </w:rPr>
              <w:t xml:space="preserve"> </w:t>
            </w:r>
            <w:hyperlink r:id="rId14">
              <w:r w:rsidR="2F992B49" w:rsidRPr="12BFDEB3">
                <w:rPr>
                  <w:rStyle w:val="Hyperlink"/>
                  <w:rFonts w:ascii="Calibri" w:eastAsiaTheme="majorEastAsia" w:hAnsi="Calibri" w:cs="Calibri"/>
                </w:rPr>
                <w:t>www.iCarehealthplan.org</w:t>
              </w:r>
            </w:hyperlink>
          </w:p>
        </w:tc>
      </w:tr>
      <w:tr w:rsidR="003F0291" w:rsidRPr="008176F6" w14:paraId="38AF2E13" w14:textId="77777777" w:rsidTr="001E7B17">
        <w:trPr>
          <w:trHeight w:val="432"/>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4C73AAE4" w14:textId="6F08F87C" w:rsidR="003F0291" w:rsidRPr="008176F6" w:rsidRDefault="003F0291" w:rsidP="00D443D6">
            <w:pPr>
              <w:spacing w:after="0"/>
              <w:jc w:val="center"/>
              <w:rPr>
                <w:rFonts w:ascii="Calibri" w:hAnsi="Calibri" w:cs="Calibri"/>
                <w:color w:val="auto"/>
              </w:rPr>
            </w:pPr>
            <w:r w:rsidRPr="12BFDEB3">
              <w:rPr>
                <w:rFonts w:ascii="Calibri" w:hAnsi="Calibri" w:cs="Calibri"/>
                <w:color w:val="auto"/>
              </w:rPr>
              <w:t>5.</w:t>
            </w:r>
            <w:r w:rsidR="00A47793" w:rsidRPr="12BFDEB3">
              <w:rPr>
                <w:rFonts w:ascii="Calibri" w:hAnsi="Calibri" w:cs="Calibri"/>
                <w:color w:val="auto"/>
              </w:rPr>
              <w:t>6</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0C6FD0F0" w14:textId="77777777" w:rsidR="003F0291" w:rsidRPr="008176F6" w:rsidRDefault="003F0291" w:rsidP="001E7B17">
            <w:pPr>
              <w:widowControl w:val="0"/>
              <w:spacing w:after="0"/>
              <w:rPr>
                <w:rFonts w:ascii="Calibri" w:eastAsia="Times New Roman" w:hAnsi="Calibri" w:cs="Calibri"/>
                <w:color w:val="auto"/>
              </w:rPr>
            </w:pPr>
            <w:r w:rsidRPr="12BFDEB3">
              <w:rPr>
                <w:rFonts w:ascii="Calibri" w:eastAsia="Times New Roman" w:hAnsi="Calibri" w:cs="Calibri"/>
                <w:color w:val="auto"/>
              </w:rPr>
              <w:t xml:space="preserve">Staff must be trained in recognizing abuse and neglect and reporting requirements. </w:t>
            </w:r>
          </w:p>
        </w:tc>
      </w:tr>
      <w:tr w:rsidR="003F0291" w:rsidRPr="008176F6" w14:paraId="7F778EDA" w14:textId="77777777" w:rsidTr="001E7B17">
        <w:trPr>
          <w:trHeight w:val="432"/>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33877328" w14:textId="781001C1" w:rsidR="003F0291" w:rsidRPr="008176F6" w:rsidRDefault="003F0291" w:rsidP="00D443D6">
            <w:pPr>
              <w:spacing w:after="0"/>
              <w:jc w:val="center"/>
              <w:rPr>
                <w:rFonts w:ascii="Calibri" w:hAnsi="Calibri" w:cs="Calibri"/>
                <w:color w:val="auto"/>
              </w:rPr>
            </w:pPr>
            <w:r w:rsidRPr="12BFDEB3">
              <w:rPr>
                <w:rFonts w:ascii="Calibri" w:hAnsi="Calibri" w:cs="Calibri"/>
                <w:color w:val="auto"/>
              </w:rPr>
              <w:t>5.</w:t>
            </w:r>
            <w:r w:rsidR="00A47793" w:rsidRPr="12BFDEB3">
              <w:rPr>
                <w:rFonts w:ascii="Calibri" w:hAnsi="Calibri" w:cs="Calibri"/>
                <w:color w:val="auto"/>
              </w:rPr>
              <w:t>7</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6E59A0B7" w14:textId="77777777" w:rsidR="003F0291" w:rsidRPr="008176F6" w:rsidRDefault="003F0291" w:rsidP="001E7B17">
            <w:pPr>
              <w:widowControl w:val="0"/>
              <w:spacing w:after="0"/>
              <w:rPr>
                <w:rFonts w:ascii="Calibri" w:eastAsia="Times New Roman" w:hAnsi="Calibri" w:cs="Calibri"/>
                <w:color w:val="auto"/>
              </w:rPr>
            </w:pPr>
            <w:r w:rsidRPr="12BFDEB3">
              <w:rPr>
                <w:rFonts w:ascii="Calibri" w:eastAsia="Times New Roman" w:hAnsi="Calibri" w:cs="Calibri"/>
                <w:color w:val="auto"/>
              </w:rPr>
              <w:t>Services provided by anyone under the age of 18 shall comply with Child Labor Laws.</w:t>
            </w:r>
          </w:p>
        </w:tc>
      </w:tr>
      <w:tr w:rsidR="003F0291" w:rsidRPr="008176F6" w14:paraId="14BA26F9" w14:textId="77777777" w:rsidTr="001E7B17">
        <w:trPr>
          <w:trHeight w:val="5472"/>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28B0437F" w14:textId="04C3B01C" w:rsidR="003F0291" w:rsidRPr="008176F6" w:rsidRDefault="003F0291" w:rsidP="00BF3BC0">
            <w:pPr>
              <w:spacing w:after="0"/>
              <w:jc w:val="center"/>
              <w:rPr>
                <w:rFonts w:ascii="Calibri" w:hAnsi="Calibri" w:cs="Calibri"/>
                <w:color w:val="auto"/>
              </w:rPr>
            </w:pPr>
            <w:r w:rsidRPr="12BFDEB3">
              <w:rPr>
                <w:rFonts w:ascii="Calibri" w:hAnsi="Calibri" w:cs="Calibri"/>
                <w:color w:val="auto"/>
              </w:rPr>
              <w:t>5.</w:t>
            </w:r>
            <w:r w:rsidR="00A47793" w:rsidRPr="12BFDEB3">
              <w:rPr>
                <w:rFonts w:ascii="Calibri" w:hAnsi="Calibri" w:cs="Calibri"/>
                <w:color w:val="auto"/>
              </w:rPr>
              <w:t>8</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0D1A342F" w14:textId="77777777" w:rsidR="003F0291" w:rsidRPr="008176F6" w:rsidRDefault="003F0291" w:rsidP="001E7B17">
            <w:pPr>
              <w:spacing w:after="0" w:line="252" w:lineRule="auto"/>
              <w:rPr>
                <w:rFonts w:ascii="Calibri" w:hAnsi="Calibri" w:cs="Calibri"/>
                <w:color w:val="auto"/>
              </w:rPr>
            </w:pPr>
            <w:r w:rsidRPr="12BFDEB3">
              <w:rPr>
                <w:rFonts w:ascii="Calibri" w:hAnsi="Calibri" w:cs="Calibri"/>
                <w:color w:val="auto"/>
              </w:rPr>
              <w:t>The Provider must ensure that staff have received training on the following subjects pertaining to the individuals served:</w:t>
            </w:r>
          </w:p>
          <w:p w14:paraId="4150A8C5" w14:textId="77777777" w:rsidR="003F0291" w:rsidRPr="008176F6" w:rsidRDefault="003F0291" w:rsidP="001E7B17">
            <w:pPr>
              <w:pStyle w:val="ListParagraph"/>
              <w:widowControl w:val="0"/>
              <w:numPr>
                <w:ilvl w:val="0"/>
                <w:numId w:val="23"/>
              </w:numPr>
              <w:spacing w:after="0" w:line="252" w:lineRule="auto"/>
              <w:rPr>
                <w:rFonts w:ascii="Calibri" w:hAnsi="Calibri" w:cs="Calibri"/>
                <w:color w:val="auto"/>
              </w:rPr>
            </w:pPr>
            <w:r w:rsidRPr="12BFDEB3">
              <w:rPr>
                <w:rFonts w:ascii="Calibri" w:hAnsi="Calibri" w:cs="Calibri"/>
                <w:color w:val="auto"/>
              </w:rPr>
              <w:t>Policy, procedures and expectations may include the following:</w:t>
            </w:r>
          </w:p>
          <w:p w14:paraId="4E676229" w14:textId="77777777" w:rsidR="003F0291" w:rsidRPr="008176F6" w:rsidRDefault="003F0291" w:rsidP="001E7B17">
            <w:pPr>
              <w:pStyle w:val="ListParagraph"/>
              <w:widowControl w:val="0"/>
              <w:numPr>
                <w:ilvl w:val="1"/>
                <w:numId w:val="25"/>
              </w:numPr>
              <w:spacing w:after="0" w:line="252" w:lineRule="auto"/>
              <w:rPr>
                <w:rFonts w:ascii="Calibri" w:hAnsi="Calibri" w:cs="Calibri"/>
                <w:color w:val="auto"/>
              </w:rPr>
            </w:pPr>
            <w:r w:rsidRPr="12BFDEB3">
              <w:rPr>
                <w:rFonts w:ascii="Calibri" w:hAnsi="Calibri" w:cs="Calibri"/>
                <w:color w:val="auto"/>
              </w:rPr>
              <w:t>Enrollee rights and responsibilities</w:t>
            </w:r>
          </w:p>
          <w:p w14:paraId="6F2D9B81" w14:textId="77777777" w:rsidR="003F0291" w:rsidRPr="008176F6" w:rsidRDefault="003F0291" w:rsidP="001E7B17">
            <w:pPr>
              <w:pStyle w:val="ListParagraph"/>
              <w:widowControl w:val="0"/>
              <w:numPr>
                <w:ilvl w:val="1"/>
                <w:numId w:val="25"/>
              </w:numPr>
              <w:spacing w:after="0" w:line="252" w:lineRule="auto"/>
              <w:rPr>
                <w:rFonts w:ascii="Calibri" w:hAnsi="Calibri" w:cs="Calibri"/>
                <w:color w:val="auto"/>
              </w:rPr>
            </w:pPr>
            <w:r w:rsidRPr="12BFDEB3">
              <w:rPr>
                <w:rFonts w:ascii="Calibri" w:hAnsi="Calibri" w:cs="Calibri"/>
                <w:color w:val="auto"/>
              </w:rPr>
              <w:t xml:space="preserve">Provider rights and responsibilities </w:t>
            </w:r>
          </w:p>
          <w:p w14:paraId="43B3912F" w14:textId="77777777" w:rsidR="003F0291" w:rsidRPr="008176F6" w:rsidRDefault="003F0291" w:rsidP="001E7B17">
            <w:pPr>
              <w:pStyle w:val="ListParagraph"/>
              <w:widowControl w:val="0"/>
              <w:numPr>
                <w:ilvl w:val="1"/>
                <w:numId w:val="25"/>
              </w:numPr>
              <w:spacing w:after="0" w:line="252" w:lineRule="auto"/>
              <w:rPr>
                <w:rFonts w:ascii="Calibri" w:hAnsi="Calibri" w:cs="Calibri"/>
                <w:color w:val="auto"/>
              </w:rPr>
            </w:pPr>
            <w:r w:rsidRPr="12BFDEB3">
              <w:rPr>
                <w:rFonts w:ascii="Calibri" w:hAnsi="Calibri" w:cs="Calibri"/>
                <w:color w:val="auto"/>
              </w:rPr>
              <w:t>Record keeping and reporting</w:t>
            </w:r>
          </w:p>
          <w:p w14:paraId="5AD59283" w14:textId="77777777" w:rsidR="003F0291" w:rsidRPr="008176F6" w:rsidRDefault="003F0291" w:rsidP="001E7B17">
            <w:pPr>
              <w:pStyle w:val="ListParagraph"/>
              <w:widowControl w:val="0"/>
              <w:numPr>
                <w:ilvl w:val="1"/>
                <w:numId w:val="25"/>
              </w:numPr>
              <w:spacing w:after="0" w:line="252" w:lineRule="auto"/>
              <w:rPr>
                <w:rFonts w:ascii="Calibri" w:hAnsi="Calibri" w:cs="Calibri"/>
                <w:color w:val="auto"/>
              </w:rPr>
            </w:pPr>
            <w:r w:rsidRPr="12BFDEB3">
              <w:rPr>
                <w:rFonts w:ascii="Calibri" w:hAnsi="Calibri" w:cs="Calibri"/>
                <w:color w:val="auto"/>
              </w:rPr>
              <w:t>Arranging backup services if the caregiver is unable to make a scheduled visit</w:t>
            </w:r>
          </w:p>
          <w:p w14:paraId="4E628EA5" w14:textId="77777777" w:rsidR="003F0291" w:rsidRPr="008176F6" w:rsidRDefault="003F0291" w:rsidP="001E7B17">
            <w:pPr>
              <w:pStyle w:val="ListParagraph"/>
              <w:widowControl w:val="0"/>
              <w:numPr>
                <w:ilvl w:val="1"/>
                <w:numId w:val="25"/>
              </w:numPr>
              <w:spacing w:after="0" w:line="252" w:lineRule="auto"/>
              <w:rPr>
                <w:rFonts w:ascii="Calibri" w:hAnsi="Calibri" w:cs="Calibri"/>
                <w:color w:val="auto"/>
              </w:rPr>
            </w:pPr>
            <w:r w:rsidRPr="12BFDEB3">
              <w:rPr>
                <w:rFonts w:ascii="Calibri" w:hAnsi="Calibri" w:cs="Calibri"/>
                <w:color w:val="auto"/>
              </w:rPr>
              <w:t>Other information deemed necessary and appropriate</w:t>
            </w:r>
          </w:p>
          <w:p w14:paraId="36072EBA" w14:textId="77777777" w:rsidR="003F0291" w:rsidRPr="008176F6" w:rsidRDefault="003F0291" w:rsidP="001E7B17">
            <w:pPr>
              <w:pStyle w:val="ListParagraph"/>
              <w:widowControl w:val="0"/>
              <w:numPr>
                <w:ilvl w:val="0"/>
                <w:numId w:val="24"/>
              </w:numPr>
              <w:spacing w:after="0" w:line="252" w:lineRule="auto"/>
              <w:rPr>
                <w:rFonts w:ascii="Calibri" w:hAnsi="Calibri" w:cs="Calibri"/>
                <w:color w:val="auto"/>
              </w:rPr>
            </w:pPr>
            <w:r w:rsidRPr="12BFDEB3">
              <w:rPr>
                <w:rFonts w:ascii="Calibri" w:hAnsi="Calibri" w:cs="Calibri"/>
                <w:color w:val="auto"/>
              </w:rPr>
              <w:t>Information about individuals to be served including information on individual’s specific disabilities, abilities, needs, functional deficits, strengths, and preferences. This training should be person specific for the people to be served and generally focused.</w:t>
            </w:r>
          </w:p>
          <w:p w14:paraId="4C9866CB" w14:textId="77777777" w:rsidR="003F0291" w:rsidRPr="008176F6" w:rsidRDefault="003F0291" w:rsidP="001E7B17">
            <w:pPr>
              <w:pStyle w:val="ListParagraph"/>
              <w:widowControl w:val="0"/>
              <w:numPr>
                <w:ilvl w:val="0"/>
                <w:numId w:val="24"/>
              </w:numPr>
              <w:spacing w:after="0" w:line="252" w:lineRule="auto"/>
              <w:rPr>
                <w:rFonts w:ascii="Calibri" w:hAnsi="Calibri" w:cs="Calibri"/>
                <w:color w:val="auto"/>
              </w:rPr>
            </w:pPr>
            <w:r w:rsidRPr="12BFDEB3">
              <w:rPr>
                <w:rFonts w:ascii="Calibri" w:hAnsi="Calibri" w:cs="Calibri"/>
                <w:color w:val="auto"/>
              </w:rPr>
              <w:t>Recognizing and appropriately responding to all conditions that might adversely affect the Enrollee’s health and safety including how to respond to emergencies and Enrollee-related incidents.</w:t>
            </w:r>
          </w:p>
          <w:p w14:paraId="0DAC4FB1" w14:textId="77777777" w:rsidR="003F0291" w:rsidRPr="008176F6" w:rsidRDefault="003F0291" w:rsidP="001E7B17">
            <w:pPr>
              <w:pStyle w:val="ListParagraph"/>
              <w:widowControl w:val="0"/>
              <w:numPr>
                <w:ilvl w:val="0"/>
                <w:numId w:val="24"/>
              </w:numPr>
              <w:spacing w:after="0" w:line="252" w:lineRule="auto"/>
              <w:rPr>
                <w:rFonts w:ascii="Calibri" w:hAnsi="Calibri" w:cs="Calibri"/>
                <w:color w:val="auto"/>
              </w:rPr>
            </w:pPr>
            <w:r w:rsidRPr="12BFDEB3">
              <w:rPr>
                <w:rFonts w:ascii="Calibri" w:hAnsi="Calibri" w:cs="Calibri"/>
                <w:color w:val="auto"/>
              </w:rPr>
              <w:t>Interpersonal and communication skills and appropriate attitudes for working effectively with Enrollees and with IDT.</w:t>
            </w:r>
          </w:p>
          <w:p w14:paraId="2679F9E4" w14:textId="77777777" w:rsidR="003F0291" w:rsidRPr="008176F6" w:rsidRDefault="003F0291" w:rsidP="001E7B17">
            <w:pPr>
              <w:pStyle w:val="ListParagraph"/>
              <w:widowControl w:val="0"/>
              <w:numPr>
                <w:ilvl w:val="0"/>
                <w:numId w:val="24"/>
              </w:numPr>
              <w:spacing w:after="0" w:line="252" w:lineRule="auto"/>
              <w:rPr>
                <w:rFonts w:ascii="Calibri" w:eastAsia="Times New Roman" w:hAnsi="Calibri" w:cs="Calibri"/>
                <w:color w:val="auto"/>
              </w:rPr>
            </w:pPr>
            <w:r w:rsidRPr="008176F6">
              <w:rPr>
                <w:rFonts w:ascii="Calibri" w:hAnsi="Calibri" w:cs="Calibri"/>
                <w:color w:val="auto"/>
              </w:rPr>
              <w:t>Confidentiality laws and rules</w:t>
            </w:r>
          </w:p>
          <w:p w14:paraId="30746956" w14:textId="77777777" w:rsidR="003F0291" w:rsidRPr="008176F6" w:rsidRDefault="003F0291" w:rsidP="001E7B17">
            <w:pPr>
              <w:pStyle w:val="ListParagraph"/>
              <w:widowControl w:val="0"/>
              <w:numPr>
                <w:ilvl w:val="0"/>
                <w:numId w:val="24"/>
              </w:numPr>
              <w:spacing w:after="0" w:line="252" w:lineRule="auto"/>
              <w:rPr>
                <w:rFonts w:ascii="Calibri" w:eastAsia="Times New Roman" w:hAnsi="Calibri" w:cs="Calibri"/>
                <w:color w:val="auto"/>
              </w:rPr>
            </w:pPr>
            <w:r w:rsidRPr="008176F6">
              <w:rPr>
                <w:rFonts w:ascii="Calibri" w:hAnsi="Calibri" w:cs="Calibri"/>
                <w:color w:val="auto"/>
              </w:rPr>
              <w:t>Practices that honor diverse cultural and ethnic differences</w:t>
            </w:r>
          </w:p>
          <w:p w14:paraId="7CF9C2FC" w14:textId="73F7B660" w:rsidR="003F0291" w:rsidRPr="008176F6" w:rsidRDefault="003F0291" w:rsidP="001E7B17">
            <w:pPr>
              <w:pStyle w:val="ListParagraph"/>
              <w:widowControl w:val="0"/>
              <w:numPr>
                <w:ilvl w:val="0"/>
                <w:numId w:val="24"/>
              </w:numPr>
              <w:spacing w:after="0" w:line="252" w:lineRule="auto"/>
              <w:rPr>
                <w:rFonts w:ascii="Calibri" w:eastAsia="Times New Roman" w:hAnsi="Calibri" w:cs="Calibri"/>
                <w:color w:val="auto"/>
              </w:rPr>
            </w:pPr>
            <w:r w:rsidRPr="008176F6">
              <w:rPr>
                <w:rFonts w:ascii="Calibri" w:hAnsi="Calibri" w:cs="Calibri"/>
                <w:color w:val="auto"/>
              </w:rPr>
              <w:t>Procedures for handling complaints and grievances</w:t>
            </w:r>
          </w:p>
        </w:tc>
      </w:tr>
      <w:tr w:rsidR="003F0291" w:rsidRPr="008176F6" w14:paraId="26F59C9A" w14:textId="77777777" w:rsidTr="001E7B17">
        <w:trPr>
          <w:trHeight w:val="432"/>
        </w:trPr>
        <w:tc>
          <w:tcPr>
            <w:tcW w:w="1345" w:type="dxa"/>
            <w:tcBorders>
              <w:top w:val="single" w:sz="4" w:space="0" w:color="auto"/>
              <w:left w:val="single" w:sz="4" w:space="0" w:color="auto"/>
              <w:bottom w:val="single" w:sz="4" w:space="0" w:color="auto"/>
              <w:right w:val="single" w:sz="4" w:space="0" w:color="auto"/>
            </w:tcBorders>
            <w:shd w:val="clear" w:color="auto" w:fill="CCECFF"/>
            <w:vAlign w:val="center"/>
          </w:tcPr>
          <w:p w14:paraId="4475E7D0" w14:textId="77777777" w:rsidR="003F0291" w:rsidRPr="008176F6" w:rsidRDefault="003F0291" w:rsidP="00BF3BC0">
            <w:pPr>
              <w:spacing w:after="0"/>
              <w:jc w:val="center"/>
              <w:rPr>
                <w:rFonts w:ascii="Calibri" w:hAnsi="Calibri" w:cs="Calibri"/>
                <w:color w:val="auto"/>
              </w:rPr>
            </w:pPr>
            <w:r w:rsidRPr="12BFDEB3">
              <w:rPr>
                <w:rFonts w:ascii="Calibri" w:hAnsi="Calibri" w:cs="Calibri"/>
                <w:b/>
                <w:bCs/>
                <w:color w:val="auto"/>
              </w:rPr>
              <w:t>6.0</w:t>
            </w:r>
          </w:p>
        </w:tc>
        <w:tc>
          <w:tcPr>
            <w:tcW w:w="9026" w:type="dxa"/>
            <w:tcBorders>
              <w:top w:val="single" w:sz="4" w:space="0" w:color="auto"/>
              <w:left w:val="single" w:sz="4" w:space="0" w:color="auto"/>
              <w:bottom w:val="single" w:sz="4" w:space="0" w:color="auto"/>
              <w:right w:val="single" w:sz="4" w:space="0" w:color="auto"/>
            </w:tcBorders>
            <w:shd w:val="clear" w:color="auto" w:fill="CCECFF"/>
            <w:vAlign w:val="center"/>
          </w:tcPr>
          <w:p w14:paraId="7A4AE9BB" w14:textId="77777777" w:rsidR="003F0291" w:rsidRPr="008176F6" w:rsidRDefault="003F0291" w:rsidP="001E7B17">
            <w:pPr>
              <w:widowControl w:val="0"/>
              <w:spacing w:after="0"/>
              <w:jc w:val="center"/>
              <w:rPr>
                <w:rFonts w:ascii="Calibri" w:eastAsia="Times New Roman" w:hAnsi="Calibri" w:cs="Calibri"/>
                <w:color w:val="auto"/>
                <w:sz w:val="24"/>
                <w:szCs w:val="24"/>
              </w:rPr>
            </w:pPr>
            <w:r w:rsidRPr="12BFDEB3">
              <w:rPr>
                <w:rFonts w:ascii="Calibri" w:hAnsi="Calibri" w:cs="Calibri"/>
                <w:b/>
                <w:bCs/>
                <w:color w:val="auto"/>
                <w:sz w:val="24"/>
                <w:szCs w:val="24"/>
              </w:rPr>
              <w:t>Supervision and Staff Adequacy</w:t>
            </w:r>
          </w:p>
        </w:tc>
      </w:tr>
      <w:tr w:rsidR="003F0291" w:rsidRPr="008176F6" w14:paraId="26F78DD7" w14:textId="77777777" w:rsidTr="001E7B17">
        <w:trPr>
          <w:trHeight w:val="720"/>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3785888D" w14:textId="77777777" w:rsidR="003F0291" w:rsidRPr="008176F6" w:rsidRDefault="003F0291" w:rsidP="00BF3BC0">
            <w:pPr>
              <w:spacing w:after="0"/>
              <w:jc w:val="center"/>
              <w:rPr>
                <w:rFonts w:ascii="Calibri" w:hAnsi="Calibri" w:cs="Calibri"/>
                <w:color w:val="auto"/>
              </w:rPr>
            </w:pPr>
            <w:r w:rsidRPr="12BFDEB3">
              <w:rPr>
                <w:rFonts w:ascii="Calibri" w:hAnsi="Calibri" w:cs="Calibri"/>
                <w:color w:val="auto"/>
              </w:rPr>
              <w:t>6.1</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18D46370" w14:textId="492BD8D0" w:rsidR="003F0291" w:rsidRPr="008176F6" w:rsidRDefault="003F0291" w:rsidP="001E7B17">
            <w:pPr>
              <w:widowControl w:val="0"/>
              <w:spacing w:after="0"/>
              <w:rPr>
                <w:rFonts w:ascii="Calibri" w:eastAsia="Times New Roman" w:hAnsi="Calibri" w:cs="Calibri"/>
                <w:color w:val="auto"/>
              </w:rPr>
            </w:pPr>
            <w:r w:rsidRPr="12BFDEB3">
              <w:rPr>
                <w:rFonts w:ascii="Calibri" w:hAnsi="Calibri" w:cs="Calibri"/>
                <w:color w:val="auto"/>
              </w:rPr>
              <w:t xml:space="preserve">The Provider shall maintain adequate staffing to meet the needs of Enrollees referred by </w:t>
            </w:r>
            <w:r w:rsidR="005513AE" w:rsidRPr="12BFDEB3">
              <w:rPr>
                <w:rFonts w:ascii="Calibri" w:hAnsi="Calibri" w:cs="Calibri"/>
                <w:color w:val="auto"/>
              </w:rPr>
              <w:t>MCO</w:t>
            </w:r>
            <w:r w:rsidRPr="12BFDEB3">
              <w:rPr>
                <w:rFonts w:ascii="Calibri" w:hAnsi="Calibri" w:cs="Calibri"/>
                <w:color w:val="auto"/>
              </w:rPr>
              <w:t xml:space="preserve"> and accepted by the Provider for service. </w:t>
            </w:r>
          </w:p>
        </w:tc>
      </w:tr>
      <w:tr w:rsidR="003F0291" w:rsidRPr="008176F6" w14:paraId="2C817826" w14:textId="77777777" w:rsidTr="001E7B17">
        <w:trPr>
          <w:trHeight w:val="2304"/>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020935E5" w14:textId="77777777" w:rsidR="003F0291" w:rsidRPr="008176F6" w:rsidRDefault="003F0291" w:rsidP="00BF3BC0">
            <w:pPr>
              <w:spacing w:after="0"/>
              <w:jc w:val="center"/>
              <w:rPr>
                <w:rFonts w:ascii="Calibri" w:hAnsi="Calibri" w:cs="Calibri"/>
                <w:color w:val="auto"/>
              </w:rPr>
            </w:pPr>
            <w:r w:rsidRPr="12BFDEB3">
              <w:rPr>
                <w:rFonts w:ascii="Calibri" w:hAnsi="Calibri" w:cs="Calibri"/>
                <w:color w:val="auto"/>
              </w:rPr>
              <w:lastRenderedPageBreak/>
              <w:t>6.2</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36653BED" w14:textId="77777777" w:rsidR="003F0291" w:rsidRPr="008176F6" w:rsidRDefault="003F0291" w:rsidP="001E7B17">
            <w:pPr>
              <w:spacing w:after="0" w:line="252" w:lineRule="auto"/>
              <w:rPr>
                <w:rFonts w:ascii="Calibri" w:hAnsi="Calibri" w:cs="Calibri"/>
                <w:color w:val="auto"/>
              </w:rPr>
            </w:pPr>
            <w:r w:rsidRPr="12BFDEB3">
              <w:rPr>
                <w:rFonts w:ascii="Calibri" w:hAnsi="Calibri" w:cs="Calibri"/>
                <w:color w:val="auto"/>
              </w:rPr>
              <w:t>Provider must ensure:</w:t>
            </w:r>
          </w:p>
          <w:p w14:paraId="64B8D39B" w14:textId="77777777" w:rsidR="003F0291" w:rsidRPr="008176F6" w:rsidRDefault="003F0291" w:rsidP="001E7B17">
            <w:pPr>
              <w:pStyle w:val="ListParagraph"/>
              <w:numPr>
                <w:ilvl w:val="0"/>
                <w:numId w:val="5"/>
              </w:numPr>
              <w:spacing w:after="0"/>
              <w:rPr>
                <w:rFonts w:ascii="Calibri" w:hAnsi="Calibri" w:cs="Calibri"/>
                <w:color w:val="auto"/>
              </w:rPr>
            </w:pPr>
            <w:r w:rsidRPr="12BFDEB3">
              <w:rPr>
                <w:rFonts w:ascii="Calibri" w:hAnsi="Calibri" w:cs="Calibri"/>
                <w:color w:val="auto"/>
              </w:rPr>
              <w:t xml:space="preserve">Staff are supervised and assessed to assure they are working effectively and collaboratively with Enrollees by conducting adequate on-site supervision and review. </w:t>
            </w:r>
          </w:p>
          <w:p w14:paraId="2E20785F" w14:textId="77777777" w:rsidR="004C5D48" w:rsidRPr="008176F6" w:rsidRDefault="003F0291" w:rsidP="001E7B17">
            <w:pPr>
              <w:pStyle w:val="ListParagraph"/>
              <w:numPr>
                <w:ilvl w:val="0"/>
                <w:numId w:val="5"/>
              </w:numPr>
              <w:spacing w:after="0"/>
              <w:rPr>
                <w:rFonts w:ascii="Calibri" w:hAnsi="Calibri" w:cs="Calibri"/>
                <w:color w:val="auto"/>
              </w:rPr>
            </w:pPr>
            <w:r w:rsidRPr="12BFDEB3">
              <w:rPr>
                <w:rFonts w:ascii="Calibri" w:hAnsi="Calibri" w:cs="Calibri"/>
                <w:color w:val="auto"/>
              </w:rPr>
              <w:t>Performance issues with staff are addressed promptly and IDT is kept informed about significant issues that affect the Enrollee.</w:t>
            </w:r>
          </w:p>
          <w:p w14:paraId="4B37EDE0" w14:textId="552FE386" w:rsidR="003F0291" w:rsidRPr="008176F6" w:rsidRDefault="003F0291" w:rsidP="001E7B17">
            <w:pPr>
              <w:pStyle w:val="ListParagraph"/>
              <w:numPr>
                <w:ilvl w:val="0"/>
                <w:numId w:val="5"/>
              </w:numPr>
              <w:spacing w:after="0"/>
              <w:rPr>
                <w:rFonts w:ascii="Calibri" w:hAnsi="Calibri" w:cs="Calibri"/>
                <w:color w:val="auto"/>
              </w:rPr>
            </w:pPr>
            <w:r w:rsidRPr="12BFDEB3">
              <w:rPr>
                <w:rFonts w:ascii="Calibri" w:hAnsi="Calibri" w:cs="Calibri"/>
                <w:color w:val="auto"/>
              </w:rPr>
              <w:t>Supervisory staff are involved in assessment, goal planning and tracking, and supervision for Enrollees.</w:t>
            </w:r>
          </w:p>
          <w:p w14:paraId="0E173CBB" w14:textId="35C171D5" w:rsidR="003F0291" w:rsidRPr="008D48E4" w:rsidRDefault="003F0291" w:rsidP="001E7B17">
            <w:pPr>
              <w:pStyle w:val="ListParagraph"/>
              <w:numPr>
                <w:ilvl w:val="0"/>
                <w:numId w:val="5"/>
              </w:numPr>
              <w:spacing w:after="0" w:line="252" w:lineRule="auto"/>
              <w:rPr>
                <w:rFonts w:ascii="Calibri" w:hAnsi="Calibri" w:cs="Calibri"/>
                <w:color w:val="auto"/>
              </w:rPr>
            </w:pPr>
            <w:r w:rsidRPr="12BFDEB3">
              <w:rPr>
                <w:rFonts w:ascii="Calibri" w:hAnsi="Calibri" w:cs="Calibri"/>
                <w:color w:val="auto"/>
              </w:rPr>
              <w:t>Provider staff are working collaboratively and communicating effectively with</w:t>
            </w:r>
            <w:r w:rsidR="005513AE" w:rsidRPr="12BFDEB3">
              <w:rPr>
                <w:rFonts w:ascii="Calibri" w:hAnsi="Calibri" w:cs="Calibri"/>
                <w:color w:val="auto"/>
              </w:rPr>
              <w:t xml:space="preserve"> MCO </w:t>
            </w:r>
            <w:r w:rsidRPr="12BFDEB3">
              <w:rPr>
                <w:rFonts w:ascii="Calibri" w:hAnsi="Calibri" w:cs="Calibri"/>
                <w:color w:val="auto"/>
              </w:rPr>
              <w:t>staff</w:t>
            </w:r>
          </w:p>
        </w:tc>
      </w:tr>
      <w:tr w:rsidR="003F0291" w:rsidRPr="008176F6" w14:paraId="231843E7" w14:textId="77777777" w:rsidTr="001E7B17">
        <w:trPr>
          <w:trHeight w:val="432"/>
        </w:trPr>
        <w:tc>
          <w:tcPr>
            <w:tcW w:w="1345" w:type="dxa"/>
            <w:tcBorders>
              <w:top w:val="single" w:sz="4" w:space="0" w:color="auto"/>
              <w:left w:val="single" w:sz="4" w:space="0" w:color="auto"/>
              <w:bottom w:val="single" w:sz="4" w:space="0" w:color="auto"/>
              <w:right w:val="single" w:sz="4" w:space="0" w:color="auto"/>
            </w:tcBorders>
            <w:shd w:val="clear" w:color="auto" w:fill="CCECFF"/>
            <w:vAlign w:val="center"/>
          </w:tcPr>
          <w:p w14:paraId="372A901C" w14:textId="77777777" w:rsidR="003F0291" w:rsidRPr="008176F6" w:rsidRDefault="003F0291" w:rsidP="00BF3BC0">
            <w:pPr>
              <w:spacing w:after="0"/>
              <w:jc w:val="center"/>
              <w:rPr>
                <w:rFonts w:ascii="Calibri" w:hAnsi="Calibri" w:cs="Calibri"/>
                <w:color w:val="auto"/>
              </w:rPr>
            </w:pPr>
            <w:r w:rsidRPr="12BFDEB3">
              <w:rPr>
                <w:rFonts w:ascii="Calibri" w:hAnsi="Calibri" w:cs="Calibri"/>
                <w:b/>
                <w:bCs/>
                <w:color w:val="auto"/>
              </w:rPr>
              <w:t>7.0</w:t>
            </w:r>
          </w:p>
        </w:tc>
        <w:tc>
          <w:tcPr>
            <w:tcW w:w="9026" w:type="dxa"/>
            <w:tcBorders>
              <w:top w:val="single" w:sz="4" w:space="0" w:color="auto"/>
              <w:left w:val="single" w:sz="4" w:space="0" w:color="auto"/>
              <w:bottom w:val="single" w:sz="4" w:space="0" w:color="auto"/>
              <w:right w:val="single" w:sz="4" w:space="0" w:color="auto"/>
            </w:tcBorders>
            <w:shd w:val="clear" w:color="auto" w:fill="CCECFF"/>
            <w:vAlign w:val="center"/>
          </w:tcPr>
          <w:p w14:paraId="76E750EB" w14:textId="77777777" w:rsidR="003F0291" w:rsidRPr="008176F6" w:rsidRDefault="003F0291" w:rsidP="001E7B17">
            <w:pPr>
              <w:spacing w:after="0" w:line="252" w:lineRule="auto"/>
              <w:jc w:val="center"/>
              <w:rPr>
                <w:rFonts w:ascii="Calibri" w:hAnsi="Calibri" w:cs="Calibri"/>
                <w:color w:val="auto"/>
                <w:sz w:val="24"/>
                <w:szCs w:val="24"/>
              </w:rPr>
            </w:pPr>
            <w:r w:rsidRPr="12BFDEB3">
              <w:rPr>
                <w:rFonts w:ascii="Calibri" w:hAnsi="Calibri" w:cs="Calibri"/>
                <w:b/>
                <w:bCs/>
                <w:color w:val="auto"/>
                <w:sz w:val="24"/>
                <w:szCs w:val="24"/>
              </w:rPr>
              <w:t>Communication and Reporting Requirements</w:t>
            </w:r>
          </w:p>
        </w:tc>
      </w:tr>
      <w:tr w:rsidR="003F0291" w:rsidRPr="008176F6" w14:paraId="1AABF378" w14:textId="77777777" w:rsidTr="006348AA">
        <w:trPr>
          <w:trHeight w:val="720"/>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74F1CA8F" w14:textId="26FCD8BD" w:rsidR="003F0291" w:rsidRPr="00143FAD" w:rsidRDefault="00BF72D0" w:rsidP="00BF3BC0">
            <w:pPr>
              <w:spacing w:after="0"/>
              <w:jc w:val="center"/>
              <w:rPr>
                <w:rFonts w:ascii="Calibri" w:hAnsi="Calibri" w:cs="Calibri"/>
                <w:color w:val="auto"/>
              </w:rPr>
            </w:pPr>
            <w:r w:rsidRPr="00143FAD">
              <w:rPr>
                <w:rFonts w:ascii="Calibri" w:hAnsi="Calibri" w:cs="Calibri"/>
                <w:color w:val="auto"/>
              </w:rPr>
              <w:t>7.1</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7AF4C163" w14:textId="77777777" w:rsidR="003F0291" w:rsidRPr="00143FAD" w:rsidRDefault="003F0291" w:rsidP="001E7B17">
            <w:pPr>
              <w:spacing w:after="0"/>
              <w:rPr>
                <w:rFonts w:ascii="Calibri" w:hAnsi="Calibri" w:cs="Calibri"/>
                <w:color w:val="auto"/>
              </w:rPr>
            </w:pPr>
            <w:r w:rsidRPr="00143FAD">
              <w:rPr>
                <w:rFonts w:ascii="Calibri" w:hAnsi="Calibri" w:cs="Calibri"/>
                <w:color w:val="auto"/>
              </w:rPr>
              <w:t xml:space="preserve">It is the responsibility of the Provider to ensure </w:t>
            </w:r>
            <w:r w:rsidRPr="00143FAD">
              <w:rPr>
                <w:rFonts w:ascii="Calibri" w:hAnsi="Calibri" w:cs="Calibri"/>
                <w:iCs/>
                <w:color w:val="auto"/>
              </w:rPr>
              <w:t>the MCO</w:t>
            </w:r>
            <w:r w:rsidRPr="00143FAD">
              <w:rPr>
                <w:rFonts w:ascii="Calibri" w:hAnsi="Calibri" w:cs="Calibri"/>
                <w:color w:val="auto"/>
              </w:rPr>
              <w:t xml:space="preserve"> has the most accurate and updated contact information to facilitate accurate and timely communication.</w:t>
            </w:r>
          </w:p>
        </w:tc>
      </w:tr>
      <w:tr w:rsidR="003F0291" w:rsidRPr="008176F6" w14:paraId="4A40FAF8" w14:textId="77777777" w:rsidTr="006348AA">
        <w:trPr>
          <w:trHeight w:val="1440"/>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51A809DA" w14:textId="03672D86" w:rsidR="003F0291" w:rsidRPr="00143FAD" w:rsidRDefault="003F0291" w:rsidP="00BF3BC0">
            <w:pPr>
              <w:spacing w:after="0"/>
              <w:jc w:val="center"/>
              <w:rPr>
                <w:rFonts w:ascii="Calibri" w:hAnsi="Calibri" w:cs="Calibri"/>
                <w:color w:val="auto"/>
              </w:rPr>
            </w:pPr>
            <w:r w:rsidRPr="00143FAD">
              <w:rPr>
                <w:rFonts w:ascii="Calibri" w:hAnsi="Calibri" w:cs="Calibri"/>
                <w:color w:val="auto"/>
              </w:rPr>
              <w:t>7.</w:t>
            </w:r>
            <w:r w:rsidR="00BF72D0" w:rsidRPr="00143FAD">
              <w:rPr>
                <w:rFonts w:ascii="Calibri" w:hAnsi="Calibri" w:cs="Calibri"/>
                <w:color w:val="auto"/>
              </w:rPr>
              <w:t>2</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368EC012" w14:textId="77777777" w:rsidR="003F0291" w:rsidRPr="00143FAD" w:rsidRDefault="003F0291" w:rsidP="006348AA">
            <w:pPr>
              <w:spacing w:after="0"/>
              <w:rPr>
                <w:rFonts w:ascii="Calibri" w:hAnsi="Calibri" w:cs="Calibri"/>
                <w:color w:val="auto"/>
              </w:rPr>
            </w:pPr>
            <w:r w:rsidRPr="00143FAD">
              <w:rPr>
                <w:rFonts w:ascii="Calibri" w:hAnsi="Calibri" w:cs="Calibri"/>
                <w:color w:val="auto"/>
              </w:rPr>
              <w:t xml:space="preserve">The Provider shall report to the IDT whenever: </w:t>
            </w:r>
          </w:p>
          <w:p w14:paraId="1D6B3E25" w14:textId="77777777" w:rsidR="003F0291" w:rsidRPr="00143FAD" w:rsidRDefault="003F0291" w:rsidP="006348AA">
            <w:pPr>
              <w:pStyle w:val="ListParagraph"/>
              <w:numPr>
                <w:ilvl w:val="0"/>
                <w:numId w:val="5"/>
              </w:numPr>
              <w:spacing w:after="0"/>
              <w:rPr>
                <w:rFonts w:ascii="Calibri" w:hAnsi="Calibri" w:cs="Calibri"/>
                <w:color w:val="auto"/>
              </w:rPr>
            </w:pPr>
            <w:r w:rsidRPr="00143FAD">
              <w:rPr>
                <w:rFonts w:ascii="Calibri" w:hAnsi="Calibri" w:cs="Calibri"/>
                <w:color w:val="auto"/>
              </w:rPr>
              <w:t xml:space="preserve">There is a change in service provider </w:t>
            </w:r>
          </w:p>
          <w:p w14:paraId="2F938ACF" w14:textId="7D6756BF" w:rsidR="003F0291" w:rsidRPr="00143FAD" w:rsidRDefault="003F0291" w:rsidP="006348AA">
            <w:pPr>
              <w:pStyle w:val="ListParagraph"/>
              <w:numPr>
                <w:ilvl w:val="0"/>
                <w:numId w:val="5"/>
              </w:numPr>
              <w:spacing w:after="0"/>
              <w:rPr>
                <w:rFonts w:ascii="Calibri" w:hAnsi="Calibri" w:cs="Calibri"/>
                <w:color w:val="auto"/>
              </w:rPr>
            </w:pPr>
            <w:r w:rsidRPr="00143FAD">
              <w:rPr>
                <w:rFonts w:ascii="Calibri" w:hAnsi="Calibri" w:cs="Calibri"/>
                <w:color w:val="auto"/>
              </w:rPr>
              <w:t>There is a change in the Enrollee’s needs or abilities The Enrollee or provider is not available for scheduled services (within 24 hours unless an alternate date is scheduled between provider and Enrollee)</w:t>
            </w:r>
          </w:p>
        </w:tc>
      </w:tr>
      <w:tr w:rsidR="003F0291" w:rsidRPr="008176F6" w14:paraId="5A5AB05F" w14:textId="77777777" w:rsidTr="006348AA">
        <w:trPr>
          <w:trHeight w:val="1008"/>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39E8D8C8" w14:textId="3F260A5C" w:rsidR="003F0291" w:rsidRPr="008176F6" w:rsidRDefault="003F0291" w:rsidP="0000087E">
            <w:pPr>
              <w:jc w:val="center"/>
              <w:rPr>
                <w:rFonts w:ascii="Calibri" w:hAnsi="Calibri" w:cs="Calibri"/>
              </w:rPr>
            </w:pPr>
            <w:r w:rsidRPr="008176F6">
              <w:rPr>
                <w:rFonts w:ascii="Calibri" w:hAnsi="Calibri" w:cs="Calibri"/>
              </w:rPr>
              <w:t>7.</w:t>
            </w:r>
            <w:r w:rsidR="00BF72D0">
              <w:rPr>
                <w:rFonts w:ascii="Calibri" w:hAnsi="Calibri" w:cs="Calibri"/>
              </w:rPr>
              <w:t>3</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34D13E95" w14:textId="55C53EEE" w:rsidR="003F0291" w:rsidRPr="00143FAD" w:rsidRDefault="003F0291" w:rsidP="006348AA">
            <w:pPr>
              <w:spacing w:after="0" w:line="252" w:lineRule="auto"/>
              <w:rPr>
                <w:rFonts w:ascii="Calibri" w:hAnsi="Calibri" w:cs="Calibri"/>
                <w:color w:val="auto"/>
              </w:rPr>
            </w:pPr>
            <w:r w:rsidRPr="00143FAD">
              <w:rPr>
                <w:rFonts w:ascii="Calibri" w:hAnsi="Calibri" w:cs="Calibri"/>
                <w:color w:val="auto"/>
              </w:rPr>
              <w:t>Provider shall notify ID</w:t>
            </w:r>
            <w:r w:rsidR="003075C4" w:rsidRPr="00143FAD">
              <w:rPr>
                <w:rFonts w:ascii="Calibri" w:hAnsi="Calibri" w:cs="Calibri"/>
                <w:color w:val="auto"/>
              </w:rPr>
              <w:t>T</w:t>
            </w:r>
            <w:r w:rsidRPr="00143FAD">
              <w:rPr>
                <w:rFonts w:ascii="Calibri" w:hAnsi="Calibri" w:cs="Calibri"/>
                <w:color w:val="auto"/>
              </w:rPr>
              <w:t xml:space="preserve"> of formal complaints or grievances received from Enrollees within 48 hours of receipt. Written notification of completed complaint investigations must be submitted to the IDT.</w:t>
            </w:r>
          </w:p>
        </w:tc>
      </w:tr>
      <w:tr w:rsidR="003F0291" w:rsidRPr="008176F6" w14:paraId="4DA575B6" w14:textId="77777777" w:rsidTr="12BFDEB3">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642D08F9" w14:textId="060E05D9" w:rsidR="003F0291" w:rsidRPr="008176F6" w:rsidRDefault="003F0291" w:rsidP="0000087E">
            <w:pPr>
              <w:jc w:val="center"/>
              <w:rPr>
                <w:rFonts w:ascii="Calibri" w:hAnsi="Calibri" w:cs="Calibri"/>
                <w:b/>
                <w:bCs/>
              </w:rPr>
            </w:pPr>
            <w:r w:rsidRPr="008176F6">
              <w:rPr>
                <w:rFonts w:ascii="Calibri" w:hAnsi="Calibri" w:cs="Calibri"/>
              </w:rPr>
              <w:t>7.</w:t>
            </w:r>
            <w:r w:rsidR="00BF72D0">
              <w:rPr>
                <w:rFonts w:ascii="Calibri" w:hAnsi="Calibri" w:cs="Calibri"/>
              </w:rPr>
              <w:t>4</w:t>
            </w:r>
          </w:p>
        </w:tc>
        <w:tc>
          <w:tcPr>
            <w:tcW w:w="9026" w:type="dxa"/>
            <w:tcBorders>
              <w:top w:val="single" w:sz="4" w:space="0" w:color="auto"/>
              <w:left w:val="single" w:sz="4" w:space="0" w:color="auto"/>
              <w:bottom w:val="single" w:sz="4" w:space="0" w:color="auto"/>
              <w:right w:val="single" w:sz="4" w:space="0" w:color="auto"/>
            </w:tcBorders>
            <w:shd w:val="clear" w:color="auto" w:fill="auto"/>
          </w:tcPr>
          <w:p w14:paraId="2EBE17D8" w14:textId="6344C114" w:rsidR="003F0291" w:rsidRPr="00143FAD" w:rsidRDefault="003F0291" w:rsidP="0000087E">
            <w:pPr>
              <w:spacing w:after="0" w:line="252" w:lineRule="auto"/>
              <w:rPr>
                <w:rFonts w:ascii="Calibri" w:hAnsi="Calibri" w:cs="Calibri"/>
                <w:b/>
                <w:bCs/>
                <w:color w:val="auto"/>
              </w:rPr>
            </w:pPr>
            <w:r w:rsidRPr="4D255A5F">
              <w:rPr>
                <w:rFonts w:ascii="Calibri" w:hAnsi="Calibri" w:cs="Calibri"/>
                <w:color w:val="auto"/>
              </w:rPr>
              <w:t xml:space="preserve">Provider must notify the Enrollee and IDT </w:t>
            </w:r>
            <w:r w:rsidR="0095270C" w:rsidRPr="4D255A5F">
              <w:rPr>
                <w:rFonts w:ascii="Calibri" w:hAnsi="Calibri" w:cs="Calibri"/>
                <w:color w:val="auto"/>
              </w:rPr>
              <w:t xml:space="preserve">immediately if the contracted service is unable to be rendered </w:t>
            </w:r>
            <w:r w:rsidR="00A71FDF" w:rsidRPr="4D255A5F">
              <w:rPr>
                <w:rFonts w:ascii="Calibri" w:hAnsi="Calibri" w:cs="Calibri"/>
                <w:color w:val="auto"/>
              </w:rPr>
              <w:t xml:space="preserve">due to e.g. </w:t>
            </w:r>
            <w:r w:rsidR="00A02EB5" w:rsidRPr="4D255A5F">
              <w:rPr>
                <w:rFonts w:ascii="Calibri" w:hAnsi="Calibri" w:cs="Calibri"/>
                <w:color w:val="auto"/>
              </w:rPr>
              <w:t>natural disaster</w:t>
            </w:r>
            <w:r w:rsidR="00A71FDF" w:rsidRPr="4D255A5F">
              <w:rPr>
                <w:rFonts w:ascii="Calibri" w:hAnsi="Calibri" w:cs="Calibri"/>
                <w:color w:val="auto"/>
              </w:rPr>
              <w:t xml:space="preserve">, weather related </w:t>
            </w:r>
            <w:r w:rsidR="00EF21E1" w:rsidRPr="4D255A5F">
              <w:rPr>
                <w:rFonts w:ascii="Calibri" w:hAnsi="Calibri" w:cs="Calibri"/>
                <w:color w:val="auto"/>
              </w:rPr>
              <w:t xml:space="preserve">closings, equipment outage, call center service interruption </w:t>
            </w:r>
            <w:r w:rsidR="00A02EB5" w:rsidRPr="4D255A5F">
              <w:rPr>
                <w:rFonts w:ascii="Calibri" w:hAnsi="Calibri" w:cs="Calibri"/>
                <w:color w:val="auto"/>
              </w:rPr>
              <w:t>or other unforeseen circumstances</w:t>
            </w:r>
            <w:r w:rsidR="004D1A0B" w:rsidRPr="4D255A5F">
              <w:rPr>
                <w:rFonts w:ascii="Calibri" w:hAnsi="Calibri" w:cs="Calibri"/>
                <w:color w:val="auto"/>
              </w:rPr>
              <w:t xml:space="preserve"> thar require </w:t>
            </w:r>
            <w:r w:rsidR="00442ADB" w:rsidRPr="4D255A5F">
              <w:rPr>
                <w:rFonts w:ascii="Calibri" w:hAnsi="Calibri" w:cs="Calibri"/>
                <w:color w:val="auto"/>
              </w:rPr>
              <w:t>implementation</w:t>
            </w:r>
            <w:r w:rsidR="004D1A0B" w:rsidRPr="4D255A5F">
              <w:rPr>
                <w:rFonts w:ascii="Calibri" w:hAnsi="Calibri" w:cs="Calibri"/>
                <w:color w:val="auto"/>
              </w:rPr>
              <w:t xml:space="preserve"> of the </w:t>
            </w:r>
            <w:r w:rsidR="00442ADB" w:rsidRPr="4D255A5F">
              <w:rPr>
                <w:rFonts w:ascii="Calibri" w:hAnsi="Calibri" w:cs="Calibri"/>
                <w:color w:val="auto"/>
              </w:rPr>
              <w:t>backup</w:t>
            </w:r>
            <w:r w:rsidR="004D1A0B" w:rsidRPr="4D255A5F">
              <w:rPr>
                <w:rFonts w:ascii="Calibri" w:hAnsi="Calibri" w:cs="Calibri"/>
                <w:color w:val="auto"/>
              </w:rPr>
              <w:t xml:space="preserve"> plan</w:t>
            </w:r>
            <w:r w:rsidR="00012B95" w:rsidRPr="4D255A5F">
              <w:rPr>
                <w:rFonts w:ascii="Calibri" w:hAnsi="Calibri" w:cs="Calibri"/>
                <w:color w:val="auto"/>
              </w:rPr>
              <w:t xml:space="preserve">. </w:t>
            </w:r>
          </w:p>
        </w:tc>
      </w:tr>
      <w:tr w:rsidR="003F0291" w:rsidRPr="008176F6" w14:paraId="3CDC140D" w14:textId="77777777" w:rsidTr="006348AA">
        <w:trPr>
          <w:trHeight w:val="1008"/>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5FA1A274" w14:textId="6CE88CA4" w:rsidR="003F0291" w:rsidRPr="00BF3BC0" w:rsidRDefault="003F0291" w:rsidP="00BF3BC0">
            <w:pPr>
              <w:spacing w:after="0"/>
              <w:jc w:val="center"/>
              <w:rPr>
                <w:rFonts w:ascii="Calibri" w:hAnsi="Calibri" w:cs="Calibri"/>
                <w:color w:val="000000" w:themeColor="text1"/>
              </w:rPr>
            </w:pPr>
            <w:r w:rsidRPr="00BF3BC0">
              <w:rPr>
                <w:rFonts w:ascii="Calibri" w:hAnsi="Calibri" w:cs="Calibri"/>
                <w:color w:val="000000" w:themeColor="text1"/>
              </w:rPr>
              <w:t>7.</w:t>
            </w:r>
            <w:r w:rsidR="00012B95" w:rsidRPr="00BF3BC0">
              <w:rPr>
                <w:rFonts w:ascii="Calibri" w:hAnsi="Calibri" w:cs="Calibri"/>
                <w:color w:val="000000" w:themeColor="text1"/>
              </w:rPr>
              <w:t>5</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56E22617" w14:textId="1E59E7F5" w:rsidR="003F0291" w:rsidRPr="00143FAD" w:rsidRDefault="003F0291" w:rsidP="006348AA">
            <w:pPr>
              <w:spacing w:after="0"/>
              <w:rPr>
                <w:rFonts w:ascii="Calibri" w:hAnsi="Calibri" w:cs="Calibri"/>
                <w:color w:val="auto"/>
              </w:rPr>
            </w:pPr>
            <w:r w:rsidRPr="00143FAD">
              <w:rPr>
                <w:rFonts w:ascii="Calibri" w:hAnsi="Calibri" w:cs="Calibri"/>
                <w:color w:val="auto"/>
              </w:rPr>
              <w:t xml:space="preserve">The IDT must be notified in a timely manner if the Provider, through its experience in providing services to the Enrollee, believes that the Enrollee’s needs have changed, and a modification of the service level is indicated.  </w:t>
            </w:r>
            <w:r w:rsidRPr="00143FAD">
              <w:rPr>
                <w:rFonts w:ascii="Calibri" w:hAnsi="Calibri" w:cs="Calibri"/>
                <w:b/>
                <w:i/>
                <w:color w:val="auto"/>
              </w:rPr>
              <w:t>i</w:t>
            </w:r>
            <w:r w:rsidRPr="00143FAD">
              <w:rPr>
                <w:rFonts w:ascii="Calibri" w:hAnsi="Calibri" w:cs="Calibri"/>
                <w:b/>
                <w:color w:val="auto"/>
              </w:rPr>
              <w:t>Care</w:t>
            </w:r>
            <w:r w:rsidR="005513AE">
              <w:rPr>
                <w:rFonts w:ascii="Calibri" w:hAnsi="Calibri" w:cs="Calibri"/>
                <w:b/>
                <w:color w:val="auto"/>
              </w:rPr>
              <w:t xml:space="preserve"> </w:t>
            </w:r>
            <w:r w:rsidRPr="00143FAD">
              <w:rPr>
                <w:rFonts w:ascii="Calibri" w:hAnsi="Calibri" w:cs="Calibri"/>
                <w:b/>
                <w:bCs/>
                <w:color w:val="auto"/>
              </w:rPr>
              <w:t>will not pay for services that have not been</w:t>
            </w:r>
            <w:r w:rsidRPr="00143FAD">
              <w:rPr>
                <w:rFonts w:ascii="Calibri" w:hAnsi="Calibri" w:cs="Calibri"/>
                <w:color w:val="auto"/>
              </w:rPr>
              <w:t xml:space="preserve"> </w:t>
            </w:r>
            <w:r w:rsidRPr="00143FAD">
              <w:rPr>
                <w:rFonts w:ascii="Calibri" w:hAnsi="Calibri" w:cs="Calibri"/>
                <w:b/>
                <w:bCs/>
                <w:color w:val="auto"/>
              </w:rPr>
              <w:t>authorized.</w:t>
            </w:r>
          </w:p>
        </w:tc>
      </w:tr>
      <w:tr w:rsidR="003F0291" w:rsidRPr="008176F6" w14:paraId="14986CD7" w14:textId="77777777" w:rsidTr="12BFDEB3">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4E4AD343" w14:textId="7FA05786" w:rsidR="003F0291" w:rsidRPr="00BF3BC0" w:rsidRDefault="003F0291" w:rsidP="00BF3BC0">
            <w:pPr>
              <w:spacing w:after="0"/>
              <w:jc w:val="center"/>
              <w:rPr>
                <w:rFonts w:ascii="Calibri" w:hAnsi="Calibri" w:cs="Calibri"/>
                <w:color w:val="000000" w:themeColor="text1"/>
              </w:rPr>
            </w:pPr>
            <w:r w:rsidRPr="00BF3BC0">
              <w:rPr>
                <w:rFonts w:ascii="Calibri" w:hAnsi="Calibri" w:cs="Calibri"/>
                <w:color w:val="000000" w:themeColor="text1"/>
              </w:rPr>
              <w:t>7.</w:t>
            </w:r>
            <w:r w:rsidR="00442ADB" w:rsidRPr="00BF3BC0">
              <w:rPr>
                <w:rFonts w:ascii="Calibri" w:hAnsi="Calibri" w:cs="Calibri"/>
                <w:color w:val="000000" w:themeColor="text1"/>
              </w:rPr>
              <w:t>6</w:t>
            </w:r>
          </w:p>
        </w:tc>
        <w:tc>
          <w:tcPr>
            <w:tcW w:w="9026" w:type="dxa"/>
            <w:tcBorders>
              <w:top w:val="single" w:sz="4" w:space="0" w:color="auto"/>
              <w:left w:val="single" w:sz="4" w:space="0" w:color="auto"/>
              <w:bottom w:val="single" w:sz="4" w:space="0" w:color="auto"/>
              <w:right w:val="single" w:sz="4" w:space="0" w:color="auto"/>
            </w:tcBorders>
            <w:shd w:val="clear" w:color="auto" w:fill="auto"/>
          </w:tcPr>
          <w:p w14:paraId="27977EF8" w14:textId="5095E492" w:rsidR="003F0291" w:rsidRPr="008176F6" w:rsidRDefault="0033179E" w:rsidP="00BF3BC0">
            <w:pPr>
              <w:keepNext/>
              <w:spacing w:after="0"/>
              <w:rPr>
                <w:rFonts w:ascii="Calibri" w:hAnsi="Calibri" w:cs="Calibri"/>
                <w:b/>
                <w:bCs/>
                <w:color w:val="auto"/>
              </w:rPr>
            </w:pPr>
            <w:bookmarkStart w:id="0" w:name="_Hlk510450957"/>
            <w:r w:rsidRPr="12BFDEB3">
              <w:rPr>
                <w:rFonts w:ascii="Calibri" w:hAnsi="Calibri" w:cs="Calibri"/>
                <w:b/>
                <w:bCs/>
                <w:color w:val="auto"/>
              </w:rPr>
              <w:t>Member</w:t>
            </w:r>
            <w:r w:rsidR="003F0291" w:rsidRPr="12BFDEB3">
              <w:rPr>
                <w:rFonts w:ascii="Calibri" w:hAnsi="Calibri" w:cs="Calibri"/>
                <w:b/>
                <w:bCs/>
                <w:color w:val="auto"/>
              </w:rPr>
              <w:t xml:space="preserve"> Incidents</w:t>
            </w:r>
          </w:p>
          <w:p w14:paraId="79EEAA76" w14:textId="22203581" w:rsidR="003F0291" w:rsidRDefault="003F0291" w:rsidP="00BF3BC0">
            <w:pPr>
              <w:pStyle w:val="Plus3pt"/>
              <w:spacing w:after="0"/>
              <w:rPr>
                <w:rFonts w:ascii="Calibri" w:hAnsi="Calibri" w:cs="Calibri"/>
              </w:rPr>
            </w:pPr>
            <w:r w:rsidRPr="008176F6">
              <w:rPr>
                <w:rFonts w:ascii="Calibri" w:hAnsi="Calibri" w:cs="Calibri"/>
              </w:rPr>
              <w:t xml:space="preserve">Provider must communicate and report all incidents involving an </w:t>
            </w:r>
            <w:r w:rsidRPr="00DB611F">
              <w:rPr>
                <w:rFonts w:ascii="Calibri" w:hAnsi="Calibri" w:cs="Calibri"/>
                <w:i/>
                <w:iCs/>
              </w:rPr>
              <w:t>i</w:t>
            </w:r>
            <w:r w:rsidRPr="008176F6">
              <w:rPr>
                <w:rFonts w:ascii="Calibri" w:hAnsi="Calibri" w:cs="Calibri"/>
              </w:rPr>
              <w:t xml:space="preserve">Care Enrollee to the IDT– the Care Coach or the Field Care Manager Nurse within </w:t>
            </w:r>
            <w:r w:rsidRPr="008176F6">
              <w:rPr>
                <w:rFonts w:ascii="Calibri" w:hAnsi="Calibri" w:cs="Calibri"/>
                <w:b/>
              </w:rPr>
              <w:t xml:space="preserve">24 hours </w:t>
            </w:r>
            <w:r w:rsidRPr="008176F6">
              <w:rPr>
                <w:rFonts w:ascii="Calibri" w:hAnsi="Calibri" w:cs="Calibri"/>
              </w:rPr>
              <w:t xml:space="preserve">via phone, fax or email. </w:t>
            </w:r>
          </w:p>
          <w:p w14:paraId="065C36C3" w14:textId="77777777" w:rsidR="002044D8" w:rsidRPr="008176F6" w:rsidRDefault="002044D8" w:rsidP="00BF3BC0">
            <w:pPr>
              <w:pStyle w:val="Plus3pt"/>
              <w:spacing w:after="0"/>
              <w:rPr>
                <w:rFonts w:ascii="Calibri" w:hAnsi="Calibri" w:cs="Calibri"/>
              </w:rPr>
            </w:pPr>
          </w:p>
          <w:p w14:paraId="540E5DD0" w14:textId="77777777" w:rsidR="003F0291" w:rsidRDefault="003F0291" w:rsidP="00BF3BC0">
            <w:pPr>
              <w:pStyle w:val="Plus3pt"/>
              <w:spacing w:after="0"/>
              <w:rPr>
                <w:rFonts w:ascii="Calibri" w:hAnsi="Calibri" w:cs="Calibri"/>
              </w:rPr>
            </w:pPr>
            <w:r w:rsidRPr="008176F6">
              <w:rPr>
                <w:rFonts w:ascii="Calibri" w:hAnsi="Calibri" w:cs="Calibri"/>
              </w:rPr>
              <w:t xml:space="preserve">If the reporter is unable to reach someone from the care team, they may leave a message </w:t>
            </w:r>
            <w:proofErr w:type="gramStart"/>
            <w:r w:rsidRPr="008176F6">
              <w:rPr>
                <w:rFonts w:ascii="Calibri" w:hAnsi="Calibri" w:cs="Calibri"/>
              </w:rPr>
              <w:t>reporting details of an incident</w:t>
            </w:r>
            <w:proofErr w:type="gramEnd"/>
            <w:r w:rsidRPr="008176F6">
              <w:rPr>
                <w:rFonts w:ascii="Calibri" w:hAnsi="Calibri" w:cs="Calibri"/>
              </w:rPr>
              <w:t xml:space="preserve"> that has been resolved and did not result in serious harm or injury to the Enrollee. </w:t>
            </w:r>
          </w:p>
          <w:p w14:paraId="10D93D7F" w14:textId="77777777" w:rsidR="002044D8" w:rsidRPr="008176F6" w:rsidRDefault="002044D8" w:rsidP="00BF3BC0">
            <w:pPr>
              <w:pStyle w:val="Plus3pt"/>
              <w:spacing w:after="0"/>
              <w:rPr>
                <w:rFonts w:ascii="Calibri" w:hAnsi="Calibri" w:cs="Calibri"/>
              </w:rPr>
            </w:pPr>
          </w:p>
          <w:p w14:paraId="349B412C" w14:textId="77777777" w:rsidR="001768CA" w:rsidRDefault="003F0291" w:rsidP="00BF3BC0">
            <w:pPr>
              <w:pStyle w:val="Plus3pt"/>
              <w:spacing w:after="0"/>
              <w:rPr>
                <w:rFonts w:ascii="Calibri" w:hAnsi="Calibri" w:cs="Calibri"/>
              </w:rPr>
            </w:pPr>
            <w:r w:rsidRPr="008176F6">
              <w:rPr>
                <w:rFonts w:ascii="Calibri" w:hAnsi="Calibri" w:cs="Calibri"/>
              </w:rPr>
              <w:t xml:space="preserve">If the incident is not yet resolved or resulted in serious harm or injury to the Enrollee, the provider must attempt to contact the IDT via phone. </w:t>
            </w:r>
          </w:p>
          <w:p w14:paraId="49693F54" w14:textId="77777777" w:rsidR="002044D8" w:rsidRPr="008176F6" w:rsidRDefault="002044D8" w:rsidP="00BF3BC0">
            <w:pPr>
              <w:pStyle w:val="Plus3pt"/>
              <w:spacing w:after="0"/>
              <w:rPr>
                <w:rFonts w:ascii="Calibri" w:hAnsi="Calibri" w:cs="Calibri"/>
              </w:rPr>
            </w:pPr>
          </w:p>
          <w:p w14:paraId="4631D299" w14:textId="5FB05918" w:rsidR="003F0291" w:rsidRDefault="000E4A7A" w:rsidP="00BF3BC0">
            <w:pPr>
              <w:pStyle w:val="Plus3pt"/>
              <w:spacing w:after="0"/>
              <w:rPr>
                <w:rFonts w:ascii="Calibri" w:hAnsi="Calibri" w:cs="Calibri"/>
                <w:b/>
              </w:rPr>
            </w:pPr>
            <w:r w:rsidRPr="008176F6">
              <w:rPr>
                <w:rFonts w:ascii="Calibri" w:hAnsi="Calibri" w:cs="Calibri"/>
                <w:b/>
                <w:bCs/>
              </w:rPr>
              <w:t>Family Care:</w:t>
            </w:r>
            <w:r w:rsidRPr="008176F6">
              <w:rPr>
                <w:rFonts w:ascii="Calibri" w:hAnsi="Calibri" w:cs="Calibri"/>
              </w:rPr>
              <w:t xml:space="preserve"> If unable to contact IDT</w:t>
            </w:r>
            <w:r w:rsidR="003F0291" w:rsidRPr="008176F6">
              <w:rPr>
                <w:rFonts w:ascii="Calibri" w:hAnsi="Calibri" w:cs="Calibri"/>
              </w:rPr>
              <w:t xml:space="preserve">, call 1-877-622-6700 and ask to speak to a </w:t>
            </w:r>
            <w:r w:rsidR="00BE5722" w:rsidRPr="008176F6">
              <w:rPr>
                <w:rFonts w:ascii="Calibri" w:hAnsi="Calibri" w:cs="Calibri"/>
              </w:rPr>
              <w:t>Care Manag</w:t>
            </w:r>
            <w:r w:rsidR="002D3E9C" w:rsidRPr="008176F6">
              <w:rPr>
                <w:rFonts w:ascii="Calibri" w:hAnsi="Calibri" w:cs="Calibri"/>
              </w:rPr>
              <w:t>ement</w:t>
            </w:r>
            <w:r w:rsidR="003F0291" w:rsidRPr="008176F6">
              <w:rPr>
                <w:rFonts w:ascii="Calibri" w:hAnsi="Calibri" w:cs="Calibri"/>
              </w:rPr>
              <w:t xml:space="preserve"> Support </w:t>
            </w:r>
            <w:r w:rsidR="009963D2" w:rsidRPr="008176F6">
              <w:rPr>
                <w:rFonts w:ascii="Calibri" w:hAnsi="Calibri" w:cs="Calibri"/>
              </w:rPr>
              <w:t>Manager to</w:t>
            </w:r>
            <w:r w:rsidR="003F0291" w:rsidRPr="008176F6">
              <w:rPr>
                <w:rFonts w:ascii="Calibri" w:hAnsi="Calibri" w:cs="Calibri"/>
              </w:rPr>
              <w:t xml:space="preserve"> immediately make a report. If a manager is unavailable, the provider will speak with the receptionist to be redirected or leave a message</w:t>
            </w:r>
            <w:r w:rsidR="003F0291" w:rsidRPr="008176F6">
              <w:rPr>
                <w:rFonts w:ascii="Calibri" w:hAnsi="Calibri" w:cs="Calibri"/>
                <w:b/>
              </w:rPr>
              <w:t xml:space="preserve">. </w:t>
            </w:r>
          </w:p>
          <w:p w14:paraId="14C3FD36" w14:textId="77777777" w:rsidR="002044D8" w:rsidRPr="008176F6" w:rsidRDefault="002044D8" w:rsidP="00BF3BC0">
            <w:pPr>
              <w:pStyle w:val="Plus3pt"/>
              <w:spacing w:after="0"/>
              <w:rPr>
                <w:rFonts w:ascii="Calibri" w:hAnsi="Calibri" w:cs="Calibri"/>
                <w:b/>
              </w:rPr>
            </w:pPr>
          </w:p>
          <w:p w14:paraId="1A3285FF" w14:textId="1F9C8F0E" w:rsidR="00875631" w:rsidRDefault="00875631" w:rsidP="00BF3BC0">
            <w:pPr>
              <w:pStyle w:val="Plus3pt"/>
              <w:spacing w:after="0"/>
              <w:rPr>
                <w:rFonts w:ascii="Calibri" w:hAnsi="Calibri" w:cs="Calibri"/>
                <w:bCs/>
              </w:rPr>
            </w:pPr>
            <w:r w:rsidRPr="008176F6">
              <w:rPr>
                <w:rFonts w:ascii="Calibri" w:hAnsi="Calibri" w:cs="Calibri"/>
                <w:b/>
              </w:rPr>
              <w:t xml:space="preserve">Family Care Partnership: </w:t>
            </w:r>
            <w:r w:rsidR="009E7709" w:rsidRPr="008176F6">
              <w:rPr>
                <w:rFonts w:ascii="Calibri" w:hAnsi="Calibri" w:cs="Calibri"/>
                <w:bCs/>
              </w:rPr>
              <w:t>If unable to contact IDT, call</w:t>
            </w:r>
            <w:r w:rsidR="000D2AD0" w:rsidRPr="008176F6">
              <w:rPr>
                <w:rFonts w:ascii="Calibri" w:hAnsi="Calibri" w:cs="Calibri"/>
                <w:bCs/>
              </w:rPr>
              <w:t xml:space="preserve"> 1-800-</w:t>
            </w:r>
            <w:r w:rsidR="004D4199" w:rsidRPr="008176F6">
              <w:rPr>
                <w:rFonts w:ascii="Calibri" w:hAnsi="Calibri" w:cs="Calibri"/>
                <w:bCs/>
              </w:rPr>
              <w:t>777-4376</w:t>
            </w:r>
            <w:r w:rsidR="009E7709" w:rsidRPr="008176F6">
              <w:rPr>
                <w:rFonts w:ascii="Calibri" w:hAnsi="Calibri" w:cs="Calibri"/>
                <w:bCs/>
              </w:rPr>
              <w:t xml:space="preserve"> </w:t>
            </w:r>
            <w:r w:rsidR="00C100D9" w:rsidRPr="008176F6">
              <w:rPr>
                <w:rFonts w:ascii="Calibri" w:hAnsi="Calibri" w:cs="Calibri"/>
                <w:bCs/>
              </w:rPr>
              <w:t xml:space="preserve">and ask to speak to a Care Management Support Manager </w:t>
            </w:r>
            <w:r w:rsidR="00B01D0A" w:rsidRPr="008176F6">
              <w:rPr>
                <w:rFonts w:ascii="Calibri" w:hAnsi="Calibri" w:cs="Calibri"/>
                <w:bCs/>
              </w:rPr>
              <w:t xml:space="preserve">to immediately make a report. If a manager is unavailable, </w:t>
            </w:r>
            <w:r w:rsidR="004D4199" w:rsidRPr="008176F6">
              <w:rPr>
                <w:rFonts w:ascii="Calibri" w:hAnsi="Calibri" w:cs="Calibri"/>
                <w:bCs/>
              </w:rPr>
              <w:t xml:space="preserve">the provider will speak with the receptionist and ask to be redirected or leave a message. </w:t>
            </w:r>
          </w:p>
          <w:p w14:paraId="4E13E43B" w14:textId="77777777" w:rsidR="002044D8" w:rsidRPr="008176F6" w:rsidRDefault="002044D8" w:rsidP="00BF3BC0">
            <w:pPr>
              <w:pStyle w:val="Plus3pt"/>
              <w:spacing w:after="0"/>
              <w:rPr>
                <w:rFonts w:ascii="Calibri" w:hAnsi="Calibri" w:cs="Calibri"/>
                <w:bCs/>
              </w:rPr>
            </w:pPr>
          </w:p>
          <w:p w14:paraId="2176A4BA" w14:textId="77777777" w:rsidR="002044D8" w:rsidRDefault="003F0291" w:rsidP="00BF3BC0">
            <w:pPr>
              <w:pStyle w:val="Plus3pt"/>
              <w:spacing w:after="0"/>
              <w:rPr>
                <w:rFonts w:ascii="Calibri" w:hAnsi="Calibri" w:cs="Calibri"/>
              </w:rPr>
            </w:pPr>
            <w:bookmarkStart w:id="1" w:name="_Hlk510451471"/>
            <w:r w:rsidRPr="008176F6">
              <w:rPr>
                <w:rFonts w:ascii="Calibri" w:hAnsi="Calibri" w:cs="Calibri"/>
              </w:rPr>
              <w:lastRenderedPageBreak/>
              <w:t>All reported incidents will be entered into the</w:t>
            </w:r>
            <w:r w:rsidR="005513AE">
              <w:rPr>
                <w:rFonts w:ascii="Calibri" w:hAnsi="Calibri" w:cs="Calibri"/>
              </w:rPr>
              <w:t xml:space="preserve"> MCO</w:t>
            </w:r>
            <w:r w:rsidRPr="008176F6">
              <w:rPr>
                <w:rFonts w:ascii="Calibri" w:hAnsi="Calibri" w:cs="Calibri"/>
              </w:rPr>
              <w:t xml:space="preserve"> Incident Management System and reported to DHS in accordance with MCO contract requirements. Providers may be asked to provide any additional information or details necessary to complete the investigation of reported incidents.</w:t>
            </w:r>
          </w:p>
          <w:p w14:paraId="394B9859" w14:textId="77777777" w:rsidR="002044D8" w:rsidRDefault="002044D8" w:rsidP="00BF3BC0">
            <w:pPr>
              <w:pStyle w:val="Plus3pt"/>
              <w:spacing w:after="0"/>
              <w:rPr>
                <w:rFonts w:ascii="Calibri" w:hAnsi="Calibri" w:cs="Calibri"/>
              </w:rPr>
            </w:pPr>
          </w:p>
          <w:p w14:paraId="00690FDA" w14:textId="256EA20C" w:rsidR="003F0291" w:rsidRDefault="003F0291" w:rsidP="00BF3BC0">
            <w:pPr>
              <w:pStyle w:val="Plus3pt"/>
              <w:spacing w:after="0"/>
              <w:rPr>
                <w:rFonts w:ascii="Calibri" w:hAnsi="Calibri" w:cs="Calibri"/>
              </w:rPr>
            </w:pPr>
            <w:r w:rsidRPr="008176F6">
              <w:rPr>
                <w:rFonts w:ascii="Calibri" w:hAnsi="Calibri" w:cs="Calibri"/>
              </w:rPr>
              <w:t xml:space="preserve">The provider will inform the MCO when notifying their regulatory authority of incidents. A copy of the report may be submitted as a form of notification. </w:t>
            </w:r>
          </w:p>
          <w:p w14:paraId="08883879" w14:textId="77777777" w:rsidR="002044D8" w:rsidRPr="008176F6" w:rsidRDefault="002044D8" w:rsidP="00BF3BC0">
            <w:pPr>
              <w:pStyle w:val="Plus3pt"/>
              <w:spacing w:after="0"/>
              <w:rPr>
                <w:rFonts w:ascii="Calibri" w:hAnsi="Calibri" w:cs="Calibri"/>
              </w:rPr>
            </w:pPr>
          </w:p>
          <w:bookmarkEnd w:id="0"/>
          <w:bookmarkEnd w:id="1"/>
          <w:p w14:paraId="744A43FF" w14:textId="77777777" w:rsidR="005513AE" w:rsidRPr="008B1A6B" w:rsidRDefault="005513AE" w:rsidP="00BF3BC0">
            <w:pPr>
              <w:spacing w:after="0"/>
              <w:rPr>
                <w:rFonts w:ascii="Calibri" w:eastAsia="Times New Roman" w:hAnsi="Calibri" w:cs="Calibri"/>
                <w:color w:val="auto"/>
              </w:rPr>
            </w:pPr>
            <w:r w:rsidRPr="008B1A6B">
              <w:rPr>
                <w:rFonts w:ascii="Calibri" w:eastAsia="Times New Roman" w:hAnsi="Calibri" w:cs="Calibri"/>
                <w:color w:val="auto"/>
              </w:rPr>
              <w:t>Incident reporting resources and training are available at:</w:t>
            </w:r>
          </w:p>
          <w:p w14:paraId="4620F16D" w14:textId="77777777" w:rsidR="005513AE" w:rsidRPr="005513AE" w:rsidRDefault="005513AE" w:rsidP="00BF3BC0">
            <w:pPr>
              <w:pStyle w:val="paragraph"/>
              <w:numPr>
                <w:ilvl w:val="0"/>
                <w:numId w:val="13"/>
              </w:numPr>
              <w:spacing w:before="0" w:beforeAutospacing="0" w:after="0" w:afterAutospacing="0"/>
              <w:textAlignment w:val="baseline"/>
              <w:rPr>
                <w:rFonts w:ascii="Aptos" w:eastAsiaTheme="majorEastAsia" w:hAnsi="Aptos" w:cs="Segoe UI"/>
                <w:sz w:val="22"/>
                <w:szCs w:val="22"/>
              </w:rPr>
            </w:pPr>
            <w:r w:rsidRPr="008B1A6B">
              <w:rPr>
                <w:rStyle w:val="normaltextrun"/>
                <w:rFonts w:ascii="Calibri" w:eastAsiaTheme="majorEastAsia" w:hAnsi="Calibri" w:cs="Calibri"/>
                <w:b/>
                <w:sz w:val="22"/>
                <w:szCs w:val="22"/>
              </w:rPr>
              <w:t>Family Care</w:t>
            </w:r>
            <w:r w:rsidRPr="008B1A6B">
              <w:rPr>
                <w:rStyle w:val="normaltextrun"/>
                <w:rFonts w:ascii="Calibri" w:eastAsiaTheme="majorEastAsia" w:hAnsi="Calibri" w:cs="Calibri"/>
                <w:sz w:val="22"/>
                <w:szCs w:val="22"/>
              </w:rPr>
              <w:t xml:space="preserve">: Providers section of the Inclusa website at </w:t>
            </w:r>
            <w:hyperlink r:id="rId15" w:history="1">
              <w:r w:rsidRPr="002F4D4E">
                <w:rPr>
                  <w:rStyle w:val="Hyperlink"/>
                  <w:rFonts w:ascii="Calibri" w:eastAsiaTheme="majorEastAsia" w:hAnsi="Calibri" w:cs="Calibri"/>
                  <w:sz w:val="22"/>
                  <w:szCs w:val="22"/>
                </w:rPr>
                <w:t>www.inclusa.org</w:t>
              </w:r>
            </w:hyperlink>
          </w:p>
          <w:p w14:paraId="25B8036E" w14:textId="77777777" w:rsidR="003F0291" w:rsidRPr="006348AA" w:rsidRDefault="005513AE" w:rsidP="00BF3BC0">
            <w:pPr>
              <w:pStyle w:val="paragraph"/>
              <w:numPr>
                <w:ilvl w:val="0"/>
                <w:numId w:val="13"/>
              </w:numPr>
              <w:spacing w:before="0" w:beforeAutospacing="0" w:after="0" w:afterAutospacing="0"/>
              <w:textAlignment w:val="baseline"/>
              <w:rPr>
                <w:rStyle w:val="eop"/>
                <w:rFonts w:ascii="Aptos" w:eastAsiaTheme="majorEastAsia" w:hAnsi="Aptos" w:cs="Segoe UI"/>
                <w:sz w:val="22"/>
                <w:szCs w:val="22"/>
              </w:rPr>
            </w:pPr>
            <w:r w:rsidRPr="005513AE">
              <w:rPr>
                <w:rStyle w:val="normaltextrun"/>
                <w:rFonts w:ascii="Calibri" w:eastAsiaTheme="majorEastAsia" w:hAnsi="Calibri" w:cs="Calibri"/>
                <w:b/>
                <w:bCs/>
                <w:sz w:val="22"/>
                <w:szCs w:val="22"/>
              </w:rPr>
              <w:t>Family Care Partnership</w:t>
            </w:r>
            <w:r w:rsidRPr="005513AE">
              <w:rPr>
                <w:rStyle w:val="normaltextrun"/>
                <w:rFonts w:ascii="Calibri" w:eastAsiaTheme="majorEastAsia" w:hAnsi="Calibri" w:cs="Calibri"/>
                <w:sz w:val="22"/>
                <w:szCs w:val="22"/>
              </w:rPr>
              <w:t xml:space="preserve">: For Providers/Education/Resources section of the </w:t>
            </w:r>
            <w:r w:rsidRPr="005513AE">
              <w:rPr>
                <w:i/>
                <w:iCs/>
              </w:rPr>
              <w:t>i</w:t>
            </w:r>
            <w:r w:rsidRPr="005513AE">
              <w:rPr>
                <w:rFonts w:ascii="Calibri" w:hAnsi="Calibri" w:cs="Calibri"/>
              </w:rPr>
              <w:t>Care</w:t>
            </w:r>
            <w:r w:rsidRPr="005513AE">
              <w:rPr>
                <w:rStyle w:val="normaltextrun"/>
                <w:rFonts w:ascii="Calibri" w:eastAsiaTheme="majorEastAsia" w:hAnsi="Calibri" w:cs="Calibri"/>
                <w:sz w:val="22"/>
                <w:szCs w:val="22"/>
              </w:rPr>
              <w:t xml:space="preserve"> website at </w:t>
            </w:r>
            <w:hyperlink r:id="rId16" w:history="1">
              <w:r w:rsidRPr="005513AE">
                <w:rPr>
                  <w:rStyle w:val="Hyperlink"/>
                  <w:rFonts w:ascii="Calibri" w:eastAsiaTheme="majorEastAsia" w:hAnsi="Calibri" w:cs="Calibri"/>
                  <w:sz w:val="22"/>
                  <w:szCs w:val="22"/>
                </w:rPr>
                <w:t>www.iCarehealthplan.org</w:t>
              </w:r>
            </w:hyperlink>
            <w:r w:rsidRPr="005513AE">
              <w:rPr>
                <w:rStyle w:val="normaltextrun"/>
                <w:rFonts w:ascii="Calibri" w:eastAsiaTheme="majorEastAsia" w:hAnsi="Calibri" w:cs="Calibri"/>
                <w:sz w:val="22"/>
                <w:szCs w:val="22"/>
              </w:rPr>
              <w:t xml:space="preserve"> </w:t>
            </w:r>
            <w:r w:rsidRPr="005513AE">
              <w:rPr>
                <w:rStyle w:val="eop"/>
                <w:rFonts w:ascii="Calibri" w:eastAsiaTheme="majorEastAsia" w:hAnsi="Calibri" w:cs="Calibri"/>
                <w:sz w:val="22"/>
                <w:szCs w:val="22"/>
              </w:rPr>
              <w:t> </w:t>
            </w:r>
          </w:p>
          <w:p w14:paraId="49FD46F8" w14:textId="16EE1178" w:rsidR="006348AA" w:rsidRPr="006348AA" w:rsidRDefault="006348AA" w:rsidP="006348AA">
            <w:pPr>
              <w:pStyle w:val="paragraph"/>
              <w:spacing w:before="0" w:beforeAutospacing="0" w:after="0" w:afterAutospacing="0"/>
              <w:ind w:left="720"/>
              <w:textAlignment w:val="baseline"/>
              <w:rPr>
                <w:rFonts w:ascii="Aptos" w:eastAsiaTheme="majorEastAsia" w:hAnsi="Aptos" w:cs="Segoe UI"/>
                <w:sz w:val="12"/>
                <w:szCs w:val="12"/>
              </w:rPr>
            </w:pPr>
          </w:p>
        </w:tc>
      </w:tr>
      <w:tr w:rsidR="003F0291" w:rsidRPr="008176F6" w14:paraId="214746BB" w14:textId="77777777" w:rsidTr="006348AA">
        <w:trPr>
          <w:trHeight w:val="1440"/>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3694384B" w14:textId="5E023A92" w:rsidR="003F0291" w:rsidRPr="008176F6" w:rsidRDefault="003F0291" w:rsidP="00BF3BC0">
            <w:pPr>
              <w:spacing w:after="0"/>
              <w:jc w:val="center"/>
              <w:rPr>
                <w:rFonts w:ascii="Calibri" w:hAnsi="Calibri" w:cs="Calibri"/>
                <w:color w:val="auto"/>
              </w:rPr>
            </w:pPr>
            <w:r w:rsidRPr="12BFDEB3">
              <w:rPr>
                <w:rFonts w:ascii="Calibri" w:hAnsi="Calibri" w:cs="Calibri"/>
                <w:color w:val="auto"/>
              </w:rPr>
              <w:lastRenderedPageBreak/>
              <w:t>7.</w:t>
            </w:r>
            <w:r w:rsidR="00442ADB" w:rsidRPr="12BFDEB3">
              <w:rPr>
                <w:rFonts w:ascii="Calibri" w:hAnsi="Calibri" w:cs="Calibri"/>
                <w:color w:val="auto"/>
              </w:rPr>
              <w:t>7</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6F4053F5" w14:textId="126E772D" w:rsidR="003F0291" w:rsidRPr="008176F6" w:rsidRDefault="003F0291" w:rsidP="006348AA">
            <w:pPr>
              <w:pStyle w:val="Plus3pt"/>
              <w:spacing w:after="0"/>
              <w:rPr>
                <w:rFonts w:ascii="Calibri" w:hAnsi="Calibri" w:cs="Calibri"/>
              </w:rPr>
            </w:pPr>
            <w:r w:rsidRPr="12BFDEB3">
              <w:rPr>
                <w:rFonts w:ascii="Calibri" w:hAnsi="Calibri" w:cs="Calibri"/>
              </w:rPr>
              <w:t xml:space="preserve">The provider agency shall give at least 30 days’ advance notice to the </w:t>
            </w:r>
            <w:r w:rsidR="005513AE" w:rsidRPr="12BFDEB3">
              <w:rPr>
                <w:rFonts w:ascii="Calibri" w:hAnsi="Calibri" w:cs="Calibri"/>
              </w:rPr>
              <w:t>IDT</w:t>
            </w:r>
            <w:r w:rsidRPr="12BFDEB3">
              <w:rPr>
                <w:rFonts w:ascii="Calibri" w:hAnsi="Calibri" w:cs="Calibri"/>
              </w:rPr>
              <w:t xml:space="preserve"> when it is unable to provide authorized services to an individual Enrollee. The provider agency shall be responsible </w:t>
            </w:r>
            <w:proofErr w:type="gramStart"/>
            <w:r w:rsidRPr="12BFDEB3">
              <w:rPr>
                <w:rFonts w:ascii="Calibri" w:hAnsi="Calibri" w:cs="Calibri"/>
              </w:rPr>
              <w:t>to provide</w:t>
            </w:r>
            <w:proofErr w:type="gramEnd"/>
            <w:r w:rsidRPr="12BFDEB3">
              <w:rPr>
                <w:rFonts w:ascii="Calibri" w:hAnsi="Calibri" w:cs="Calibri"/>
              </w:rPr>
              <w:t xml:space="preserve"> authorized services during this </w:t>
            </w:r>
            <w:proofErr w:type="gramStart"/>
            <w:r w:rsidRPr="12BFDEB3">
              <w:rPr>
                <w:rFonts w:ascii="Calibri" w:hAnsi="Calibri" w:cs="Calibri"/>
              </w:rPr>
              <w:t>time period</w:t>
            </w:r>
            <w:proofErr w:type="gramEnd"/>
            <w:r w:rsidRPr="12BFDEB3">
              <w:rPr>
                <w:rFonts w:ascii="Calibri" w:hAnsi="Calibri" w:cs="Calibri"/>
              </w:rPr>
              <w:t>.</w:t>
            </w:r>
          </w:p>
          <w:p w14:paraId="11E1DF7C" w14:textId="73AEF8EC" w:rsidR="003F0291" w:rsidRPr="008176F6" w:rsidRDefault="003F0291" w:rsidP="006348AA">
            <w:pPr>
              <w:autoSpaceDE w:val="0"/>
              <w:autoSpaceDN w:val="0"/>
              <w:adjustRightInd w:val="0"/>
              <w:spacing w:after="0"/>
              <w:rPr>
                <w:rFonts w:ascii="Calibri" w:hAnsi="Calibri" w:cs="Calibri"/>
                <w:color w:val="auto"/>
                <w:sz w:val="20"/>
                <w:szCs w:val="20"/>
              </w:rPr>
            </w:pPr>
            <w:r w:rsidRPr="12BFDEB3">
              <w:rPr>
                <w:rFonts w:ascii="Calibri" w:hAnsi="Calibri" w:cs="Calibri"/>
                <w:color w:val="auto"/>
              </w:rPr>
              <w:t xml:space="preserve">The </w:t>
            </w:r>
            <w:r w:rsidR="005513AE" w:rsidRPr="12BFDEB3">
              <w:rPr>
                <w:rFonts w:ascii="Calibri" w:hAnsi="Calibri" w:cs="Calibri"/>
                <w:color w:val="auto"/>
              </w:rPr>
              <w:t>IDT</w:t>
            </w:r>
            <w:r w:rsidRPr="12BFDEB3">
              <w:rPr>
                <w:rFonts w:ascii="Calibri" w:hAnsi="Calibri" w:cs="Calibri"/>
                <w:color w:val="auto"/>
              </w:rPr>
              <w:t xml:space="preserve"> or designated staff person will notify the provider agency when services are to be discontinued. The I</w:t>
            </w:r>
            <w:r w:rsidR="005513AE" w:rsidRPr="12BFDEB3">
              <w:rPr>
                <w:rFonts w:ascii="Calibri" w:hAnsi="Calibri" w:cs="Calibri"/>
                <w:color w:val="auto"/>
              </w:rPr>
              <w:t>DT</w:t>
            </w:r>
            <w:r w:rsidRPr="12BFDEB3">
              <w:rPr>
                <w:rFonts w:ascii="Calibri" w:hAnsi="Calibri" w:cs="Calibri"/>
                <w:color w:val="auto"/>
              </w:rPr>
              <w:t xml:space="preserve"> will make every effort to notify the provider at least 30 days in advance.</w:t>
            </w:r>
          </w:p>
        </w:tc>
      </w:tr>
      <w:tr w:rsidR="003F0291" w:rsidRPr="008176F6" w14:paraId="63F0583D" w14:textId="77777777" w:rsidTr="006348AA">
        <w:trPr>
          <w:trHeight w:val="432"/>
        </w:trPr>
        <w:tc>
          <w:tcPr>
            <w:tcW w:w="1345" w:type="dxa"/>
            <w:tcBorders>
              <w:top w:val="single" w:sz="4" w:space="0" w:color="auto"/>
              <w:left w:val="single" w:sz="4" w:space="0" w:color="auto"/>
              <w:bottom w:val="single" w:sz="4" w:space="0" w:color="auto"/>
              <w:right w:val="single" w:sz="4" w:space="0" w:color="auto"/>
            </w:tcBorders>
            <w:shd w:val="clear" w:color="auto" w:fill="CCECFF"/>
            <w:vAlign w:val="center"/>
          </w:tcPr>
          <w:p w14:paraId="46712DA1" w14:textId="0DF2C99E" w:rsidR="003F0291" w:rsidRPr="008176F6" w:rsidRDefault="004C5D48" w:rsidP="00BF3BC0">
            <w:pPr>
              <w:spacing w:after="0"/>
              <w:jc w:val="center"/>
              <w:rPr>
                <w:rFonts w:ascii="Calibri" w:hAnsi="Calibri" w:cs="Calibri"/>
                <w:color w:val="auto"/>
              </w:rPr>
            </w:pPr>
            <w:r w:rsidRPr="12BFDEB3">
              <w:rPr>
                <w:rFonts w:ascii="Calibri" w:hAnsi="Calibri" w:cs="Calibri"/>
                <w:b/>
                <w:bCs/>
                <w:color w:val="auto"/>
              </w:rPr>
              <w:t>8</w:t>
            </w:r>
            <w:r w:rsidR="003F0291" w:rsidRPr="12BFDEB3">
              <w:rPr>
                <w:rFonts w:ascii="Calibri" w:hAnsi="Calibri" w:cs="Calibri"/>
                <w:b/>
                <w:bCs/>
                <w:color w:val="auto"/>
              </w:rPr>
              <w:t>.0</w:t>
            </w:r>
          </w:p>
        </w:tc>
        <w:tc>
          <w:tcPr>
            <w:tcW w:w="9026" w:type="dxa"/>
            <w:tcBorders>
              <w:top w:val="single" w:sz="4" w:space="0" w:color="auto"/>
              <w:left w:val="single" w:sz="4" w:space="0" w:color="auto"/>
              <w:bottom w:val="single" w:sz="4" w:space="0" w:color="auto"/>
              <w:right w:val="single" w:sz="4" w:space="0" w:color="auto"/>
            </w:tcBorders>
            <w:shd w:val="clear" w:color="auto" w:fill="CCECFF"/>
            <w:vAlign w:val="center"/>
          </w:tcPr>
          <w:p w14:paraId="7EF04E14" w14:textId="77777777" w:rsidR="003F0291" w:rsidRPr="008176F6" w:rsidRDefault="003F0291" w:rsidP="006348AA">
            <w:pPr>
              <w:spacing w:after="0"/>
              <w:jc w:val="center"/>
              <w:rPr>
                <w:rFonts w:ascii="Calibri" w:hAnsi="Calibri" w:cs="Calibri"/>
                <w:color w:val="auto"/>
                <w:sz w:val="24"/>
                <w:szCs w:val="24"/>
              </w:rPr>
            </w:pPr>
            <w:r w:rsidRPr="12BFDEB3">
              <w:rPr>
                <w:rFonts w:ascii="Calibri" w:hAnsi="Calibri" w:cs="Calibri"/>
                <w:b/>
                <w:bCs/>
                <w:color w:val="auto"/>
                <w:sz w:val="24"/>
                <w:szCs w:val="24"/>
              </w:rPr>
              <w:t>Quality Program</w:t>
            </w:r>
          </w:p>
        </w:tc>
      </w:tr>
      <w:tr w:rsidR="003F0291" w:rsidRPr="008176F6" w14:paraId="0A2C7E53" w14:textId="77777777" w:rsidTr="006348AA">
        <w:trPr>
          <w:trHeight w:val="2016"/>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1676097C" w14:textId="4DDC1104" w:rsidR="003F0291" w:rsidRPr="008176F6" w:rsidRDefault="004C5D48" w:rsidP="00BF3BC0">
            <w:pPr>
              <w:spacing w:after="0"/>
              <w:jc w:val="center"/>
              <w:rPr>
                <w:rFonts w:ascii="Calibri" w:hAnsi="Calibri" w:cs="Calibri"/>
                <w:color w:val="auto"/>
              </w:rPr>
            </w:pPr>
            <w:r w:rsidRPr="12BFDEB3">
              <w:rPr>
                <w:rFonts w:ascii="Calibri" w:hAnsi="Calibri" w:cs="Calibri"/>
                <w:color w:val="auto"/>
              </w:rPr>
              <w:t>8</w:t>
            </w:r>
            <w:r w:rsidR="003F0291" w:rsidRPr="12BFDEB3">
              <w:rPr>
                <w:rFonts w:ascii="Calibri" w:hAnsi="Calibri" w:cs="Calibri"/>
                <w:color w:val="auto"/>
              </w:rPr>
              <w:t>.1</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49568E0C" w14:textId="10ED709A" w:rsidR="003F0291" w:rsidRPr="008176F6" w:rsidRDefault="003F0291" w:rsidP="006348AA">
            <w:pPr>
              <w:spacing w:after="0"/>
              <w:rPr>
                <w:rFonts w:ascii="Calibri" w:hAnsi="Calibri" w:cs="Calibri"/>
                <w:color w:val="auto"/>
              </w:rPr>
            </w:pPr>
            <w:r w:rsidRPr="12BFDEB3">
              <w:rPr>
                <w:rFonts w:ascii="Calibri" w:hAnsi="Calibri" w:cs="Calibri"/>
                <w:i/>
                <w:iCs/>
                <w:color w:val="auto"/>
              </w:rPr>
              <w:t>i</w:t>
            </w:r>
            <w:r w:rsidRPr="12BFDEB3">
              <w:rPr>
                <w:rFonts w:ascii="Calibri" w:hAnsi="Calibri" w:cs="Calibri"/>
                <w:color w:val="auto"/>
              </w:rPr>
              <w:t xml:space="preserve">Care quality assurance activities are a systematic, measured approach to ensuring and recognizing a specified standard or level of care expected of subcontracted providers. These methodologies are established to review and inspect subcontracted provider performance and compliance. </w:t>
            </w:r>
          </w:p>
          <w:p w14:paraId="18943E73" w14:textId="6CCA3F92" w:rsidR="003F0291" w:rsidRPr="008176F6" w:rsidRDefault="003F0291" w:rsidP="006348AA">
            <w:pPr>
              <w:spacing w:after="0"/>
              <w:rPr>
                <w:rFonts w:ascii="Calibri" w:hAnsi="Calibri" w:cs="Calibri"/>
                <w:color w:val="auto"/>
              </w:rPr>
            </w:pPr>
            <w:r w:rsidRPr="12BFDEB3">
              <w:rPr>
                <w:rFonts w:ascii="Calibri" w:hAnsi="Calibri" w:cs="Calibri"/>
                <w:color w:val="auto"/>
              </w:rPr>
              <w:t xml:space="preserve">It is the responsibility of providers and provider agencies to maintain the regulatory and contractual standards as outlined in this section. </w:t>
            </w:r>
            <w:r w:rsidRPr="12BFDEB3">
              <w:rPr>
                <w:rFonts w:ascii="Calibri" w:hAnsi="Calibri" w:cs="Calibri"/>
                <w:i/>
                <w:iCs/>
                <w:color w:val="auto"/>
              </w:rPr>
              <w:t>i</w:t>
            </w:r>
            <w:r w:rsidRPr="12BFDEB3">
              <w:rPr>
                <w:rFonts w:ascii="Calibri" w:hAnsi="Calibri" w:cs="Calibri"/>
                <w:color w:val="auto"/>
              </w:rPr>
              <w:t>Care will monitor compliance with these standards to ensure the services purchased are of the highest quality.</w:t>
            </w:r>
          </w:p>
        </w:tc>
      </w:tr>
      <w:tr w:rsidR="003F0291" w:rsidRPr="008176F6" w14:paraId="566705E1" w14:textId="77777777" w:rsidTr="006348AA">
        <w:trPr>
          <w:trHeight w:val="4464"/>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5472FB69" w14:textId="4980DA9A" w:rsidR="003F0291" w:rsidRPr="008176F6" w:rsidRDefault="004C5D48" w:rsidP="00BF3BC0">
            <w:pPr>
              <w:spacing w:after="0"/>
              <w:jc w:val="center"/>
              <w:rPr>
                <w:rFonts w:ascii="Calibri" w:hAnsi="Calibri" w:cs="Calibri"/>
                <w:b/>
                <w:bCs/>
                <w:color w:val="auto"/>
              </w:rPr>
            </w:pPr>
            <w:r w:rsidRPr="12BFDEB3">
              <w:rPr>
                <w:rFonts w:ascii="Calibri" w:hAnsi="Calibri" w:cs="Calibri"/>
                <w:color w:val="auto"/>
              </w:rPr>
              <w:t>8</w:t>
            </w:r>
            <w:r w:rsidR="003F0291" w:rsidRPr="12BFDEB3">
              <w:rPr>
                <w:rFonts w:ascii="Calibri" w:hAnsi="Calibri" w:cs="Calibri"/>
                <w:color w:val="auto"/>
              </w:rPr>
              <w:t>.2</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5A23DDDC" w14:textId="77777777" w:rsidR="003F0291" w:rsidRPr="008176F6" w:rsidRDefault="003F0291" w:rsidP="006348AA">
            <w:pPr>
              <w:spacing w:after="0"/>
              <w:ind w:left="58" w:hanging="29"/>
              <w:rPr>
                <w:rFonts w:ascii="Calibri" w:hAnsi="Calibri" w:cs="Calibri"/>
                <w:b/>
                <w:bCs/>
                <w:color w:val="auto"/>
              </w:rPr>
            </w:pPr>
            <w:r w:rsidRPr="12BFDEB3">
              <w:rPr>
                <w:rFonts w:ascii="Calibri" w:hAnsi="Calibri" w:cs="Calibri"/>
                <w:b/>
                <w:bCs/>
                <w:color w:val="auto"/>
              </w:rPr>
              <w:t xml:space="preserve">Quality Performance Indicators </w:t>
            </w:r>
          </w:p>
          <w:p w14:paraId="2D031E49" w14:textId="77777777" w:rsidR="003F0291" w:rsidRPr="008176F6" w:rsidRDefault="003F0291" w:rsidP="006348AA">
            <w:pPr>
              <w:pStyle w:val="ListParagraph"/>
              <w:numPr>
                <w:ilvl w:val="0"/>
                <w:numId w:val="3"/>
              </w:numPr>
              <w:spacing w:after="0"/>
              <w:ind w:left="749"/>
              <w:outlineLvl w:val="0"/>
              <w:rPr>
                <w:rFonts w:ascii="Calibri" w:hAnsi="Calibri" w:cs="Calibri"/>
                <w:color w:val="auto"/>
              </w:rPr>
            </w:pPr>
            <w:r w:rsidRPr="12BFDEB3">
              <w:rPr>
                <w:rFonts w:ascii="Calibri" w:hAnsi="Calibri" w:cs="Calibri"/>
                <w:color w:val="auto"/>
              </w:rPr>
              <w:t>Legal/Regulatory Compliance- evidenced by regulatory review with no deficiencies, type of deficiency and/or effective and timely response to Statement of Deficiency</w:t>
            </w:r>
          </w:p>
          <w:p w14:paraId="6BAD966E" w14:textId="77777777" w:rsidR="003F0291" w:rsidRPr="008176F6" w:rsidRDefault="003F0291" w:rsidP="006348AA">
            <w:pPr>
              <w:pStyle w:val="ListParagraph"/>
              <w:numPr>
                <w:ilvl w:val="0"/>
                <w:numId w:val="3"/>
              </w:numPr>
              <w:spacing w:after="0"/>
              <w:ind w:left="749"/>
              <w:outlineLvl w:val="0"/>
              <w:rPr>
                <w:rFonts w:ascii="Calibri" w:hAnsi="Calibri" w:cs="Calibri"/>
                <w:color w:val="auto"/>
              </w:rPr>
            </w:pPr>
            <w:r w:rsidRPr="12BFDEB3">
              <w:rPr>
                <w:rFonts w:ascii="Calibri" w:hAnsi="Calibri" w:cs="Calibri"/>
                <w:color w:val="auto"/>
              </w:rPr>
              <w:t>Education/Training of staff- Effective training of staff Enrollees in all aspects of their job, including handling emergency situations. Established procedures for appraising staff performance and for effectively modifying poor performance where it exists.</w:t>
            </w:r>
          </w:p>
          <w:p w14:paraId="7D70F7D6" w14:textId="77777777" w:rsidR="003F0291" w:rsidRPr="008176F6" w:rsidRDefault="003F0291" w:rsidP="006348AA">
            <w:pPr>
              <w:pStyle w:val="ListParagraph"/>
              <w:numPr>
                <w:ilvl w:val="0"/>
                <w:numId w:val="3"/>
              </w:numPr>
              <w:spacing w:after="0"/>
              <w:outlineLvl w:val="0"/>
              <w:rPr>
                <w:rFonts w:ascii="Calibri" w:hAnsi="Calibri" w:cs="Calibri"/>
                <w:color w:val="auto"/>
              </w:rPr>
            </w:pPr>
            <w:r w:rsidRPr="12BFDEB3">
              <w:rPr>
                <w:rFonts w:ascii="Calibri" w:hAnsi="Calibri" w:cs="Calibri"/>
                <w:color w:val="auto"/>
              </w:rPr>
              <w:t xml:space="preserve">Performance record of contracted activities- </w:t>
            </w:r>
          </w:p>
          <w:p w14:paraId="71E0D2F0" w14:textId="497849EC" w:rsidR="003F0291" w:rsidRPr="008176F6" w:rsidRDefault="003F0291" w:rsidP="006348AA">
            <w:pPr>
              <w:pStyle w:val="ListParagraph"/>
              <w:numPr>
                <w:ilvl w:val="1"/>
                <w:numId w:val="3"/>
              </w:numPr>
              <w:spacing w:after="0"/>
              <w:outlineLvl w:val="0"/>
              <w:rPr>
                <w:rFonts w:ascii="Calibri" w:hAnsi="Calibri" w:cs="Calibri"/>
                <w:color w:val="auto"/>
              </w:rPr>
            </w:pPr>
            <w:r w:rsidRPr="12BFDEB3">
              <w:rPr>
                <w:rFonts w:ascii="Calibri" w:hAnsi="Calibri" w:cs="Calibri"/>
                <w:color w:val="auto"/>
              </w:rPr>
              <w:t xml:space="preserve">tracking of number, frequency, and outcomes of </w:t>
            </w:r>
            <w:r w:rsidR="00A47793" w:rsidRPr="12BFDEB3">
              <w:rPr>
                <w:rFonts w:ascii="Calibri" w:hAnsi="Calibri" w:cs="Calibri"/>
                <w:color w:val="auto"/>
              </w:rPr>
              <w:t>Member</w:t>
            </w:r>
            <w:r w:rsidRPr="12BFDEB3">
              <w:rPr>
                <w:rFonts w:ascii="Calibri" w:hAnsi="Calibri" w:cs="Calibri"/>
                <w:color w:val="auto"/>
              </w:rPr>
              <w:t xml:space="preserve"> Incident Reports related to provider performance</w:t>
            </w:r>
          </w:p>
          <w:p w14:paraId="59092750" w14:textId="77777777" w:rsidR="003F0291" w:rsidRPr="008176F6" w:rsidRDefault="003F0291" w:rsidP="006348AA">
            <w:pPr>
              <w:pStyle w:val="ListParagraph"/>
              <w:numPr>
                <w:ilvl w:val="1"/>
                <w:numId w:val="3"/>
              </w:numPr>
              <w:spacing w:after="0"/>
              <w:outlineLvl w:val="0"/>
              <w:rPr>
                <w:rFonts w:ascii="Calibri" w:hAnsi="Calibri" w:cs="Calibri"/>
                <w:color w:val="auto"/>
              </w:rPr>
            </w:pPr>
            <w:r w:rsidRPr="12BFDEB3">
              <w:rPr>
                <w:rFonts w:ascii="Calibri" w:hAnsi="Calibri" w:cs="Calibri"/>
                <w:color w:val="auto"/>
              </w:rPr>
              <w:t>tracking of successful service provision (Enrollee achieving goals/outcomes, increased Enrollee independence and community participation, etc.)</w:t>
            </w:r>
          </w:p>
          <w:p w14:paraId="3F06547D" w14:textId="77777777" w:rsidR="00A47793" w:rsidRDefault="003F0291" w:rsidP="006348AA">
            <w:pPr>
              <w:pStyle w:val="ListParagraph"/>
              <w:keepNext/>
              <w:numPr>
                <w:ilvl w:val="0"/>
                <w:numId w:val="3"/>
              </w:numPr>
              <w:spacing w:after="0"/>
              <w:outlineLvl w:val="0"/>
              <w:rPr>
                <w:rFonts w:ascii="Calibri" w:hAnsi="Calibri" w:cs="Calibri"/>
                <w:color w:val="auto"/>
              </w:rPr>
            </w:pPr>
            <w:r w:rsidRPr="12BFDEB3">
              <w:rPr>
                <w:rFonts w:ascii="Calibri" w:hAnsi="Calibri" w:cs="Calibri"/>
                <w:color w:val="auto"/>
              </w:rPr>
              <w:t xml:space="preserve">Contract Compliance- formal or informal review and identification of compliance with </w:t>
            </w:r>
            <w:r w:rsidR="00A47793" w:rsidRPr="12BFDEB3">
              <w:rPr>
                <w:rFonts w:ascii="Calibri" w:hAnsi="Calibri" w:cs="Calibri"/>
                <w:color w:val="auto"/>
              </w:rPr>
              <w:t>MCO</w:t>
            </w:r>
            <w:r w:rsidRPr="12BFDEB3">
              <w:rPr>
                <w:rFonts w:ascii="Calibri" w:hAnsi="Calibri" w:cs="Calibri"/>
                <w:color w:val="auto"/>
              </w:rPr>
              <w:t xml:space="preserve"> contract terms, provider service expectation terms, applicable policies/procedures for contracted providers</w:t>
            </w:r>
          </w:p>
          <w:p w14:paraId="6946A64F" w14:textId="5C164BA5" w:rsidR="003F0291" w:rsidRPr="00A47793" w:rsidRDefault="003F0291" w:rsidP="006348AA">
            <w:pPr>
              <w:pStyle w:val="ListParagraph"/>
              <w:keepNext/>
              <w:numPr>
                <w:ilvl w:val="0"/>
                <w:numId w:val="3"/>
              </w:numPr>
              <w:spacing w:after="0"/>
              <w:outlineLvl w:val="0"/>
              <w:rPr>
                <w:rFonts w:ascii="Calibri" w:hAnsi="Calibri" w:cs="Calibri"/>
                <w:color w:val="auto"/>
              </w:rPr>
            </w:pPr>
            <w:r w:rsidRPr="12BFDEB3">
              <w:rPr>
                <w:rFonts w:ascii="Calibri" w:hAnsi="Calibri" w:cs="Calibri"/>
                <w:color w:val="auto"/>
              </w:rPr>
              <w:t xml:space="preserve">Availability and Responsiveness- related to referrals or updates to services, reporting and communication activities with </w:t>
            </w:r>
            <w:r w:rsidR="00A47793" w:rsidRPr="12BFDEB3">
              <w:rPr>
                <w:rFonts w:ascii="Calibri" w:hAnsi="Calibri" w:cs="Calibri"/>
                <w:color w:val="auto"/>
              </w:rPr>
              <w:t>MCO</w:t>
            </w:r>
            <w:r w:rsidRPr="12BFDEB3">
              <w:rPr>
                <w:rFonts w:ascii="Calibri" w:hAnsi="Calibri" w:cs="Calibri"/>
                <w:color w:val="auto"/>
              </w:rPr>
              <w:t xml:space="preserve"> staff.</w:t>
            </w:r>
          </w:p>
        </w:tc>
      </w:tr>
      <w:tr w:rsidR="003F0291" w:rsidRPr="008176F6" w14:paraId="331F4167" w14:textId="77777777" w:rsidTr="12BFDEB3">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49597921" w14:textId="04CDC64E" w:rsidR="003F0291" w:rsidRPr="008176F6" w:rsidRDefault="004C5D48" w:rsidP="00BF3BC0">
            <w:pPr>
              <w:spacing w:after="0"/>
              <w:jc w:val="center"/>
              <w:rPr>
                <w:rFonts w:ascii="Calibri" w:hAnsi="Calibri" w:cs="Calibri"/>
                <w:color w:val="auto"/>
              </w:rPr>
            </w:pPr>
            <w:r w:rsidRPr="12BFDEB3">
              <w:rPr>
                <w:rFonts w:ascii="Calibri" w:hAnsi="Calibri" w:cs="Calibri"/>
                <w:color w:val="auto"/>
              </w:rPr>
              <w:t>8</w:t>
            </w:r>
            <w:r w:rsidR="003F0291" w:rsidRPr="12BFDEB3">
              <w:rPr>
                <w:rFonts w:ascii="Calibri" w:hAnsi="Calibri" w:cs="Calibri"/>
                <w:color w:val="auto"/>
              </w:rPr>
              <w:t>.3</w:t>
            </w:r>
          </w:p>
        </w:tc>
        <w:tc>
          <w:tcPr>
            <w:tcW w:w="9026" w:type="dxa"/>
            <w:tcBorders>
              <w:top w:val="single" w:sz="4" w:space="0" w:color="auto"/>
              <w:left w:val="single" w:sz="4" w:space="0" w:color="auto"/>
              <w:bottom w:val="single" w:sz="4" w:space="0" w:color="auto"/>
              <w:right w:val="single" w:sz="4" w:space="0" w:color="auto"/>
            </w:tcBorders>
            <w:shd w:val="clear" w:color="auto" w:fill="auto"/>
          </w:tcPr>
          <w:p w14:paraId="06698E53" w14:textId="77777777" w:rsidR="006348AA" w:rsidRPr="00154089" w:rsidRDefault="006348AA" w:rsidP="006348AA">
            <w:pPr>
              <w:spacing w:after="0"/>
              <w:ind w:left="58" w:hanging="29"/>
              <w:rPr>
                <w:rFonts w:ascii="Calibri" w:hAnsi="Calibri" w:cs="Calibri"/>
                <w:b/>
                <w:bCs/>
                <w:color w:val="auto"/>
                <w:sz w:val="8"/>
                <w:szCs w:val="8"/>
              </w:rPr>
            </w:pPr>
          </w:p>
          <w:p w14:paraId="0888D284" w14:textId="61C2BA14" w:rsidR="003F0291" w:rsidRPr="008176F6" w:rsidRDefault="003F0291" w:rsidP="12BFDEB3">
            <w:pPr>
              <w:spacing w:after="120"/>
              <w:ind w:left="58" w:hanging="29"/>
              <w:rPr>
                <w:rFonts w:ascii="Calibri" w:hAnsi="Calibri" w:cs="Calibri"/>
                <w:b/>
                <w:bCs/>
                <w:color w:val="auto"/>
              </w:rPr>
            </w:pPr>
            <w:r w:rsidRPr="12BFDEB3">
              <w:rPr>
                <w:rFonts w:ascii="Calibri" w:hAnsi="Calibri" w:cs="Calibri"/>
                <w:b/>
                <w:bCs/>
                <w:color w:val="auto"/>
              </w:rPr>
              <w:t xml:space="preserve">Expectations of Providers and </w:t>
            </w:r>
            <w:r w:rsidR="00A47793" w:rsidRPr="12BFDEB3">
              <w:rPr>
                <w:rFonts w:ascii="Calibri" w:hAnsi="Calibri" w:cs="Calibri"/>
                <w:b/>
                <w:bCs/>
                <w:color w:val="auto"/>
              </w:rPr>
              <w:t>MCO</w:t>
            </w:r>
            <w:r w:rsidRPr="12BFDEB3">
              <w:rPr>
                <w:rFonts w:ascii="Calibri" w:hAnsi="Calibri" w:cs="Calibri"/>
                <w:b/>
                <w:bCs/>
                <w:color w:val="auto"/>
              </w:rPr>
              <w:t xml:space="preserve"> for Quality Assurance Activities</w:t>
            </w:r>
          </w:p>
          <w:p w14:paraId="0400B82C" w14:textId="6DAE01C3" w:rsidR="003F0291" w:rsidRPr="008176F6" w:rsidRDefault="003F0291" w:rsidP="12BFDEB3">
            <w:pPr>
              <w:pStyle w:val="ListParagraph"/>
              <w:keepNext/>
              <w:numPr>
                <w:ilvl w:val="0"/>
                <w:numId w:val="4"/>
              </w:numPr>
              <w:spacing w:after="0"/>
              <w:outlineLvl w:val="0"/>
              <w:rPr>
                <w:rFonts w:ascii="Calibri" w:hAnsi="Calibri" w:cs="Calibri"/>
                <w:color w:val="auto"/>
              </w:rPr>
            </w:pPr>
            <w:r w:rsidRPr="12BFDEB3">
              <w:rPr>
                <w:rFonts w:ascii="Calibri" w:hAnsi="Calibri" w:cs="Calibri"/>
                <w:b/>
                <w:bCs/>
                <w:color w:val="auto"/>
              </w:rPr>
              <w:lastRenderedPageBreak/>
              <w:t>Collaboration</w:t>
            </w:r>
            <w:r w:rsidRPr="12BFDEB3">
              <w:rPr>
                <w:rFonts w:ascii="Calibri" w:hAnsi="Calibri" w:cs="Calibri"/>
                <w:color w:val="auto"/>
              </w:rPr>
              <w:t xml:space="preserve">: working in a goal oriented, professional, and team-based approach with </w:t>
            </w:r>
            <w:r w:rsidR="00A47793" w:rsidRPr="12BFDEB3">
              <w:rPr>
                <w:rFonts w:ascii="Calibri" w:hAnsi="Calibri" w:cs="Calibri"/>
                <w:color w:val="auto"/>
              </w:rPr>
              <w:t>MCO</w:t>
            </w:r>
            <w:r w:rsidRPr="12BFDEB3">
              <w:rPr>
                <w:rFonts w:ascii="Calibri" w:hAnsi="Calibri" w:cs="Calibri"/>
                <w:color w:val="auto"/>
              </w:rPr>
              <w:t xml:space="preserve"> representatives to identify core issues to quality concerns, strategies to improve, and implementing those strategies</w:t>
            </w:r>
          </w:p>
          <w:p w14:paraId="2AA61586" w14:textId="0940BB20" w:rsidR="003F0291" w:rsidRPr="008176F6" w:rsidRDefault="003F0291" w:rsidP="12BFDEB3">
            <w:pPr>
              <w:pStyle w:val="ListParagraph"/>
              <w:keepNext/>
              <w:numPr>
                <w:ilvl w:val="0"/>
                <w:numId w:val="4"/>
              </w:numPr>
              <w:spacing w:after="0"/>
              <w:outlineLvl w:val="0"/>
              <w:rPr>
                <w:rFonts w:ascii="Calibri" w:hAnsi="Calibri" w:cs="Calibri"/>
                <w:color w:val="auto"/>
              </w:rPr>
            </w:pPr>
            <w:r w:rsidRPr="12BFDEB3">
              <w:rPr>
                <w:rFonts w:ascii="Calibri" w:hAnsi="Calibri" w:cs="Calibri"/>
                <w:b/>
                <w:bCs/>
                <w:color w:val="auto"/>
              </w:rPr>
              <w:t>Responsiveness</w:t>
            </w:r>
            <w:r w:rsidRPr="12BFDEB3">
              <w:rPr>
                <w:rFonts w:ascii="Calibri" w:hAnsi="Calibri" w:cs="Calibri"/>
                <w:color w:val="auto"/>
              </w:rPr>
              <w:t xml:space="preserve">: actions taken upon request and in a timely manner to resolve and improve identified issues. This may include submitted documents to </w:t>
            </w:r>
            <w:r w:rsidR="00A47793" w:rsidRPr="12BFDEB3">
              <w:rPr>
                <w:rFonts w:ascii="Calibri" w:hAnsi="Calibri" w:cs="Calibri"/>
                <w:color w:val="auto"/>
              </w:rPr>
              <w:t>MCO</w:t>
            </w:r>
            <w:r w:rsidRPr="12BFDEB3">
              <w:rPr>
                <w:rFonts w:ascii="Calibri" w:hAnsi="Calibri" w:cs="Calibri"/>
                <w:color w:val="auto"/>
              </w:rPr>
              <w:t xml:space="preserve">, responding to calls, emails, or other inquiries, keeping </w:t>
            </w:r>
            <w:r w:rsidR="00A47793" w:rsidRPr="12BFDEB3">
              <w:rPr>
                <w:rFonts w:ascii="Calibri" w:hAnsi="Calibri" w:cs="Calibri"/>
                <w:color w:val="auto"/>
              </w:rPr>
              <w:t>MCO</w:t>
            </w:r>
            <w:r w:rsidRPr="12BFDEB3">
              <w:rPr>
                <w:rFonts w:ascii="Calibri" w:hAnsi="Calibri" w:cs="Calibri"/>
                <w:color w:val="auto"/>
              </w:rPr>
              <w:t xml:space="preserve"> designated staff informed of progress, barriers, and milestones achieved during quality improvement activities</w:t>
            </w:r>
          </w:p>
          <w:p w14:paraId="40948F98" w14:textId="77777777" w:rsidR="003F0291" w:rsidRPr="008176F6" w:rsidRDefault="003F0291" w:rsidP="12BFDEB3">
            <w:pPr>
              <w:pStyle w:val="ListParagraph"/>
              <w:keepNext/>
              <w:numPr>
                <w:ilvl w:val="0"/>
                <w:numId w:val="4"/>
              </w:numPr>
              <w:spacing w:after="0"/>
              <w:outlineLvl w:val="0"/>
              <w:rPr>
                <w:rFonts w:ascii="Calibri" w:hAnsi="Calibri" w:cs="Calibri"/>
                <w:color w:val="auto"/>
              </w:rPr>
            </w:pPr>
            <w:r w:rsidRPr="12BFDEB3">
              <w:rPr>
                <w:rFonts w:ascii="Calibri" w:hAnsi="Calibri" w:cs="Calibri"/>
                <w:b/>
                <w:bCs/>
                <w:color w:val="auto"/>
              </w:rPr>
              <w:t>Systems perspective to improvement</w:t>
            </w:r>
            <w:r w:rsidRPr="12BFDEB3">
              <w:rPr>
                <w:rFonts w:ascii="Calibri" w:hAnsi="Calibri" w:cs="Calibri"/>
                <w:color w:val="auto"/>
              </w:rPr>
              <w:t>: approaching a quality concern, trend, or significant incident with the purpose of creating overall improvements that will not only resolve the issue at hand, but improve service and operations as a whole</w:t>
            </w:r>
          </w:p>
          <w:p w14:paraId="1E5592DC" w14:textId="77777777" w:rsidR="003F0291" w:rsidRPr="008176F6" w:rsidRDefault="003F0291" w:rsidP="12BFDEB3">
            <w:pPr>
              <w:pStyle w:val="ListParagraph"/>
              <w:keepNext/>
              <w:numPr>
                <w:ilvl w:val="0"/>
                <w:numId w:val="4"/>
              </w:numPr>
              <w:spacing w:after="120"/>
              <w:outlineLvl w:val="0"/>
              <w:rPr>
                <w:rFonts w:ascii="Calibri" w:hAnsi="Calibri" w:cs="Calibri"/>
                <w:color w:val="auto"/>
              </w:rPr>
            </w:pPr>
            <w:r w:rsidRPr="12BFDEB3">
              <w:rPr>
                <w:rFonts w:ascii="Calibri" w:hAnsi="Calibri" w:cs="Calibri"/>
                <w:b/>
                <w:bCs/>
                <w:color w:val="auto"/>
              </w:rPr>
              <w:t>Enrollee-centered solutions to issues</w:t>
            </w:r>
            <w:r w:rsidRPr="12BFDEB3">
              <w:rPr>
                <w:rFonts w:ascii="Calibri" w:hAnsi="Calibri" w:cs="Calibri"/>
                <w:color w:val="auto"/>
              </w:rPr>
              <w:t>: relentlessly striving to implement solutions with the focus on keeping services Enrollee-centered and achieving the goals and outcomes identified for persons served</w:t>
            </w:r>
          </w:p>
          <w:p w14:paraId="53EFD730" w14:textId="2B943170" w:rsidR="003F0291" w:rsidRPr="008176F6" w:rsidRDefault="003F0291" w:rsidP="12BFDEB3">
            <w:pPr>
              <w:spacing w:after="60"/>
              <w:rPr>
                <w:rFonts w:ascii="Calibri" w:hAnsi="Calibri" w:cs="Calibri"/>
                <w:color w:val="auto"/>
              </w:rPr>
            </w:pPr>
            <w:r w:rsidRPr="12BFDEB3">
              <w:rPr>
                <w:rFonts w:ascii="Calibri" w:hAnsi="Calibri" w:cs="Calibri"/>
                <w:i/>
                <w:iCs/>
                <w:color w:val="auto"/>
              </w:rPr>
              <w:t>i</w:t>
            </w:r>
            <w:r w:rsidRPr="12BFDEB3">
              <w:rPr>
                <w:rFonts w:ascii="Calibri" w:hAnsi="Calibri" w:cs="Calibri"/>
                <w:color w:val="auto"/>
              </w:rPr>
              <w:t>Care is committed to interfacing with providers to collaboratively and proactively discuss issues identified with processes and assist with implementing improvements and reviewing the impact of the changes as a partner in the mission to serve Enrollees. </w:t>
            </w:r>
          </w:p>
        </w:tc>
      </w:tr>
    </w:tbl>
    <w:p w14:paraId="2A4C09EB" w14:textId="77777777" w:rsidR="003F0291" w:rsidRPr="008176F6" w:rsidRDefault="003F0291" w:rsidP="003F0291">
      <w:pPr>
        <w:rPr>
          <w:rFonts w:ascii="Calibri" w:hAnsi="Calibri" w:cs="Calibri"/>
        </w:rPr>
      </w:pPr>
    </w:p>
    <w:p w14:paraId="0B1AE235" w14:textId="77777777" w:rsidR="003F0291" w:rsidRPr="008176F6" w:rsidRDefault="003F0291" w:rsidP="003F0291">
      <w:pPr>
        <w:rPr>
          <w:rFonts w:ascii="Calibri" w:hAnsi="Calibri" w:cs="Calibri"/>
        </w:rPr>
      </w:pPr>
    </w:p>
    <w:sectPr w:rsidR="003F0291" w:rsidRPr="008176F6" w:rsidSect="004A72C5">
      <w:headerReference w:type="default" r:id="rId17"/>
      <w:footerReference w:type="default" r:id="rId1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4DF519" w14:textId="77777777" w:rsidR="00F21514" w:rsidRDefault="00F21514" w:rsidP="003F0291">
      <w:pPr>
        <w:spacing w:after="0"/>
      </w:pPr>
      <w:r>
        <w:separator/>
      </w:r>
    </w:p>
  </w:endnote>
  <w:endnote w:type="continuationSeparator" w:id="0">
    <w:p w14:paraId="3CEA1D70" w14:textId="77777777" w:rsidR="00F21514" w:rsidRDefault="00F21514" w:rsidP="003F0291">
      <w:pPr>
        <w:spacing w:after="0"/>
      </w:pPr>
      <w:r>
        <w:continuationSeparator/>
      </w:r>
    </w:p>
  </w:endnote>
  <w:endnote w:type="continuationNotice" w:id="1">
    <w:p w14:paraId="2B3E73CB" w14:textId="77777777" w:rsidR="00F21514" w:rsidRDefault="00F2151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19039889"/>
      <w:docPartObj>
        <w:docPartGallery w:val="Page Numbers (Bottom of Page)"/>
        <w:docPartUnique/>
      </w:docPartObj>
    </w:sdtPr>
    <w:sdtEndPr>
      <w:rPr>
        <w:noProof/>
      </w:rPr>
    </w:sdtEndPr>
    <w:sdtContent>
      <w:p w14:paraId="6FA4F8C1" w14:textId="156E21E7" w:rsidR="003F0291" w:rsidRDefault="003F029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E0BF62C" w14:textId="77777777" w:rsidR="003F0291" w:rsidRDefault="003F02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EF7DA0" w14:textId="77777777" w:rsidR="00F21514" w:rsidRDefault="00F21514" w:rsidP="003F0291">
      <w:pPr>
        <w:spacing w:after="0"/>
      </w:pPr>
      <w:r>
        <w:separator/>
      </w:r>
    </w:p>
  </w:footnote>
  <w:footnote w:type="continuationSeparator" w:id="0">
    <w:p w14:paraId="421F76ED" w14:textId="77777777" w:rsidR="00F21514" w:rsidRDefault="00F21514" w:rsidP="003F0291">
      <w:pPr>
        <w:spacing w:after="0"/>
      </w:pPr>
      <w:r>
        <w:continuationSeparator/>
      </w:r>
    </w:p>
  </w:footnote>
  <w:footnote w:type="continuationNotice" w:id="1">
    <w:p w14:paraId="5A08C4D9" w14:textId="77777777" w:rsidR="00F21514" w:rsidRDefault="00F2151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12BFDEB3" w14:paraId="2BAF9C95" w14:textId="77777777" w:rsidTr="12BFDEB3">
      <w:trPr>
        <w:trHeight w:val="300"/>
      </w:trPr>
      <w:tc>
        <w:tcPr>
          <w:tcW w:w="3600" w:type="dxa"/>
        </w:tcPr>
        <w:p w14:paraId="3E1296F2" w14:textId="26CCE167" w:rsidR="12BFDEB3" w:rsidRDefault="12BFDEB3" w:rsidP="12BFDEB3">
          <w:pPr>
            <w:pStyle w:val="Header"/>
            <w:ind w:left="-115"/>
          </w:pPr>
        </w:p>
      </w:tc>
      <w:tc>
        <w:tcPr>
          <w:tcW w:w="3600" w:type="dxa"/>
        </w:tcPr>
        <w:p w14:paraId="59195CAD" w14:textId="6C031339" w:rsidR="12BFDEB3" w:rsidRDefault="12BFDEB3" w:rsidP="12BFDEB3">
          <w:pPr>
            <w:pStyle w:val="Header"/>
            <w:jc w:val="center"/>
          </w:pPr>
        </w:p>
      </w:tc>
      <w:tc>
        <w:tcPr>
          <w:tcW w:w="3600" w:type="dxa"/>
        </w:tcPr>
        <w:p w14:paraId="10B250B3" w14:textId="199DEB5A" w:rsidR="12BFDEB3" w:rsidRDefault="12BFDEB3" w:rsidP="12BFDEB3">
          <w:pPr>
            <w:pStyle w:val="Header"/>
            <w:ind w:right="-115"/>
            <w:jc w:val="right"/>
          </w:pPr>
        </w:p>
      </w:tc>
    </w:tr>
  </w:tbl>
  <w:p w14:paraId="1E2FA49A" w14:textId="5009D70A" w:rsidR="12BFDEB3" w:rsidRDefault="12BFDEB3" w:rsidP="12BFDE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91334"/>
    <w:multiLevelType w:val="hybridMultilevel"/>
    <w:tmpl w:val="9642D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273EE0"/>
    <w:multiLevelType w:val="hybridMultilevel"/>
    <w:tmpl w:val="F9BAF6A4"/>
    <w:lvl w:ilvl="0" w:tplc="04090003">
      <w:start w:val="1"/>
      <w:numFmt w:val="bullet"/>
      <w:lvlText w:val="o"/>
      <w:lvlJc w:val="left"/>
      <w:pPr>
        <w:tabs>
          <w:tab w:val="num" w:pos="0"/>
        </w:tabs>
        <w:ind w:left="360" w:hanging="360"/>
      </w:pPr>
      <w:rPr>
        <w:rFonts w:ascii="Courier New" w:hAnsi="Courier New" w:cs="Courier New" w:hint="default"/>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FFFFFFF">
      <w:start w:val="1"/>
      <w:numFmt w:val="lowerLetter"/>
      <w:lvlText w:val="%2."/>
      <w:lvlJc w:val="left"/>
      <w:pPr>
        <w:ind w:left="0" w:hanging="360"/>
      </w:pPr>
      <w:rPr>
        <w:rFonts w:ascii="Times New Roman" w:hAnsi="Times New Roman"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FFFFFFFF">
      <w:start w:val="1"/>
      <w:numFmt w:val="lowerRoman"/>
      <w:lvlText w:val="%3."/>
      <w:lvlJc w:val="left"/>
      <w:pPr>
        <w:ind w:left="1800" w:hanging="360"/>
      </w:pPr>
    </w:lvl>
    <w:lvl w:ilvl="3" w:tplc="FFFFFFFF">
      <w:start w:val="1"/>
      <w:numFmt w:val="bullet"/>
      <w:lvlText w:val=""/>
      <w:lvlJc w:val="left"/>
      <w:pPr>
        <w:ind w:left="1440" w:hanging="360"/>
      </w:pPr>
      <w:rPr>
        <w:rFonts w:ascii="Symbol" w:hAnsi="Symbol" w:hint="default"/>
      </w:rPr>
    </w:lvl>
    <w:lvl w:ilvl="4" w:tplc="FFFFFFFF">
      <w:start w:val="1"/>
      <w:numFmt w:val="bullet"/>
      <w:lvlText w:val="o"/>
      <w:lvlJc w:val="left"/>
      <w:pPr>
        <w:ind w:left="2160" w:hanging="360"/>
      </w:pPr>
      <w:rPr>
        <w:rFonts w:ascii="Courier New" w:hAnsi="Courier New" w:cs="Courier New" w:hint="default"/>
      </w:rPr>
    </w:lvl>
    <w:lvl w:ilvl="5" w:tplc="FFFFFFFF">
      <w:start w:val="1"/>
      <w:numFmt w:val="bullet"/>
      <w:lvlText w:val=""/>
      <w:lvlJc w:val="left"/>
      <w:pPr>
        <w:ind w:left="2880" w:hanging="360"/>
      </w:pPr>
      <w:rPr>
        <w:rFonts w:ascii="Wingdings" w:hAnsi="Wingdings" w:hint="default"/>
      </w:rPr>
    </w:lvl>
    <w:lvl w:ilvl="6" w:tplc="FFFFFFFF">
      <w:start w:val="1"/>
      <w:numFmt w:val="bullet"/>
      <w:lvlText w:val=""/>
      <w:lvlJc w:val="left"/>
      <w:pPr>
        <w:ind w:left="3600" w:hanging="360"/>
      </w:pPr>
      <w:rPr>
        <w:rFonts w:ascii="Symbol" w:hAnsi="Symbol" w:hint="default"/>
      </w:rPr>
    </w:lvl>
    <w:lvl w:ilvl="7" w:tplc="FFFFFFFF">
      <w:start w:val="1"/>
      <w:numFmt w:val="bullet"/>
      <w:lvlText w:val="o"/>
      <w:lvlJc w:val="left"/>
      <w:pPr>
        <w:ind w:left="4320" w:hanging="360"/>
      </w:pPr>
      <w:rPr>
        <w:rFonts w:ascii="Courier New" w:hAnsi="Courier New" w:cs="Courier New" w:hint="default"/>
      </w:rPr>
    </w:lvl>
    <w:lvl w:ilvl="8" w:tplc="FFFFFFFF">
      <w:start w:val="1"/>
      <w:numFmt w:val="bullet"/>
      <w:lvlText w:val=""/>
      <w:lvlJc w:val="left"/>
      <w:pPr>
        <w:ind w:left="5040" w:hanging="360"/>
      </w:pPr>
      <w:rPr>
        <w:rFonts w:ascii="Wingdings" w:hAnsi="Wingdings" w:hint="default"/>
      </w:rPr>
    </w:lvl>
  </w:abstractNum>
  <w:abstractNum w:abstractNumId="2" w15:restartNumberingAfterBreak="0">
    <w:nsid w:val="02A64AC3"/>
    <w:multiLevelType w:val="hybridMultilevel"/>
    <w:tmpl w:val="B65A1970"/>
    <w:lvl w:ilvl="0" w:tplc="FFFFFFFF">
      <w:start w:val="1"/>
      <w:numFmt w:val="lowerLetter"/>
      <w:lvlText w:val="%1."/>
      <w:lvlJc w:val="left"/>
      <w:pPr>
        <w:tabs>
          <w:tab w:val="num" w:pos="0"/>
        </w:tabs>
        <w:ind w:left="360" w:hanging="360"/>
      </w:pPr>
      <w:rPr>
        <w:rFonts w:ascii="Times New Roman" w:hAnsi="Times New Roman" w:cs="Times New Roman" w:hint="default"/>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FFFFFFF">
      <w:start w:val="1"/>
      <w:numFmt w:val="lowerLetter"/>
      <w:lvlText w:val="%2."/>
      <w:lvlJc w:val="left"/>
      <w:pPr>
        <w:ind w:left="0" w:hanging="360"/>
      </w:pPr>
      <w:rPr>
        <w:rFonts w:ascii="Times New Roman" w:hAnsi="Times New Roman"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4090003">
      <w:start w:val="1"/>
      <w:numFmt w:val="bullet"/>
      <w:lvlText w:val="o"/>
      <w:lvlJc w:val="left"/>
      <w:pPr>
        <w:ind w:left="1800" w:hanging="360"/>
      </w:pPr>
      <w:rPr>
        <w:rFonts w:ascii="Courier New" w:hAnsi="Courier New" w:cs="Courier New" w:hint="default"/>
      </w:rPr>
    </w:lvl>
    <w:lvl w:ilvl="3" w:tplc="FFFFFFFF">
      <w:start w:val="1"/>
      <w:numFmt w:val="bullet"/>
      <w:lvlText w:val=""/>
      <w:lvlJc w:val="left"/>
      <w:pPr>
        <w:ind w:left="1440" w:hanging="360"/>
      </w:pPr>
      <w:rPr>
        <w:rFonts w:ascii="Symbol" w:hAnsi="Symbol" w:hint="default"/>
      </w:rPr>
    </w:lvl>
    <w:lvl w:ilvl="4" w:tplc="FFFFFFFF">
      <w:start w:val="1"/>
      <w:numFmt w:val="bullet"/>
      <w:lvlText w:val="o"/>
      <w:lvlJc w:val="left"/>
      <w:pPr>
        <w:ind w:left="2160" w:hanging="360"/>
      </w:pPr>
      <w:rPr>
        <w:rFonts w:ascii="Courier New" w:hAnsi="Courier New" w:cs="Courier New" w:hint="default"/>
      </w:rPr>
    </w:lvl>
    <w:lvl w:ilvl="5" w:tplc="FFFFFFFF">
      <w:start w:val="1"/>
      <w:numFmt w:val="bullet"/>
      <w:lvlText w:val=""/>
      <w:lvlJc w:val="left"/>
      <w:pPr>
        <w:ind w:left="2880" w:hanging="360"/>
      </w:pPr>
      <w:rPr>
        <w:rFonts w:ascii="Wingdings" w:hAnsi="Wingdings" w:hint="default"/>
      </w:rPr>
    </w:lvl>
    <w:lvl w:ilvl="6" w:tplc="FFFFFFFF">
      <w:start w:val="1"/>
      <w:numFmt w:val="bullet"/>
      <w:lvlText w:val=""/>
      <w:lvlJc w:val="left"/>
      <w:pPr>
        <w:ind w:left="3600" w:hanging="360"/>
      </w:pPr>
      <w:rPr>
        <w:rFonts w:ascii="Symbol" w:hAnsi="Symbol" w:hint="default"/>
      </w:rPr>
    </w:lvl>
    <w:lvl w:ilvl="7" w:tplc="FFFFFFFF">
      <w:start w:val="1"/>
      <w:numFmt w:val="bullet"/>
      <w:lvlText w:val="o"/>
      <w:lvlJc w:val="left"/>
      <w:pPr>
        <w:ind w:left="4320" w:hanging="360"/>
      </w:pPr>
      <w:rPr>
        <w:rFonts w:ascii="Courier New" w:hAnsi="Courier New" w:cs="Courier New" w:hint="default"/>
      </w:rPr>
    </w:lvl>
    <w:lvl w:ilvl="8" w:tplc="FFFFFFFF">
      <w:start w:val="1"/>
      <w:numFmt w:val="bullet"/>
      <w:lvlText w:val=""/>
      <w:lvlJc w:val="left"/>
      <w:pPr>
        <w:ind w:left="5040" w:hanging="360"/>
      </w:pPr>
      <w:rPr>
        <w:rFonts w:ascii="Wingdings" w:hAnsi="Wingdings" w:hint="default"/>
      </w:rPr>
    </w:lvl>
  </w:abstractNum>
  <w:abstractNum w:abstractNumId="3" w15:restartNumberingAfterBreak="0">
    <w:nsid w:val="06D67C1E"/>
    <w:multiLevelType w:val="hybridMultilevel"/>
    <w:tmpl w:val="2FB81F8E"/>
    <w:lvl w:ilvl="0" w:tplc="ABDA7CE4">
      <w:start w:val="1"/>
      <w:numFmt w:val="bullet"/>
      <w:lvlText w:val=""/>
      <w:lvlJc w:val="left"/>
      <w:pPr>
        <w:tabs>
          <w:tab w:val="num" w:pos="720"/>
        </w:tabs>
        <w:ind w:left="720" w:hanging="360"/>
      </w:pPr>
      <w:rPr>
        <w:rFonts w:ascii="Symbol" w:hAnsi="Symbol" w:hint="default"/>
      </w:rPr>
    </w:lvl>
    <w:lvl w:ilvl="1" w:tplc="98A6C7B0" w:tentative="1">
      <w:start w:val="1"/>
      <w:numFmt w:val="bullet"/>
      <w:lvlText w:val="o"/>
      <w:lvlJc w:val="left"/>
      <w:pPr>
        <w:tabs>
          <w:tab w:val="num" w:pos="1440"/>
        </w:tabs>
        <w:ind w:left="1440" w:hanging="360"/>
      </w:pPr>
      <w:rPr>
        <w:rFonts w:ascii="Courier New" w:hAnsi="Courier New" w:cs="Courier New" w:hint="default"/>
      </w:rPr>
    </w:lvl>
    <w:lvl w:ilvl="2" w:tplc="51686796" w:tentative="1">
      <w:start w:val="1"/>
      <w:numFmt w:val="bullet"/>
      <w:lvlText w:val=""/>
      <w:lvlJc w:val="left"/>
      <w:pPr>
        <w:tabs>
          <w:tab w:val="num" w:pos="2160"/>
        </w:tabs>
        <w:ind w:left="2160" w:hanging="360"/>
      </w:pPr>
      <w:rPr>
        <w:rFonts w:ascii="Wingdings" w:hAnsi="Wingdings" w:hint="default"/>
      </w:rPr>
    </w:lvl>
    <w:lvl w:ilvl="3" w:tplc="477029CC" w:tentative="1">
      <w:start w:val="1"/>
      <w:numFmt w:val="bullet"/>
      <w:lvlText w:val=""/>
      <w:lvlJc w:val="left"/>
      <w:pPr>
        <w:tabs>
          <w:tab w:val="num" w:pos="2880"/>
        </w:tabs>
        <w:ind w:left="2880" w:hanging="360"/>
      </w:pPr>
      <w:rPr>
        <w:rFonts w:ascii="Symbol" w:hAnsi="Symbol" w:hint="default"/>
      </w:rPr>
    </w:lvl>
    <w:lvl w:ilvl="4" w:tplc="F3942954" w:tentative="1">
      <w:start w:val="1"/>
      <w:numFmt w:val="bullet"/>
      <w:lvlText w:val="o"/>
      <w:lvlJc w:val="left"/>
      <w:pPr>
        <w:tabs>
          <w:tab w:val="num" w:pos="3600"/>
        </w:tabs>
        <w:ind w:left="3600" w:hanging="360"/>
      </w:pPr>
      <w:rPr>
        <w:rFonts w:ascii="Courier New" w:hAnsi="Courier New" w:cs="Courier New" w:hint="default"/>
      </w:rPr>
    </w:lvl>
    <w:lvl w:ilvl="5" w:tplc="C31E0B3C" w:tentative="1">
      <w:start w:val="1"/>
      <w:numFmt w:val="bullet"/>
      <w:lvlText w:val=""/>
      <w:lvlJc w:val="left"/>
      <w:pPr>
        <w:tabs>
          <w:tab w:val="num" w:pos="4320"/>
        </w:tabs>
        <w:ind w:left="4320" w:hanging="360"/>
      </w:pPr>
      <w:rPr>
        <w:rFonts w:ascii="Wingdings" w:hAnsi="Wingdings" w:hint="default"/>
      </w:rPr>
    </w:lvl>
    <w:lvl w:ilvl="6" w:tplc="5AE0B538" w:tentative="1">
      <w:start w:val="1"/>
      <w:numFmt w:val="bullet"/>
      <w:lvlText w:val=""/>
      <w:lvlJc w:val="left"/>
      <w:pPr>
        <w:tabs>
          <w:tab w:val="num" w:pos="5040"/>
        </w:tabs>
        <w:ind w:left="5040" w:hanging="360"/>
      </w:pPr>
      <w:rPr>
        <w:rFonts w:ascii="Symbol" w:hAnsi="Symbol" w:hint="default"/>
      </w:rPr>
    </w:lvl>
    <w:lvl w:ilvl="7" w:tplc="AFE45F7C" w:tentative="1">
      <w:start w:val="1"/>
      <w:numFmt w:val="bullet"/>
      <w:lvlText w:val="o"/>
      <w:lvlJc w:val="left"/>
      <w:pPr>
        <w:tabs>
          <w:tab w:val="num" w:pos="5760"/>
        </w:tabs>
        <w:ind w:left="5760" w:hanging="360"/>
      </w:pPr>
      <w:rPr>
        <w:rFonts w:ascii="Courier New" w:hAnsi="Courier New" w:cs="Courier New" w:hint="default"/>
      </w:rPr>
    </w:lvl>
    <w:lvl w:ilvl="8" w:tplc="6D98F66E"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C37106E"/>
    <w:multiLevelType w:val="hybridMultilevel"/>
    <w:tmpl w:val="0520F4B0"/>
    <w:lvl w:ilvl="0" w:tplc="768434A6">
      <w:start w:val="1"/>
      <w:numFmt w:val="decimal"/>
      <w:lvlText w:val="%1)"/>
      <w:lvlJc w:val="left"/>
      <w:pPr>
        <w:ind w:left="720" w:hanging="360"/>
      </w:pPr>
    </w:lvl>
    <w:lvl w:ilvl="1" w:tplc="29BC7834">
      <w:start w:val="1"/>
      <w:numFmt w:val="lowerLetter"/>
      <w:lvlText w:val="%2."/>
      <w:lvlJc w:val="left"/>
      <w:pPr>
        <w:ind w:left="1440" w:hanging="360"/>
      </w:pPr>
    </w:lvl>
    <w:lvl w:ilvl="2" w:tplc="071ACA74" w:tentative="1">
      <w:start w:val="1"/>
      <w:numFmt w:val="lowerRoman"/>
      <w:lvlText w:val="%3."/>
      <w:lvlJc w:val="right"/>
      <w:pPr>
        <w:ind w:left="2160" w:hanging="180"/>
      </w:pPr>
    </w:lvl>
    <w:lvl w:ilvl="3" w:tplc="63E25314" w:tentative="1">
      <w:start w:val="1"/>
      <w:numFmt w:val="decimal"/>
      <w:lvlText w:val="%4."/>
      <w:lvlJc w:val="left"/>
      <w:pPr>
        <w:ind w:left="2880" w:hanging="360"/>
      </w:pPr>
    </w:lvl>
    <w:lvl w:ilvl="4" w:tplc="896C55DC" w:tentative="1">
      <w:start w:val="1"/>
      <w:numFmt w:val="lowerLetter"/>
      <w:lvlText w:val="%5."/>
      <w:lvlJc w:val="left"/>
      <w:pPr>
        <w:ind w:left="3600" w:hanging="360"/>
      </w:pPr>
    </w:lvl>
    <w:lvl w:ilvl="5" w:tplc="61021606" w:tentative="1">
      <w:start w:val="1"/>
      <w:numFmt w:val="lowerRoman"/>
      <w:lvlText w:val="%6."/>
      <w:lvlJc w:val="right"/>
      <w:pPr>
        <w:ind w:left="4320" w:hanging="180"/>
      </w:pPr>
    </w:lvl>
    <w:lvl w:ilvl="6" w:tplc="6D0E0C34" w:tentative="1">
      <w:start w:val="1"/>
      <w:numFmt w:val="decimal"/>
      <w:lvlText w:val="%7."/>
      <w:lvlJc w:val="left"/>
      <w:pPr>
        <w:ind w:left="5040" w:hanging="360"/>
      </w:pPr>
    </w:lvl>
    <w:lvl w:ilvl="7" w:tplc="8D7EA210" w:tentative="1">
      <w:start w:val="1"/>
      <w:numFmt w:val="lowerLetter"/>
      <w:lvlText w:val="%8."/>
      <w:lvlJc w:val="left"/>
      <w:pPr>
        <w:ind w:left="5760" w:hanging="360"/>
      </w:pPr>
    </w:lvl>
    <w:lvl w:ilvl="8" w:tplc="DA38146A" w:tentative="1">
      <w:start w:val="1"/>
      <w:numFmt w:val="lowerRoman"/>
      <w:lvlText w:val="%9."/>
      <w:lvlJc w:val="right"/>
      <w:pPr>
        <w:ind w:left="6480" w:hanging="180"/>
      </w:pPr>
    </w:lvl>
  </w:abstractNum>
  <w:abstractNum w:abstractNumId="5" w15:restartNumberingAfterBreak="0">
    <w:nsid w:val="268F646E"/>
    <w:multiLevelType w:val="hybridMultilevel"/>
    <w:tmpl w:val="E3DE5F94"/>
    <w:lvl w:ilvl="0" w:tplc="04090001">
      <w:start w:val="1"/>
      <w:numFmt w:val="bullet"/>
      <w:lvlText w:val=""/>
      <w:lvlJc w:val="left"/>
      <w:pPr>
        <w:tabs>
          <w:tab w:val="num" w:pos="0"/>
        </w:tabs>
        <w:ind w:left="360" w:hanging="360"/>
      </w:pPr>
      <w:rPr>
        <w:rFonts w:ascii="Symbol" w:hAnsi="Symbol" w:hint="default"/>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FFFFFFF">
      <w:start w:val="1"/>
      <w:numFmt w:val="lowerLetter"/>
      <w:lvlText w:val="%2."/>
      <w:lvlJc w:val="left"/>
      <w:pPr>
        <w:ind w:left="0" w:hanging="360"/>
      </w:pPr>
      <w:rPr>
        <w:rFonts w:ascii="Times New Roman" w:hAnsi="Times New Roman"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FFFFFFFF">
      <w:start w:val="1"/>
      <w:numFmt w:val="lowerRoman"/>
      <w:lvlText w:val="%3."/>
      <w:lvlJc w:val="left"/>
      <w:pPr>
        <w:ind w:left="1800" w:hanging="360"/>
      </w:pPr>
    </w:lvl>
    <w:lvl w:ilvl="3" w:tplc="FFFFFFFF">
      <w:start w:val="1"/>
      <w:numFmt w:val="bullet"/>
      <w:lvlText w:val=""/>
      <w:lvlJc w:val="left"/>
      <w:pPr>
        <w:ind w:left="1440" w:hanging="360"/>
      </w:pPr>
      <w:rPr>
        <w:rFonts w:ascii="Symbol" w:hAnsi="Symbol" w:hint="default"/>
      </w:rPr>
    </w:lvl>
    <w:lvl w:ilvl="4" w:tplc="FFFFFFFF">
      <w:start w:val="1"/>
      <w:numFmt w:val="bullet"/>
      <w:lvlText w:val="o"/>
      <w:lvlJc w:val="left"/>
      <w:pPr>
        <w:ind w:left="2160" w:hanging="360"/>
      </w:pPr>
      <w:rPr>
        <w:rFonts w:ascii="Courier New" w:hAnsi="Courier New" w:cs="Courier New" w:hint="default"/>
      </w:rPr>
    </w:lvl>
    <w:lvl w:ilvl="5" w:tplc="FFFFFFFF">
      <w:start w:val="1"/>
      <w:numFmt w:val="bullet"/>
      <w:lvlText w:val=""/>
      <w:lvlJc w:val="left"/>
      <w:pPr>
        <w:ind w:left="2880" w:hanging="360"/>
      </w:pPr>
      <w:rPr>
        <w:rFonts w:ascii="Wingdings" w:hAnsi="Wingdings" w:hint="default"/>
      </w:rPr>
    </w:lvl>
    <w:lvl w:ilvl="6" w:tplc="FFFFFFFF">
      <w:start w:val="1"/>
      <w:numFmt w:val="bullet"/>
      <w:lvlText w:val=""/>
      <w:lvlJc w:val="left"/>
      <w:pPr>
        <w:ind w:left="3600" w:hanging="360"/>
      </w:pPr>
      <w:rPr>
        <w:rFonts w:ascii="Symbol" w:hAnsi="Symbol" w:hint="default"/>
      </w:rPr>
    </w:lvl>
    <w:lvl w:ilvl="7" w:tplc="FFFFFFFF">
      <w:start w:val="1"/>
      <w:numFmt w:val="bullet"/>
      <w:lvlText w:val="o"/>
      <w:lvlJc w:val="left"/>
      <w:pPr>
        <w:ind w:left="4320" w:hanging="360"/>
      </w:pPr>
      <w:rPr>
        <w:rFonts w:ascii="Courier New" w:hAnsi="Courier New" w:cs="Courier New" w:hint="default"/>
      </w:rPr>
    </w:lvl>
    <w:lvl w:ilvl="8" w:tplc="FFFFFFFF">
      <w:start w:val="1"/>
      <w:numFmt w:val="bullet"/>
      <w:lvlText w:val=""/>
      <w:lvlJc w:val="left"/>
      <w:pPr>
        <w:ind w:left="5040" w:hanging="360"/>
      </w:pPr>
      <w:rPr>
        <w:rFonts w:ascii="Wingdings" w:hAnsi="Wingdings" w:hint="default"/>
      </w:rPr>
    </w:lvl>
  </w:abstractNum>
  <w:abstractNum w:abstractNumId="6" w15:restartNumberingAfterBreak="0">
    <w:nsid w:val="297D6346"/>
    <w:multiLevelType w:val="hybridMultilevel"/>
    <w:tmpl w:val="B8307A92"/>
    <w:lvl w:ilvl="0" w:tplc="FFFFFFFF">
      <w:start w:val="1"/>
      <w:numFmt w:val="lowerLetter"/>
      <w:lvlText w:val="%1."/>
      <w:lvlJc w:val="left"/>
      <w:pPr>
        <w:tabs>
          <w:tab w:val="num" w:pos="0"/>
        </w:tabs>
        <w:ind w:left="360" w:hanging="360"/>
      </w:pPr>
      <w:rPr>
        <w:rFonts w:ascii="Times New Roman" w:hAnsi="Times New Roman" w:cs="Times New Roman" w:hint="default"/>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FFFFFFF">
      <w:start w:val="1"/>
      <w:numFmt w:val="lowerLetter"/>
      <w:lvlText w:val="%2."/>
      <w:lvlJc w:val="left"/>
      <w:pPr>
        <w:ind w:left="0" w:hanging="360"/>
      </w:pPr>
      <w:rPr>
        <w:rFonts w:ascii="Times New Roman" w:hAnsi="Times New Roman"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4090003">
      <w:start w:val="1"/>
      <w:numFmt w:val="bullet"/>
      <w:lvlText w:val="o"/>
      <w:lvlJc w:val="left"/>
      <w:pPr>
        <w:ind w:left="1800" w:hanging="360"/>
      </w:pPr>
      <w:rPr>
        <w:rFonts w:ascii="Courier New" w:hAnsi="Courier New" w:cs="Courier New" w:hint="default"/>
      </w:rPr>
    </w:lvl>
    <w:lvl w:ilvl="3" w:tplc="FFFFFFFF">
      <w:start w:val="1"/>
      <w:numFmt w:val="bullet"/>
      <w:lvlText w:val=""/>
      <w:lvlJc w:val="left"/>
      <w:pPr>
        <w:ind w:left="1440" w:hanging="360"/>
      </w:pPr>
      <w:rPr>
        <w:rFonts w:ascii="Symbol" w:hAnsi="Symbol" w:hint="default"/>
      </w:rPr>
    </w:lvl>
    <w:lvl w:ilvl="4" w:tplc="FFFFFFFF">
      <w:start w:val="1"/>
      <w:numFmt w:val="bullet"/>
      <w:lvlText w:val="o"/>
      <w:lvlJc w:val="left"/>
      <w:pPr>
        <w:ind w:left="2160" w:hanging="360"/>
      </w:pPr>
      <w:rPr>
        <w:rFonts w:ascii="Courier New" w:hAnsi="Courier New" w:cs="Courier New" w:hint="default"/>
      </w:rPr>
    </w:lvl>
    <w:lvl w:ilvl="5" w:tplc="FFFFFFFF">
      <w:start w:val="1"/>
      <w:numFmt w:val="bullet"/>
      <w:lvlText w:val=""/>
      <w:lvlJc w:val="left"/>
      <w:pPr>
        <w:ind w:left="2880" w:hanging="360"/>
      </w:pPr>
      <w:rPr>
        <w:rFonts w:ascii="Wingdings" w:hAnsi="Wingdings" w:hint="default"/>
      </w:rPr>
    </w:lvl>
    <w:lvl w:ilvl="6" w:tplc="FFFFFFFF">
      <w:start w:val="1"/>
      <w:numFmt w:val="bullet"/>
      <w:lvlText w:val=""/>
      <w:lvlJc w:val="left"/>
      <w:pPr>
        <w:ind w:left="3600" w:hanging="360"/>
      </w:pPr>
      <w:rPr>
        <w:rFonts w:ascii="Symbol" w:hAnsi="Symbol" w:hint="default"/>
      </w:rPr>
    </w:lvl>
    <w:lvl w:ilvl="7" w:tplc="FFFFFFFF">
      <w:start w:val="1"/>
      <w:numFmt w:val="bullet"/>
      <w:lvlText w:val="o"/>
      <w:lvlJc w:val="left"/>
      <w:pPr>
        <w:ind w:left="4320" w:hanging="360"/>
      </w:pPr>
      <w:rPr>
        <w:rFonts w:ascii="Courier New" w:hAnsi="Courier New" w:cs="Courier New" w:hint="default"/>
      </w:rPr>
    </w:lvl>
    <w:lvl w:ilvl="8" w:tplc="FFFFFFFF">
      <w:start w:val="1"/>
      <w:numFmt w:val="bullet"/>
      <w:lvlText w:val=""/>
      <w:lvlJc w:val="left"/>
      <w:pPr>
        <w:ind w:left="5040" w:hanging="360"/>
      </w:pPr>
      <w:rPr>
        <w:rFonts w:ascii="Wingdings" w:hAnsi="Wingdings" w:hint="default"/>
      </w:rPr>
    </w:lvl>
  </w:abstractNum>
  <w:abstractNum w:abstractNumId="7" w15:restartNumberingAfterBreak="0">
    <w:nsid w:val="32D262EB"/>
    <w:multiLevelType w:val="hybridMultilevel"/>
    <w:tmpl w:val="47087D44"/>
    <w:lvl w:ilvl="0" w:tplc="04090001">
      <w:start w:val="1"/>
      <w:numFmt w:val="bullet"/>
      <w:lvlText w:val=""/>
      <w:lvlJc w:val="left"/>
      <w:pPr>
        <w:tabs>
          <w:tab w:val="num" w:pos="0"/>
        </w:tabs>
        <w:ind w:left="360" w:hanging="360"/>
      </w:pPr>
      <w:rPr>
        <w:rFonts w:ascii="Symbol" w:hAnsi="Symbol" w:hint="default"/>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FFFFFFF">
      <w:start w:val="1"/>
      <w:numFmt w:val="lowerLetter"/>
      <w:lvlText w:val="%2."/>
      <w:lvlJc w:val="left"/>
      <w:pPr>
        <w:ind w:left="0" w:hanging="360"/>
      </w:pPr>
      <w:rPr>
        <w:rFonts w:ascii="Times New Roman" w:hAnsi="Times New Roman"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FFFFFFFF">
      <w:start w:val="1"/>
      <w:numFmt w:val="lowerRoman"/>
      <w:lvlText w:val="%3."/>
      <w:lvlJc w:val="left"/>
      <w:pPr>
        <w:ind w:left="1800" w:hanging="360"/>
      </w:pPr>
    </w:lvl>
    <w:lvl w:ilvl="3" w:tplc="FFFFFFFF">
      <w:start w:val="1"/>
      <w:numFmt w:val="bullet"/>
      <w:lvlText w:val=""/>
      <w:lvlJc w:val="left"/>
      <w:pPr>
        <w:ind w:left="1440" w:hanging="360"/>
      </w:pPr>
      <w:rPr>
        <w:rFonts w:ascii="Symbol" w:hAnsi="Symbol" w:hint="default"/>
      </w:rPr>
    </w:lvl>
    <w:lvl w:ilvl="4" w:tplc="FFFFFFFF">
      <w:start w:val="1"/>
      <w:numFmt w:val="bullet"/>
      <w:lvlText w:val="o"/>
      <w:lvlJc w:val="left"/>
      <w:pPr>
        <w:ind w:left="2160" w:hanging="360"/>
      </w:pPr>
      <w:rPr>
        <w:rFonts w:ascii="Courier New" w:hAnsi="Courier New" w:cs="Courier New" w:hint="default"/>
      </w:rPr>
    </w:lvl>
    <w:lvl w:ilvl="5" w:tplc="FFFFFFFF">
      <w:start w:val="1"/>
      <w:numFmt w:val="bullet"/>
      <w:lvlText w:val=""/>
      <w:lvlJc w:val="left"/>
      <w:pPr>
        <w:ind w:left="2880" w:hanging="360"/>
      </w:pPr>
      <w:rPr>
        <w:rFonts w:ascii="Wingdings" w:hAnsi="Wingdings" w:hint="default"/>
      </w:rPr>
    </w:lvl>
    <w:lvl w:ilvl="6" w:tplc="FFFFFFFF">
      <w:start w:val="1"/>
      <w:numFmt w:val="bullet"/>
      <w:lvlText w:val=""/>
      <w:lvlJc w:val="left"/>
      <w:pPr>
        <w:ind w:left="3600" w:hanging="360"/>
      </w:pPr>
      <w:rPr>
        <w:rFonts w:ascii="Symbol" w:hAnsi="Symbol" w:hint="default"/>
      </w:rPr>
    </w:lvl>
    <w:lvl w:ilvl="7" w:tplc="FFFFFFFF">
      <w:start w:val="1"/>
      <w:numFmt w:val="bullet"/>
      <w:lvlText w:val="o"/>
      <w:lvlJc w:val="left"/>
      <w:pPr>
        <w:ind w:left="4320" w:hanging="360"/>
      </w:pPr>
      <w:rPr>
        <w:rFonts w:ascii="Courier New" w:hAnsi="Courier New" w:cs="Courier New" w:hint="default"/>
      </w:rPr>
    </w:lvl>
    <w:lvl w:ilvl="8" w:tplc="FFFFFFFF">
      <w:start w:val="1"/>
      <w:numFmt w:val="bullet"/>
      <w:lvlText w:val=""/>
      <w:lvlJc w:val="left"/>
      <w:pPr>
        <w:ind w:left="5040" w:hanging="360"/>
      </w:pPr>
      <w:rPr>
        <w:rFonts w:ascii="Wingdings" w:hAnsi="Wingdings" w:hint="default"/>
      </w:rPr>
    </w:lvl>
  </w:abstractNum>
  <w:abstractNum w:abstractNumId="8" w15:restartNumberingAfterBreak="0">
    <w:nsid w:val="37446C24"/>
    <w:multiLevelType w:val="hybridMultilevel"/>
    <w:tmpl w:val="FB86E438"/>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8612845"/>
    <w:multiLevelType w:val="hybridMultilevel"/>
    <w:tmpl w:val="1078149A"/>
    <w:lvl w:ilvl="0" w:tplc="87180B0C">
      <w:start w:val="1"/>
      <w:numFmt w:val="bullet"/>
      <w:lvlText w:val=""/>
      <w:lvlJc w:val="left"/>
      <w:pPr>
        <w:ind w:left="742" w:hanging="360"/>
      </w:pPr>
      <w:rPr>
        <w:rFonts w:ascii="Symbol" w:hAnsi="Symbol" w:hint="default"/>
      </w:rPr>
    </w:lvl>
    <w:lvl w:ilvl="1" w:tplc="1A7EBDE6">
      <w:start w:val="1"/>
      <w:numFmt w:val="bullet"/>
      <w:lvlText w:val="o"/>
      <w:lvlJc w:val="left"/>
      <w:pPr>
        <w:ind w:left="1462" w:hanging="360"/>
      </w:pPr>
      <w:rPr>
        <w:rFonts w:ascii="Courier New" w:hAnsi="Courier New" w:cs="Courier New" w:hint="default"/>
      </w:rPr>
    </w:lvl>
    <w:lvl w:ilvl="2" w:tplc="D1AA01F6" w:tentative="1">
      <w:start w:val="1"/>
      <w:numFmt w:val="bullet"/>
      <w:lvlText w:val=""/>
      <w:lvlJc w:val="left"/>
      <w:pPr>
        <w:ind w:left="2182" w:hanging="360"/>
      </w:pPr>
      <w:rPr>
        <w:rFonts w:ascii="Wingdings" w:hAnsi="Wingdings" w:hint="default"/>
      </w:rPr>
    </w:lvl>
    <w:lvl w:ilvl="3" w:tplc="9A10E9B8" w:tentative="1">
      <w:start w:val="1"/>
      <w:numFmt w:val="bullet"/>
      <w:lvlText w:val=""/>
      <w:lvlJc w:val="left"/>
      <w:pPr>
        <w:ind w:left="2902" w:hanging="360"/>
      </w:pPr>
      <w:rPr>
        <w:rFonts w:ascii="Symbol" w:hAnsi="Symbol" w:hint="default"/>
      </w:rPr>
    </w:lvl>
    <w:lvl w:ilvl="4" w:tplc="C2385E8A" w:tentative="1">
      <w:start w:val="1"/>
      <w:numFmt w:val="bullet"/>
      <w:lvlText w:val="o"/>
      <w:lvlJc w:val="left"/>
      <w:pPr>
        <w:ind w:left="3622" w:hanging="360"/>
      </w:pPr>
      <w:rPr>
        <w:rFonts w:ascii="Courier New" w:hAnsi="Courier New" w:cs="Courier New" w:hint="default"/>
      </w:rPr>
    </w:lvl>
    <w:lvl w:ilvl="5" w:tplc="57AE3368" w:tentative="1">
      <w:start w:val="1"/>
      <w:numFmt w:val="bullet"/>
      <w:lvlText w:val=""/>
      <w:lvlJc w:val="left"/>
      <w:pPr>
        <w:ind w:left="4342" w:hanging="360"/>
      </w:pPr>
      <w:rPr>
        <w:rFonts w:ascii="Wingdings" w:hAnsi="Wingdings" w:hint="default"/>
      </w:rPr>
    </w:lvl>
    <w:lvl w:ilvl="6" w:tplc="AC688ACE" w:tentative="1">
      <w:start w:val="1"/>
      <w:numFmt w:val="bullet"/>
      <w:lvlText w:val=""/>
      <w:lvlJc w:val="left"/>
      <w:pPr>
        <w:ind w:left="5062" w:hanging="360"/>
      </w:pPr>
      <w:rPr>
        <w:rFonts w:ascii="Symbol" w:hAnsi="Symbol" w:hint="default"/>
      </w:rPr>
    </w:lvl>
    <w:lvl w:ilvl="7" w:tplc="747670C2" w:tentative="1">
      <w:start w:val="1"/>
      <w:numFmt w:val="bullet"/>
      <w:lvlText w:val="o"/>
      <w:lvlJc w:val="left"/>
      <w:pPr>
        <w:ind w:left="5782" w:hanging="360"/>
      </w:pPr>
      <w:rPr>
        <w:rFonts w:ascii="Courier New" w:hAnsi="Courier New" w:cs="Courier New" w:hint="default"/>
      </w:rPr>
    </w:lvl>
    <w:lvl w:ilvl="8" w:tplc="2D822336" w:tentative="1">
      <w:start w:val="1"/>
      <w:numFmt w:val="bullet"/>
      <w:lvlText w:val=""/>
      <w:lvlJc w:val="left"/>
      <w:pPr>
        <w:ind w:left="6502" w:hanging="360"/>
      </w:pPr>
      <w:rPr>
        <w:rFonts w:ascii="Wingdings" w:hAnsi="Wingdings" w:hint="default"/>
      </w:rPr>
    </w:lvl>
  </w:abstractNum>
  <w:abstractNum w:abstractNumId="10" w15:restartNumberingAfterBreak="0">
    <w:nsid w:val="3A5E5D80"/>
    <w:multiLevelType w:val="hybridMultilevel"/>
    <w:tmpl w:val="82F8CDB8"/>
    <w:lvl w:ilvl="0" w:tplc="FFFFFFFF">
      <w:start w:val="1"/>
      <w:numFmt w:val="decimal"/>
      <w:lvlText w:val="%1)"/>
      <w:lvlJc w:val="left"/>
      <w:pPr>
        <w:ind w:left="720" w:hanging="360"/>
      </w:pPr>
    </w:lvl>
    <w:lvl w:ilvl="1" w:tplc="04090003">
      <w:start w:val="1"/>
      <w:numFmt w:val="bullet"/>
      <w:lvlText w:val="o"/>
      <w:lvlJc w:val="left"/>
      <w:pPr>
        <w:ind w:left="180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1CD1198"/>
    <w:multiLevelType w:val="hybridMultilevel"/>
    <w:tmpl w:val="C8E0D25A"/>
    <w:lvl w:ilvl="0" w:tplc="04090001">
      <w:start w:val="1"/>
      <w:numFmt w:val="bullet"/>
      <w:lvlText w:val=""/>
      <w:lvlJc w:val="left"/>
      <w:pPr>
        <w:ind w:left="2160" w:hanging="360"/>
      </w:pPr>
      <w:rPr>
        <w:rFonts w:ascii="Symbol" w:hAnsi="Symbo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12" w15:restartNumberingAfterBreak="0">
    <w:nsid w:val="4A0E4089"/>
    <w:multiLevelType w:val="hybridMultilevel"/>
    <w:tmpl w:val="5CE681FE"/>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7F3477D"/>
    <w:multiLevelType w:val="hybridMultilevel"/>
    <w:tmpl w:val="7DAA7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EC5693E"/>
    <w:multiLevelType w:val="hybridMultilevel"/>
    <w:tmpl w:val="CAE8B54E"/>
    <w:lvl w:ilvl="0" w:tplc="04090001">
      <w:start w:val="1"/>
      <w:numFmt w:val="bullet"/>
      <w:lvlText w:val=""/>
      <w:lvlJc w:val="left"/>
      <w:pPr>
        <w:tabs>
          <w:tab w:val="num" w:pos="0"/>
        </w:tabs>
        <w:ind w:left="360" w:hanging="360"/>
      </w:pPr>
      <w:rPr>
        <w:rFonts w:ascii="Symbol" w:hAnsi="Symbol" w:hint="default"/>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FFFFFFF">
      <w:start w:val="1"/>
      <w:numFmt w:val="lowerLetter"/>
      <w:lvlText w:val="%2."/>
      <w:lvlJc w:val="left"/>
      <w:pPr>
        <w:ind w:left="0" w:hanging="360"/>
      </w:pPr>
      <w:rPr>
        <w:rFonts w:ascii="Times New Roman" w:hAnsi="Times New Roman"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FFFFFFFF">
      <w:start w:val="1"/>
      <w:numFmt w:val="lowerRoman"/>
      <w:lvlText w:val="%3."/>
      <w:lvlJc w:val="left"/>
      <w:pPr>
        <w:ind w:left="1800" w:hanging="360"/>
      </w:pPr>
    </w:lvl>
    <w:lvl w:ilvl="3" w:tplc="FFFFFFFF">
      <w:start w:val="1"/>
      <w:numFmt w:val="bullet"/>
      <w:lvlText w:val=""/>
      <w:lvlJc w:val="left"/>
      <w:pPr>
        <w:ind w:left="1440" w:hanging="360"/>
      </w:pPr>
      <w:rPr>
        <w:rFonts w:ascii="Symbol" w:hAnsi="Symbol" w:hint="default"/>
      </w:rPr>
    </w:lvl>
    <w:lvl w:ilvl="4" w:tplc="FFFFFFFF">
      <w:start w:val="1"/>
      <w:numFmt w:val="bullet"/>
      <w:lvlText w:val="o"/>
      <w:lvlJc w:val="left"/>
      <w:pPr>
        <w:ind w:left="2160" w:hanging="360"/>
      </w:pPr>
      <w:rPr>
        <w:rFonts w:ascii="Courier New" w:hAnsi="Courier New" w:cs="Courier New" w:hint="default"/>
      </w:rPr>
    </w:lvl>
    <w:lvl w:ilvl="5" w:tplc="FFFFFFFF">
      <w:start w:val="1"/>
      <w:numFmt w:val="bullet"/>
      <w:lvlText w:val=""/>
      <w:lvlJc w:val="left"/>
      <w:pPr>
        <w:ind w:left="2880" w:hanging="360"/>
      </w:pPr>
      <w:rPr>
        <w:rFonts w:ascii="Wingdings" w:hAnsi="Wingdings" w:hint="default"/>
      </w:rPr>
    </w:lvl>
    <w:lvl w:ilvl="6" w:tplc="FFFFFFFF">
      <w:start w:val="1"/>
      <w:numFmt w:val="bullet"/>
      <w:lvlText w:val=""/>
      <w:lvlJc w:val="left"/>
      <w:pPr>
        <w:ind w:left="3600" w:hanging="360"/>
      </w:pPr>
      <w:rPr>
        <w:rFonts w:ascii="Symbol" w:hAnsi="Symbol" w:hint="default"/>
      </w:rPr>
    </w:lvl>
    <w:lvl w:ilvl="7" w:tplc="FFFFFFFF">
      <w:start w:val="1"/>
      <w:numFmt w:val="bullet"/>
      <w:lvlText w:val="o"/>
      <w:lvlJc w:val="left"/>
      <w:pPr>
        <w:ind w:left="4320" w:hanging="360"/>
      </w:pPr>
      <w:rPr>
        <w:rFonts w:ascii="Courier New" w:hAnsi="Courier New" w:cs="Courier New" w:hint="default"/>
      </w:rPr>
    </w:lvl>
    <w:lvl w:ilvl="8" w:tplc="FFFFFFFF">
      <w:start w:val="1"/>
      <w:numFmt w:val="bullet"/>
      <w:lvlText w:val=""/>
      <w:lvlJc w:val="left"/>
      <w:pPr>
        <w:ind w:left="5040" w:hanging="360"/>
      </w:pPr>
      <w:rPr>
        <w:rFonts w:ascii="Wingdings" w:hAnsi="Wingdings" w:hint="default"/>
      </w:rPr>
    </w:lvl>
  </w:abstractNum>
  <w:abstractNum w:abstractNumId="15" w15:restartNumberingAfterBreak="0">
    <w:nsid w:val="612926FE"/>
    <w:multiLevelType w:val="hybridMultilevel"/>
    <w:tmpl w:val="0644D198"/>
    <w:lvl w:ilvl="0" w:tplc="512C645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5466AE0"/>
    <w:multiLevelType w:val="hybridMultilevel"/>
    <w:tmpl w:val="3A1A5D34"/>
    <w:lvl w:ilvl="0" w:tplc="FFFFFFFF">
      <w:start w:val="1"/>
      <w:numFmt w:val="lowerLetter"/>
      <w:lvlText w:val="%1."/>
      <w:lvlJc w:val="left"/>
      <w:pPr>
        <w:tabs>
          <w:tab w:val="num" w:pos="0"/>
        </w:tabs>
        <w:ind w:left="360" w:hanging="360"/>
      </w:pPr>
      <w:rPr>
        <w:rFonts w:ascii="Times New Roman" w:hAnsi="Times New Roman" w:cs="Times New Roman" w:hint="default"/>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FFFFFFF">
      <w:start w:val="1"/>
      <w:numFmt w:val="lowerLetter"/>
      <w:lvlText w:val="%2."/>
      <w:lvlJc w:val="left"/>
      <w:pPr>
        <w:ind w:left="0" w:hanging="360"/>
      </w:pPr>
      <w:rPr>
        <w:rFonts w:ascii="Times New Roman" w:hAnsi="Times New Roman"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4090001">
      <w:start w:val="1"/>
      <w:numFmt w:val="bullet"/>
      <w:lvlText w:val=""/>
      <w:lvlJc w:val="left"/>
      <w:pPr>
        <w:ind w:left="1800" w:hanging="360"/>
      </w:pPr>
      <w:rPr>
        <w:rFonts w:ascii="Symbol" w:hAnsi="Symbol" w:hint="default"/>
      </w:rPr>
    </w:lvl>
    <w:lvl w:ilvl="3" w:tplc="FFFFFFFF">
      <w:start w:val="1"/>
      <w:numFmt w:val="bullet"/>
      <w:lvlText w:val=""/>
      <w:lvlJc w:val="left"/>
      <w:pPr>
        <w:ind w:left="1440" w:hanging="360"/>
      </w:pPr>
      <w:rPr>
        <w:rFonts w:ascii="Symbol" w:hAnsi="Symbol" w:hint="default"/>
      </w:rPr>
    </w:lvl>
    <w:lvl w:ilvl="4" w:tplc="FFFFFFFF">
      <w:start w:val="1"/>
      <w:numFmt w:val="bullet"/>
      <w:lvlText w:val="o"/>
      <w:lvlJc w:val="left"/>
      <w:pPr>
        <w:ind w:left="2160" w:hanging="360"/>
      </w:pPr>
      <w:rPr>
        <w:rFonts w:ascii="Courier New" w:hAnsi="Courier New" w:cs="Courier New" w:hint="default"/>
      </w:rPr>
    </w:lvl>
    <w:lvl w:ilvl="5" w:tplc="FFFFFFFF">
      <w:start w:val="1"/>
      <w:numFmt w:val="bullet"/>
      <w:lvlText w:val=""/>
      <w:lvlJc w:val="left"/>
      <w:pPr>
        <w:ind w:left="2880" w:hanging="360"/>
      </w:pPr>
      <w:rPr>
        <w:rFonts w:ascii="Wingdings" w:hAnsi="Wingdings" w:hint="default"/>
      </w:rPr>
    </w:lvl>
    <w:lvl w:ilvl="6" w:tplc="FFFFFFFF">
      <w:start w:val="1"/>
      <w:numFmt w:val="bullet"/>
      <w:lvlText w:val=""/>
      <w:lvlJc w:val="left"/>
      <w:pPr>
        <w:ind w:left="3600" w:hanging="360"/>
      </w:pPr>
      <w:rPr>
        <w:rFonts w:ascii="Symbol" w:hAnsi="Symbol" w:hint="default"/>
      </w:rPr>
    </w:lvl>
    <w:lvl w:ilvl="7" w:tplc="FFFFFFFF">
      <w:start w:val="1"/>
      <w:numFmt w:val="bullet"/>
      <w:lvlText w:val="o"/>
      <w:lvlJc w:val="left"/>
      <w:pPr>
        <w:ind w:left="4320" w:hanging="360"/>
      </w:pPr>
      <w:rPr>
        <w:rFonts w:ascii="Courier New" w:hAnsi="Courier New" w:cs="Courier New" w:hint="default"/>
      </w:rPr>
    </w:lvl>
    <w:lvl w:ilvl="8" w:tplc="FFFFFFFF">
      <w:start w:val="1"/>
      <w:numFmt w:val="bullet"/>
      <w:lvlText w:val=""/>
      <w:lvlJc w:val="left"/>
      <w:pPr>
        <w:ind w:left="5040" w:hanging="360"/>
      </w:pPr>
      <w:rPr>
        <w:rFonts w:ascii="Wingdings" w:hAnsi="Wingdings" w:hint="default"/>
      </w:rPr>
    </w:lvl>
  </w:abstractNum>
  <w:abstractNum w:abstractNumId="17" w15:restartNumberingAfterBreak="0">
    <w:nsid w:val="6AC600CE"/>
    <w:multiLevelType w:val="hybridMultilevel"/>
    <w:tmpl w:val="9678EF26"/>
    <w:lvl w:ilvl="0" w:tplc="97BA666C">
      <w:start w:val="1"/>
      <w:numFmt w:val="lowerLetter"/>
      <w:lvlText w:val="%1."/>
      <w:lvlJc w:val="left"/>
      <w:pPr>
        <w:tabs>
          <w:tab w:val="num" w:pos="0"/>
        </w:tabs>
        <w:ind w:left="360" w:hanging="360"/>
      </w:pPr>
      <w:rPr>
        <w:rFonts w:ascii="Times New Roman" w:hAnsi="Times New Roman" w:cs="Times New Roman" w:hint="default"/>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97BA666C">
      <w:start w:val="1"/>
      <w:numFmt w:val="lowerLetter"/>
      <w:lvlText w:val="%2."/>
      <w:lvlJc w:val="left"/>
      <w:pPr>
        <w:ind w:left="0" w:hanging="360"/>
      </w:pPr>
      <w:rPr>
        <w:rFonts w:ascii="Times New Roman" w:hAnsi="Times New Roman"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289C6026">
      <w:start w:val="1"/>
      <w:numFmt w:val="lowerRoman"/>
      <w:lvlText w:val="%3."/>
      <w:lvlJc w:val="left"/>
      <w:pPr>
        <w:ind w:left="1800" w:hanging="360"/>
      </w:pPr>
    </w:lvl>
    <w:lvl w:ilvl="3" w:tplc="04090001">
      <w:start w:val="1"/>
      <w:numFmt w:val="bullet"/>
      <w:lvlText w:val=""/>
      <w:lvlJc w:val="left"/>
      <w:pPr>
        <w:ind w:left="1440" w:hanging="360"/>
      </w:pPr>
      <w:rPr>
        <w:rFonts w:ascii="Symbol" w:hAnsi="Symbol" w:hint="default"/>
      </w:rPr>
    </w:lvl>
    <w:lvl w:ilvl="4" w:tplc="04090003">
      <w:start w:val="1"/>
      <w:numFmt w:val="bullet"/>
      <w:lvlText w:val="o"/>
      <w:lvlJc w:val="left"/>
      <w:pPr>
        <w:ind w:left="2160" w:hanging="360"/>
      </w:pPr>
      <w:rPr>
        <w:rFonts w:ascii="Courier New" w:hAnsi="Courier New" w:cs="Courier New" w:hint="default"/>
      </w:rPr>
    </w:lvl>
    <w:lvl w:ilvl="5" w:tplc="04090005">
      <w:start w:val="1"/>
      <w:numFmt w:val="bullet"/>
      <w:lvlText w:val=""/>
      <w:lvlJc w:val="left"/>
      <w:pPr>
        <w:ind w:left="2880" w:hanging="360"/>
      </w:pPr>
      <w:rPr>
        <w:rFonts w:ascii="Wingdings" w:hAnsi="Wingdings" w:hint="default"/>
      </w:rPr>
    </w:lvl>
    <w:lvl w:ilvl="6" w:tplc="04090001">
      <w:start w:val="1"/>
      <w:numFmt w:val="bullet"/>
      <w:lvlText w:val=""/>
      <w:lvlJc w:val="left"/>
      <w:pPr>
        <w:ind w:left="3600" w:hanging="360"/>
      </w:pPr>
      <w:rPr>
        <w:rFonts w:ascii="Symbol" w:hAnsi="Symbol" w:hint="default"/>
      </w:rPr>
    </w:lvl>
    <w:lvl w:ilvl="7" w:tplc="04090003">
      <w:start w:val="1"/>
      <w:numFmt w:val="bullet"/>
      <w:lvlText w:val="o"/>
      <w:lvlJc w:val="left"/>
      <w:pPr>
        <w:ind w:left="4320" w:hanging="360"/>
      </w:pPr>
      <w:rPr>
        <w:rFonts w:ascii="Courier New" w:hAnsi="Courier New" w:cs="Courier New" w:hint="default"/>
      </w:rPr>
    </w:lvl>
    <w:lvl w:ilvl="8" w:tplc="04090005">
      <w:start w:val="1"/>
      <w:numFmt w:val="bullet"/>
      <w:lvlText w:val=""/>
      <w:lvlJc w:val="left"/>
      <w:pPr>
        <w:ind w:left="5040" w:hanging="360"/>
      </w:pPr>
      <w:rPr>
        <w:rFonts w:ascii="Wingdings" w:hAnsi="Wingdings" w:hint="default"/>
      </w:rPr>
    </w:lvl>
  </w:abstractNum>
  <w:abstractNum w:abstractNumId="18" w15:restartNumberingAfterBreak="0">
    <w:nsid w:val="6D9369E7"/>
    <w:multiLevelType w:val="multilevel"/>
    <w:tmpl w:val="9C26C630"/>
    <w:lvl w:ilvl="0">
      <w:start w:val="2"/>
      <w:numFmt w:val="decimal"/>
      <w:pStyle w:val="FCPHeader3"/>
      <w:lvlText w:val="%1."/>
      <w:lvlJc w:val="left"/>
      <w:pPr>
        <w:tabs>
          <w:tab w:val="num" w:pos="0"/>
        </w:tabs>
        <w:ind w:left="720" w:hanging="720"/>
      </w:pPr>
      <w:rPr>
        <w:rFonts w:ascii="Times New Roman" w:hAnsi="Times New Roman" w:cs="Times New Roman" w:hint="default"/>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Letter"/>
      <w:lvlText w:val="%2."/>
      <w:lvlJc w:val="left"/>
      <w:pPr>
        <w:tabs>
          <w:tab w:val="num" w:pos="-630"/>
        </w:tabs>
        <w:ind w:left="-630" w:hanging="360"/>
      </w:pPr>
      <w:rPr>
        <w:b/>
        <w:i w:val="0"/>
      </w:rPr>
    </w:lvl>
    <w:lvl w:ilvl="2">
      <w:start w:val="1"/>
      <w:numFmt w:val="lowerLetter"/>
      <w:lvlText w:val="%3."/>
      <w:lvlJc w:val="left"/>
      <w:pPr>
        <w:ind w:left="-180" w:hanging="360"/>
      </w:pPr>
    </w:lvl>
    <w:lvl w:ilvl="3">
      <w:start w:val="1"/>
      <w:numFmt w:val="lowerLetter"/>
      <w:lvlText w:val="%4."/>
      <w:lvlJc w:val="left"/>
      <w:pPr>
        <w:tabs>
          <w:tab w:val="num" w:pos="900"/>
        </w:tabs>
        <w:ind w:left="900" w:hanging="360"/>
      </w:pPr>
      <w:rPr>
        <w:b w:val="0"/>
        <w:bCs w:val="0"/>
        <w:i w:val="0"/>
        <w:iCs/>
      </w:rPr>
    </w:lvl>
    <w:lvl w:ilvl="4">
      <w:start w:val="1"/>
      <w:numFmt w:val="lowerRoman"/>
      <w:lvlText w:val="%5."/>
      <w:lvlJc w:val="right"/>
      <w:pPr>
        <w:ind w:left="1170" w:hanging="360"/>
      </w:pPr>
      <w:rPr>
        <w:b w:val="0"/>
        <w:bCs w:val="0"/>
      </w:rPr>
    </w:lvl>
    <w:lvl w:ilvl="5">
      <w:start w:val="1"/>
      <w:numFmt w:val="bullet"/>
      <w:lvlText w:val=""/>
      <w:lvlJc w:val="left"/>
      <w:pPr>
        <w:tabs>
          <w:tab w:val="num" w:pos="2250"/>
        </w:tabs>
        <w:ind w:left="2250" w:hanging="720"/>
      </w:pPr>
      <w:rPr>
        <w:rFonts w:ascii="Symbol" w:hAnsi="Symbol" w:hint="default"/>
      </w:rPr>
    </w:lvl>
    <w:lvl w:ilvl="6">
      <w:start w:val="1"/>
      <w:numFmt w:val="lowerRoman"/>
      <w:lvlText w:val="(%7)"/>
      <w:lvlJc w:val="left"/>
      <w:pPr>
        <w:tabs>
          <w:tab w:val="num" w:pos="-1350"/>
        </w:tabs>
        <w:ind w:left="2970" w:hanging="720"/>
      </w:pPr>
    </w:lvl>
    <w:lvl w:ilvl="7">
      <w:start w:val="1"/>
      <w:numFmt w:val="lowerLetter"/>
      <w:lvlText w:val="(%8)"/>
      <w:lvlJc w:val="left"/>
      <w:pPr>
        <w:tabs>
          <w:tab w:val="num" w:pos="-1350"/>
        </w:tabs>
        <w:ind w:left="3690" w:hanging="720"/>
      </w:pPr>
    </w:lvl>
    <w:lvl w:ilvl="8">
      <w:start w:val="1"/>
      <w:numFmt w:val="lowerRoman"/>
      <w:lvlText w:val="(%9)"/>
      <w:lvlJc w:val="left"/>
      <w:pPr>
        <w:tabs>
          <w:tab w:val="num" w:pos="-1350"/>
        </w:tabs>
        <w:ind w:left="4410" w:hanging="720"/>
      </w:pPr>
    </w:lvl>
  </w:abstractNum>
  <w:abstractNum w:abstractNumId="19" w15:restartNumberingAfterBreak="0">
    <w:nsid w:val="6DBE5614"/>
    <w:multiLevelType w:val="hybridMultilevel"/>
    <w:tmpl w:val="CB0E789A"/>
    <w:lvl w:ilvl="0" w:tplc="97BA666C">
      <w:start w:val="1"/>
      <w:numFmt w:val="lowerLetter"/>
      <w:lvlText w:val="%1."/>
      <w:lvlJc w:val="left"/>
      <w:pPr>
        <w:ind w:left="2160" w:hanging="36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7819288C"/>
    <w:multiLevelType w:val="hybridMultilevel"/>
    <w:tmpl w:val="8CD2FE0C"/>
    <w:lvl w:ilvl="0" w:tplc="FFFFFFFF">
      <w:start w:val="1"/>
      <w:numFmt w:val="lowerLetter"/>
      <w:lvlText w:val="%1."/>
      <w:lvlJc w:val="left"/>
      <w:pPr>
        <w:tabs>
          <w:tab w:val="num" w:pos="0"/>
        </w:tabs>
        <w:ind w:left="360" w:hanging="360"/>
      </w:pPr>
      <w:rPr>
        <w:rFonts w:ascii="Times New Roman" w:hAnsi="Times New Roman" w:cs="Times New Roman" w:hint="default"/>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FFFFFFF">
      <w:start w:val="1"/>
      <w:numFmt w:val="lowerLetter"/>
      <w:lvlText w:val="%2."/>
      <w:lvlJc w:val="left"/>
      <w:pPr>
        <w:ind w:left="0" w:hanging="360"/>
      </w:pPr>
      <w:rPr>
        <w:rFonts w:ascii="Times New Roman" w:hAnsi="Times New Roman"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4090003">
      <w:start w:val="1"/>
      <w:numFmt w:val="bullet"/>
      <w:lvlText w:val="o"/>
      <w:lvlJc w:val="left"/>
      <w:pPr>
        <w:ind w:left="1800" w:hanging="360"/>
      </w:pPr>
      <w:rPr>
        <w:rFonts w:ascii="Courier New" w:hAnsi="Courier New" w:cs="Courier New" w:hint="default"/>
      </w:rPr>
    </w:lvl>
    <w:lvl w:ilvl="3" w:tplc="FFFFFFFF">
      <w:start w:val="1"/>
      <w:numFmt w:val="bullet"/>
      <w:lvlText w:val=""/>
      <w:lvlJc w:val="left"/>
      <w:pPr>
        <w:ind w:left="1440" w:hanging="360"/>
      </w:pPr>
      <w:rPr>
        <w:rFonts w:ascii="Symbol" w:hAnsi="Symbol" w:hint="default"/>
      </w:rPr>
    </w:lvl>
    <w:lvl w:ilvl="4" w:tplc="FFFFFFFF">
      <w:start w:val="1"/>
      <w:numFmt w:val="bullet"/>
      <w:lvlText w:val="o"/>
      <w:lvlJc w:val="left"/>
      <w:pPr>
        <w:ind w:left="2160" w:hanging="360"/>
      </w:pPr>
      <w:rPr>
        <w:rFonts w:ascii="Courier New" w:hAnsi="Courier New" w:cs="Courier New" w:hint="default"/>
      </w:rPr>
    </w:lvl>
    <w:lvl w:ilvl="5" w:tplc="FFFFFFFF">
      <w:start w:val="1"/>
      <w:numFmt w:val="bullet"/>
      <w:lvlText w:val=""/>
      <w:lvlJc w:val="left"/>
      <w:pPr>
        <w:ind w:left="2880" w:hanging="360"/>
      </w:pPr>
      <w:rPr>
        <w:rFonts w:ascii="Wingdings" w:hAnsi="Wingdings" w:hint="default"/>
      </w:rPr>
    </w:lvl>
    <w:lvl w:ilvl="6" w:tplc="FFFFFFFF">
      <w:start w:val="1"/>
      <w:numFmt w:val="bullet"/>
      <w:lvlText w:val=""/>
      <w:lvlJc w:val="left"/>
      <w:pPr>
        <w:ind w:left="3600" w:hanging="360"/>
      </w:pPr>
      <w:rPr>
        <w:rFonts w:ascii="Symbol" w:hAnsi="Symbol" w:hint="default"/>
      </w:rPr>
    </w:lvl>
    <w:lvl w:ilvl="7" w:tplc="FFFFFFFF">
      <w:start w:val="1"/>
      <w:numFmt w:val="bullet"/>
      <w:lvlText w:val="o"/>
      <w:lvlJc w:val="left"/>
      <w:pPr>
        <w:ind w:left="4320" w:hanging="360"/>
      </w:pPr>
      <w:rPr>
        <w:rFonts w:ascii="Courier New" w:hAnsi="Courier New" w:cs="Courier New" w:hint="default"/>
      </w:rPr>
    </w:lvl>
    <w:lvl w:ilvl="8" w:tplc="FFFFFFFF">
      <w:start w:val="1"/>
      <w:numFmt w:val="bullet"/>
      <w:lvlText w:val=""/>
      <w:lvlJc w:val="left"/>
      <w:pPr>
        <w:ind w:left="5040" w:hanging="360"/>
      </w:pPr>
      <w:rPr>
        <w:rFonts w:ascii="Wingdings" w:hAnsi="Wingdings" w:hint="default"/>
      </w:rPr>
    </w:lvl>
  </w:abstractNum>
  <w:abstractNum w:abstractNumId="21" w15:restartNumberingAfterBreak="0">
    <w:nsid w:val="7D894380"/>
    <w:multiLevelType w:val="hybridMultilevel"/>
    <w:tmpl w:val="32A8B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F3C77CF"/>
    <w:multiLevelType w:val="hybridMultilevel"/>
    <w:tmpl w:val="6854E1F8"/>
    <w:lvl w:ilvl="0" w:tplc="8188B6DC">
      <w:start w:val="1"/>
      <w:numFmt w:val="bullet"/>
      <w:lvlText w:val=""/>
      <w:lvlJc w:val="left"/>
      <w:pPr>
        <w:ind w:left="720" w:hanging="360"/>
      </w:pPr>
      <w:rPr>
        <w:rFonts w:ascii="Symbol" w:hAnsi="Symbol" w:hint="default"/>
      </w:rPr>
    </w:lvl>
    <w:lvl w:ilvl="1" w:tplc="87648266" w:tentative="1">
      <w:start w:val="1"/>
      <w:numFmt w:val="bullet"/>
      <w:lvlText w:val="o"/>
      <w:lvlJc w:val="left"/>
      <w:pPr>
        <w:ind w:left="1440" w:hanging="360"/>
      </w:pPr>
      <w:rPr>
        <w:rFonts w:ascii="Courier New" w:hAnsi="Courier New" w:cs="Courier New" w:hint="default"/>
      </w:rPr>
    </w:lvl>
    <w:lvl w:ilvl="2" w:tplc="20908CEE" w:tentative="1">
      <w:start w:val="1"/>
      <w:numFmt w:val="bullet"/>
      <w:lvlText w:val=""/>
      <w:lvlJc w:val="left"/>
      <w:pPr>
        <w:ind w:left="2160" w:hanging="360"/>
      </w:pPr>
      <w:rPr>
        <w:rFonts w:ascii="Wingdings" w:hAnsi="Wingdings" w:hint="default"/>
      </w:rPr>
    </w:lvl>
    <w:lvl w:ilvl="3" w:tplc="2AD471AA" w:tentative="1">
      <w:start w:val="1"/>
      <w:numFmt w:val="bullet"/>
      <w:lvlText w:val=""/>
      <w:lvlJc w:val="left"/>
      <w:pPr>
        <w:ind w:left="2880" w:hanging="360"/>
      </w:pPr>
      <w:rPr>
        <w:rFonts w:ascii="Symbol" w:hAnsi="Symbol" w:hint="default"/>
      </w:rPr>
    </w:lvl>
    <w:lvl w:ilvl="4" w:tplc="2506D814" w:tentative="1">
      <w:start w:val="1"/>
      <w:numFmt w:val="bullet"/>
      <w:lvlText w:val="o"/>
      <w:lvlJc w:val="left"/>
      <w:pPr>
        <w:ind w:left="3600" w:hanging="360"/>
      </w:pPr>
      <w:rPr>
        <w:rFonts w:ascii="Courier New" w:hAnsi="Courier New" w:cs="Courier New" w:hint="default"/>
      </w:rPr>
    </w:lvl>
    <w:lvl w:ilvl="5" w:tplc="28DA9B9A" w:tentative="1">
      <w:start w:val="1"/>
      <w:numFmt w:val="bullet"/>
      <w:lvlText w:val=""/>
      <w:lvlJc w:val="left"/>
      <w:pPr>
        <w:ind w:left="4320" w:hanging="360"/>
      </w:pPr>
      <w:rPr>
        <w:rFonts w:ascii="Wingdings" w:hAnsi="Wingdings" w:hint="default"/>
      </w:rPr>
    </w:lvl>
    <w:lvl w:ilvl="6" w:tplc="0E06491C" w:tentative="1">
      <w:start w:val="1"/>
      <w:numFmt w:val="bullet"/>
      <w:lvlText w:val=""/>
      <w:lvlJc w:val="left"/>
      <w:pPr>
        <w:ind w:left="5040" w:hanging="360"/>
      </w:pPr>
      <w:rPr>
        <w:rFonts w:ascii="Symbol" w:hAnsi="Symbol" w:hint="default"/>
      </w:rPr>
    </w:lvl>
    <w:lvl w:ilvl="7" w:tplc="0BB0AD9C" w:tentative="1">
      <w:start w:val="1"/>
      <w:numFmt w:val="bullet"/>
      <w:lvlText w:val="o"/>
      <w:lvlJc w:val="left"/>
      <w:pPr>
        <w:ind w:left="5760" w:hanging="360"/>
      </w:pPr>
      <w:rPr>
        <w:rFonts w:ascii="Courier New" w:hAnsi="Courier New" w:cs="Courier New" w:hint="default"/>
      </w:rPr>
    </w:lvl>
    <w:lvl w:ilvl="8" w:tplc="C6DEADAA" w:tentative="1">
      <w:start w:val="1"/>
      <w:numFmt w:val="bullet"/>
      <w:lvlText w:val=""/>
      <w:lvlJc w:val="left"/>
      <w:pPr>
        <w:ind w:left="6480" w:hanging="360"/>
      </w:pPr>
      <w:rPr>
        <w:rFonts w:ascii="Wingdings" w:hAnsi="Wingdings" w:hint="default"/>
      </w:rPr>
    </w:lvl>
  </w:abstractNum>
  <w:num w:numId="1" w16cid:durableId="689379580">
    <w:abstractNumId w:val="4"/>
  </w:num>
  <w:num w:numId="2" w16cid:durableId="605503964">
    <w:abstractNumId w:val="3"/>
  </w:num>
  <w:num w:numId="3" w16cid:durableId="1236353436">
    <w:abstractNumId w:val="9"/>
  </w:num>
  <w:num w:numId="4" w16cid:durableId="1123812281">
    <w:abstractNumId w:val="22"/>
  </w:num>
  <w:num w:numId="5" w16cid:durableId="956106468">
    <w:abstractNumId w:val="0"/>
  </w:num>
  <w:num w:numId="6" w16cid:durableId="973483333">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7" w16cid:durableId="806093197">
    <w:abstractNumId w:val="17"/>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8" w16cid:durableId="635572668">
    <w:abstractNumId w:val="17"/>
  </w:num>
  <w:num w:numId="9" w16cid:durableId="1036614926">
    <w:abstractNumId w:val="13"/>
  </w:num>
  <w:num w:numId="10" w16cid:durableId="1768766722">
    <w:abstractNumId w:val="15"/>
  </w:num>
  <w:num w:numId="11" w16cid:durableId="1727605275">
    <w:abstractNumId w:val="18"/>
  </w:num>
  <w:num w:numId="12" w16cid:durableId="1618372964">
    <w:abstractNumId w:val="19"/>
  </w:num>
  <w:num w:numId="13" w16cid:durableId="1978292085">
    <w:abstractNumId w:val="21"/>
  </w:num>
  <w:num w:numId="14" w16cid:durableId="1693650458">
    <w:abstractNumId w:val="16"/>
  </w:num>
  <w:num w:numId="15" w16cid:durableId="1224560814">
    <w:abstractNumId w:val="6"/>
  </w:num>
  <w:num w:numId="16" w16cid:durableId="1800298812">
    <w:abstractNumId w:val="1"/>
  </w:num>
  <w:num w:numId="17" w16cid:durableId="1146625374">
    <w:abstractNumId w:val="14"/>
  </w:num>
  <w:num w:numId="18" w16cid:durableId="555046783">
    <w:abstractNumId w:val="5"/>
  </w:num>
  <w:num w:numId="19" w16cid:durableId="1833520258">
    <w:abstractNumId w:val="2"/>
  </w:num>
  <w:num w:numId="20" w16cid:durableId="615017156">
    <w:abstractNumId w:val="7"/>
  </w:num>
  <w:num w:numId="21" w16cid:durableId="931400919">
    <w:abstractNumId w:val="20"/>
  </w:num>
  <w:num w:numId="22" w16cid:durableId="612594284">
    <w:abstractNumId w:val="11"/>
  </w:num>
  <w:num w:numId="23" w16cid:durableId="1998533812">
    <w:abstractNumId w:val="12"/>
  </w:num>
  <w:num w:numId="24" w16cid:durableId="1618484251">
    <w:abstractNumId w:val="8"/>
  </w:num>
  <w:num w:numId="25" w16cid:durableId="12320808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2C5"/>
    <w:rsid w:val="0000087E"/>
    <w:rsid w:val="00012B95"/>
    <w:rsid w:val="00013CF5"/>
    <w:rsid w:val="000225CD"/>
    <w:rsid w:val="00023D26"/>
    <w:rsid w:val="00027B6A"/>
    <w:rsid w:val="00040D70"/>
    <w:rsid w:val="0004243C"/>
    <w:rsid w:val="00045073"/>
    <w:rsid w:val="00092FE1"/>
    <w:rsid w:val="0009342F"/>
    <w:rsid w:val="000A0565"/>
    <w:rsid w:val="000A07CE"/>
    <w:rsid w:val="000A2FDC"/>
    <w:rsid w:val="000C6559"/>
    <w:rsid w:val="000D2AD0"/>
    <w:rsid w:val="000E4A7A"/>
    <w:rsid w:val="000F293A"/>
    <w:rsid w:val="000F56AF"/>
    <w:rsid w:val="00103857"/>
    <w:rsid w:val="001043B1"/>
    <w:rsid w:val="00110B2F"/>
    <w:rsid w:val="00113CDD"/>
    <w:rsid w:val="001267DE"/>
    <w:rsid w:val="001411CE"/>
    <w:rsid w:val="00143FAD"/>
    <w:rsid w:val="00150CC4"/>
    <w:rsid w:val="00154089"/>
    <w:rsid w:val="00154F77"/>
    <w:rsid w:val="00160A3D"/>
    <w:rsid w:val="0016735E"/>
    <w:rsid w:val="0017322A"/>
    <w:rsid w:val="00173D47"/>
    <w:rsid w:val="001768CA"/>
    <w:rsid w:val="0018648B"/>
    <w:rsid w:val="00190DB8"/>
    <w:rsid w:val="001A2024"/>
    <w:rsid w:val="001A2ED6"/>
    <w:rsid w:val="001B6103"/>
    <w:rsid w:val="001D7C01"/>
    <w:rsid w:val="001E7A3E"/>
    <w:rsid w:val="001E7B17"/>
    <w:rsid w:val="001F2805"/>
    <w:rsid w:val="001F2E20"/>
    <w:rsid w:val="00201A24"/>
    <w:rsid w:val="002022EF"/>
    <w:rsid w:val="00203D92"/>
    <w:rsid w:val="002044D8"/>
    <w:rsid w:val="00205D70"/>
    <w:rsid w:val="00212BA2"/>
    <w:rsid w:val="00213FDC"/>
    <w:rsid w:val="00221E7E"/>
    <w:rsid w:val="00223206"/>
    <w:rsid w:val="0022343A"/>
    <w:rsid w:val="0022449A"/>
    <w:rsid w:val="00230E44"/>
    <w:rsid w:val="00240D90"/>
    <w:rsid w:val="00244283"/>
    <w:rsid w:val="00247AA3"/>
    <w:rsid w:val="002674EA"/>
    <w:rsid w:val="00270B8B"/>
    <w:rsid w:val="0029340F"/>
    <w:rsid w:val="00296D7C"/>
    <w:rsid w:val="002A54AF"/>
    <w:rsid w:val="002C0FED"/>
    <w:rsid w:val="002C4062"/>
    <w:rsid w:val="002C5927"/>
    <w:rsid w:val="002D3E9C"/>
    <w:rsid w:val="002D4F66"/>
    <w:rsid w:val="00304A91"/>
    <w:rsid w:val="003075C4"/>
    <w:rsid w:val="00310011"/>
    <w:rsid w:val="00310C62"/>
    <w:rsid w:val="00311C48"/>
    <w:rsid w:val="00316B26"/>
    <w:rsid w:val="0032216E"/>
    <w:rsid w:val="0033179E"/>
    <w:rsid w:val="00331F39"/>
    <w:rsid w:val="0034184C"/>
    <w:rsid w:val="0034384E"/>
    <w:rsid w:val="00345253"/>
    <w:rsid w:val="00352DF3"/>
    <w:rsid w:val="003556E5"/>
    <w:rsid w:val="00381BE5"/>
    <w:rsid w:val="00384512"/>
    <w:rsid w:val="003B24FA"/>
    <w:rsid w:val="003B5C34"/>
    <w:rsid w:val="003B6D30"/>
    <w:rsid w:val="003E4AF0"/>
    <w:rsid w:val="003E68A5"/>
    <w:rsid w:val="003F0291"/>
    <w:rsid w:val="003F0F34"/>
    <w:rsid w:val="003F1824"/>
    <w:rsid w:val="003F6881"/>
    <w:rsid w:val="0041710E"/>
    <w:rsid w:val="0042306E"/>
    <w:rsid w:val="00435025"/>
    <w:rsid w:val="0043515E"/>
    <w:rsid w:val="00442ADB"/>
    <w:rsid w:val="0045501C"/>
    <w:rsid w:val="00464844"/>
    <w:rsid w:val="00473D29"/>
    <w:rsid w:val="00480937"/>
    <w:rsid w:val="00485519"/>
    <w:rsid w:val="004866C6"/>
    <w:rsid w:val="004A2F8E"/>
    <w:rsid w:val="004A5CF8"/>
    <w:rsid w:val="004A72C5"/>
    <w:rsid w:val="004B0AC0"/>
    <w:rsid w:val="004C171A"/>
    <w:rsid w:val="004C5D48"/>
    <w:rsid w:val="004D1A0B"/>
    <w:rsid w:val="004D4199"/>
    <w:rsid w:val="004E4815"/>
    <w:rsid w:val="004F5517"/>
    <w:rsid w:val="00503558"/>
    <w:rsid w:val="0050445B"/>
    <w:rsid w:val="00504B92"/>
    <w:rsid w:val="00526304"/>
    <w:rsid w:val="0053006F"/>
    <w:rsid w:val="005513AE"/>
    <w:rsid w:val="005563C3"/>
    <w:rsid w:val="00576465"/>
    <w:rsid w:val="00596ECB"/>
    <w:rsid w:val="005B0960"/>
    <w:rsid w:val="005C2380"/>
    <w:rsid w:val="005C5CCE"/>
    <w:rsid w:val="005D6CB6"/>
    <w:rsid w:val="005F0E9D"/>
    <w:rsid w:val="00600E65"/>
    <w:rsid w:val="00602DA7"/>
    <w:rsid w:val="00610D85"/>
    <w:rsid w:val="00611892"/>
    <w:rsid w:val="00611FEF"/>
    <w:rsid w:val="006179EA"/>
    <w:rsid w:val="00617C79"/>
    <w:rsid w:val="00620095"/>
    <w:rsid w:val="006348AA"/>
    <w:rsid w:val="00637E7E"/>
    <w:rsid w:val="00652E93"/>
    <w:rsid w:val="00675D3E"/>
    <w:rsid w:val="006831C3"/>
    <w:rsid w:val="00684CD7"/>
    <w:rsid w:val="00695FDC"/>
    <w:rsid w:val="006B62D4"/>
    <w:rsid w:val="006C3C68"/>
    <w:rsid w:val="006D45B3"/>
    <w:rsid w:val="006D4DD8"/>
    <w:rsid w:val="006E3DED"/>
    <w:rsid w:val="006F712C"/>
    <w:rsid w:val="006F75D5"/>
    <w:rsid w:val="00700B19"/>
    <w:rsid w:val="0070376C"/>
    <w:rsid w:val="00704641"/>
    <w:rsid w:val="00705C66"/>
    <w:rsid w:val="007343E2"/>
    <w:rsid w:val="007526CE"/>
    <w:rsid w:val="00757175"/>
    <w:rsid w:val="00760DD7"/>
    <w:rsid w:val="0076453E"/>
    <w:rsid w:val="00775C97"/>
    <w:rsid w:val="00777204"/>
    <w:rsid w:val="007853DE"/>
    <w:rsid w:val="007948C3"/>
    <w:rsid w:val="007A0D31"/>
    <w:rsid w:val="007A7A06"/>
    <w:rsid w:val="007B2DAC"/>
    <w:rsid w:val="007C2A92"/>
    <w:rsid w:val="007C3034"/>
    <w:rsid w:val="007C5ABE"/>
    <w:rsid w:val="007D4DD4"/>
    <w:rsid w:val="007E7A41"/>
    <w:rsid w:val="008002DA"/>
    <w:rsid w:val="008046C8"/>
    <w:rsid w:val="00806B05"/>
    <w:rsid w:val="008115AD"/>
    <w:rsid w:val="00812B84"/>
    <w:rsid w:val="00814DD9"/>
    <w:rsid w:val="008176F6"/>
    <w:rsid w:val="008353F8"/>
    <w:rsid w:val="00850175"/>
    <w:rsid w:val="0085404C"/>
    <w:rsid w:val="008603DB"/>
    <w:rsid w:val="00875631"/>
    <w:rsid w:val="00875672"/>
    <w:rsid w:val="00886F69"/>
    <w:rsid w:val="00895EB6"/>
    <w:rsid w:val="008B7F5C"/>
    <w:rsid w:val="008C1326"/>
    <w:rsid w:val="008D2A33"/>
    <w:rsid w:val="008D3601"/>
    <w:rsid w:val="008D48E4"/>
    <w:rsid w:val="008E5F43"/>
    <w:rsid w:val="00905896"/>
    <w:rsid w:val="00907ED7"/>
    <w:rsid w:val="00914D28"/>
    <w:rsid w:val="009166C5"/>
    <w:rsid w:val="0094074A"/>
    <w:rsid w:val="0094255B"/>
    <w:rsid w:val="00947304"/>
    <w:rsid w:val="00951912"/>
    <w:rsid w:val="0095270C"/>
    <w:rsid w:val="00964A93"/>
    <w:rsid w:val="009666B4"/>
    <w:rsid w:val="009771FF"/>
    <w:rsid w:val="009951C7"/>
    <w:rsid w:val="00995493"/>
    <w:rsid w:val="009963D2"/>
    <w:rsid w:val="009C3ADD"/>
    <w:rsid w:val="009C48E1"/>
    <w:rsid w:val="009D6B66"/>
    <w:rsid w:val="009E7709"/>
    <w:rsid w:val="009F34ED"/>
    <w:rsid w:val="00A02EB5"/>
    <w:rsid w:val="00A0547F"/>
    <w:rsid w:val="00A3373A"/>
    <w:rsid w:val="00A42753"/>
    <w:rsid w:val="00A47793"/>
    <w:rsid w:val="00A50A73"/>
    <w:rsid w:val="00A62F1F"/>
    <w:rsid w:val="00A70BE8"/>
    <w:rsid w:val="00A71FDF"/>
    <w:rsid w:val="00A81BE5"/>
    <w:rsid w:val="00A8201E"/>
    <w:rsid w:val="00A867E8"/>
    <w:rsid w:val="00A87016"/>
    <w:rsid w:val="00A90B45"/>
    <w:rsid w:val="00A93498"/>
    <w:rsid w:val="00AA165E"/>
    <w:rsid w:val="00AB7CBD"/>
    <w:rsid w:val="00AC2AB0"/>
    <w:rsid w:val="00AF1592"/>
    <w:rsid w:val="00B01D0A"/>
    <w:rsid w:val="00B02B69"/>
    <w:rsid w:val="00B04D67"/>
    <w:rsid w:val="00B139A4"/>
    <w:rsid w:val="00B219FA"/>
    <w:rsid w:val="00B252C2"/>
    <w:rsid w:val="00B404C0"/>
    <w:rsid w:val="00B54B9A"/>
    <w:rsid w:val="00B61DC4"/>
    <w:rsid w:val="00B85EF2"/>
    <w:rsid w:val="00BA057F"/>
    <w:rsid w:val="00BA1032"/>
    <w:rsid w:val="00BA47E5"/>
    <w:rsid w:val="00BC3784"/>
    <w:rsid w:val="00BD025A"/>
    <w:rsid w:val="00BD33E5"/>
    <w:rsid w:val="00BE09BB"/>
    <w:rsid w:val="00BE5722"/>
    <w:rsid w:val="00BF215B"/>
    <w:rsid w:val="00BF3BC0"/>
    <w:rsid w:val="00BF72D0"/>
    <w:rsid w:val="00C05506"/>
    <w:rsid w:val="00C0696E"/>
    <w:rsid w:val="00C100D9"/>
    <w:rsid w:val="00C10E5E"/>
    <w:rsid w:val="00C17EB0"/>
    <w:rsid w:val="00C26CF8"/>
    <w:rsid w:val="00C369EC"/>
    <w:rsid w:val="00C52B86"/>
    <w:rsid w:val="00C52EB0"/>
    <w:rsid w:val="00C55515"/>
    <w:rsid w:val="00C57269"/>
    <w:rsid w:val="00C63389"/>
    <w:rsid w:val="00C72EB7"/>
    <w:rsid w:val="00C755C2"/>
    <w:rsid w:val="00C75A13"/>
    <w:rsid w:val="00C84133"/>
    <w:rsid w:val="00CA53A8"/>
    <w:rsid w:val="00CA6D8E"/>
    <w:rsid w:val="00CD0F48"/>
    <w:rsid w:val="00CE3DDD"/>
    <w:rsid w:val="00CE6358"/>
    <w:rsid w:val="00CF0C86"/>
    <w:rsid w:val="00CF34E5"/>
    <w:rsid w:val="00CF5B63"/>
    <w:rsid w:val="00D0121B"/>
    <w:rsid w:val="00D014AA"/>
    <w:rsid w:val="00D17FBB"/>
    <w:rsid w:val="00D27760"/>
    <w:rsid w:val="00D324CB"/>
    <w:rsid w:val="00D37FDD"/>
    <w:rsid w:val="00D41D6F"/>
    <w:rsid w:val="00D421D2"/>
    <w:rsid w:val="00D443D6"/>
    <w:rsid w:val="00D45378"/>
    <w:rsid w:val="00D64CB6"/>
    <w:rsid w:val="00D7010E"/>
    <w:rsid w:val="00D92568"/>
    <w:rsid w:val="00DA470F"/>
    <w:rsid w:val="00DA63B2"/>
    <w:rsid w:val="00DA654F"/>
    <w:rsid w:val="00DB579A"/>
    <w:rsid w:val="00DB611F"/>
    <w:rsid w:val="00DC74BE"/>
    <w:rsid w:val="00DD27D4"/>
    <w:rsid w:val="00DE01E1"/>
    <w:rsid w:val="00DE2F22"/>
    <w:rsid w:val="00E12082"/>
    <w:rsid w:val="00E23150"/>
    <w:rsid w:val="00E26018"/>
    <w:rsid w:val="00E34B49"/>
    <w:rsid w:val="00E529CB"/>
    <w:rsid w:val="00E560AD"/>
    <w:rsid w:val="00E57576"/>
    <w:rsid w:val="00E63BCE"/>
    <w:rsid w:val="00E8047D"/>
    <w:rsid w:val="00E81EE9"/>
    <w:rsid w:val="00E94A72"/>
    <w:rsid w:val="00E94C85"/>
    <w:rsid w:val="00EB5F01"/>
    <w:rsid w:val="00EC6F7E"/>
    <w:rsid w:val="00EF21E1"/>
    <w:rsid w:val="00EF6F10"/>
    <w:rsid w:val="00F0035A"/>
    <w:rsid w:val="00F03EE7"/>
    <w:rsid w:val="00F21514"/>
    <w:rsid w:val="00F341D8"/>
    <w:rsid w:val="00F354BB"/>
    <w:rsid w:val="00F4149D"/>
    <w:rsid w:val="00F507EE"/>
    <w:rsid w:val="00F520FF"/>
    <w:rsid w:val="00F52950"/>
    <w:rsid w:val="00F54C5F"/>
    <w:rsid w:val="00F70792"/>
    <w:rsid w:val="00F87CE0"/>
    <w:rsid w:val="00FA01BA"/>
    <w:rsid w:val="00FA0406"/>
    <w:rsid w:val="00FA213C"/>
    <w:rsid w:val="00FA4A62"/>
    <w:rsid w:val="00FB609C"/>
    <w:rsid w:val="00FC60E6"/>
    <w:rsid w:val="00FD712A"/>
    <w:rsid w:val="00FE08E8"/>
    <w:rsid w:val="00FE2165"/>
    <w:rsid w:val="00FE6B03"/>
    <w:rsid w:val="07C3C775"/>
    <w:rsid w:val="0980FB47"/>
    <w:rsid w:val="0AA353E0"/>
    <w:rsid w:val="0EB3E3CB"/>
    <w:rsid w:val="12BFDEB3"/>
    <w:rsid w:val="19FC2F42"/>
    <w:rsid w:val="1B483050"/>
    <w:rsid w:val="1F9F67CD"/>
    <w:rsid w:val="221FF89D"/>
    <w:rsid w:val="2A1A33EF"/>
    <w:rsid w:val="2A220128"/>
    <w:rsid w:val="2C57A471"/>
    <w:rsid w:val="2F992B49"/>
    <w:rsid w:val="312E0C62"/>
    <w:rsid w:val="34FBDC92"/>
    <w:rsid w:val="3A67F72F"/>
    <w:rsid w:val="405B600B"/>
    <w:rsid w:val="47D8B85A"/>
    <w:rsid w:val="4AC3839D"/>
    <w:rsid w:val="4AF904E5"/>
    <w:rsid w:val="4C3C0778"/>
    <w:rsid w:val="4D255A5F"/>
    <w:rsid w:val="4E841AA3"/>
    <w:rsid w:val="4E940BF5"/>
    <w:rsid w:val="519761A8"/>
    <w:rsid w:val="55060BF4"/>
    <w:rsid w:val="5BD20170"/>
    <w:rsid w:val="5D01E17B"/>
    <w:rsid w:val="60E2A732"/>
    <w:rsid w:val="669E473F"/>
    <w:rsid w:val="6B38A47C"/>
    <w:rsid w:val="6CDD13F1"/>
    <w:rsid w:val="713BD5C1"/>
    <w:rsid w:val="7980CB8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BF476"/>
  <w15:chartTrackingRefBased/>
  <w15:docId w15:val="{246CC1DE-3687-4F09-BB78-6A4969394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72C5"/>
    <w:pPr>
      <w:spacing w:after="260" w:line="240" w:lineRule="auto"/>
    </w:pPr>
    <w:rPr>
      <w:color w:val="595959" w:themeColor="text1" w:themeTint="A6"/>
      <w:kern w:val="0"/>
      <w14:ligatures w14:val="none"/>
    </w:rPr>
  </w:style>
  <w:style w:type="paragraph" w:styleId="Heading1">
    <w:name w:val="heading 1"/>
    <w:basedOn w:val="Normal"/>
    <w:next w:val="Normal"/>
    <w:link w:val="Heading1Char"/>
    <w:uiPriority w:val="9"/>
    <w:qFormat/>
    <w:rsid w:val="004A72C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4A72C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A72C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A72C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A72C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A72C5"/>
    <w:pPr>
      <w:keepNext/>
      <w:keepLines/>
      <w:spacing w:before="40" w:after="0"/>
      <w:outlineLvl w:val="5"/>
    </w:pPr>
    <w:rPr>
      <w:rFonts w:eastAsiaTheme="majorEastAsia" w:cstheme="majorBidi"/>
      <w:i/>
      <w:iCs/>
    </w:rPr>
  </w:style>
  <w:style w:type="paragraph" w:styleId="Heading7">
    <w:name w:val="heading 7"/>
    <w:basedOn w:val="Normal"/>
    <w:next w:val="Normal"/>
    <w:link w:val="Heading7Char"/>
    <w:uiPriority w:val="9"/>
    <w:semiHidden/>
    <w:unhideWhenUsed/>
    <w:qFormat/>
    <w:rsid w:val="004A72C5"/>
    <w:pPr>
      <w:keepNext/>
      <w:keepLines/>
      <w:spacing w:before="40" w:after="0"/>
      <w:outlineLvl w:val="6"/>
    </w:pPr>
    <w:rPr>
      <w:rFonts w:eastAsiaTheme="majorEastAsia" w:cstheme="majorBidi"/>
    </w:rPr>
  </w:style>
  <w:style w:type="paragraph" w:styleId="Heading8">
    <w:name w:val="heading 8"/>
    <w:basedOn w:val="Normal"/>
    <w:next w:val="Normal"/>
    <w:link w:val="Heading8Char"/>
    <w:uiPriority w:val="9"/>
    <w:semiHidden/>
    <w:unhideWhenUsed/>
    <w:qFormat/>
    <w:rsid w:val="004A72C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72C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72C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4A72C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A72C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A72C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A72C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A72C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72C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72C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72C5"/>
    <w:rPr>
      <w:rFonts w:eastAsiaTheme="majorEastAsia" w:cstheme="majorBidi"/>
      <w:color w:val="272727" w:themeColor="text1" w:themeTint="D8"/>
    </w:rPr>
  </w:style>
  <w:style w:type="paragraph" w:styleId="Title">
    <w:name w:val="Title"/>
    <w:basedOn w:val="Normal"/>
    <w:next w:val="Normal"/>
    <w:link w:val="TitleChar"/>
    <w:uiPriority w:val="10"/>
    <w:qFormat/>
    <w:rsid w:val="004A72C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72C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72C5"/>
    <w:pPr>
      <w:numPr>
        <w:ilvl w:val="1"/>
      </w:numPr>
    </w:pPr>
    <w:rPr>
      <w:rFonts w:eastAsiaTheme="majorEastAsia" w:cstheme="majorBidi"/>
      <w:spacing w:val="15"/>
      <w:sz w:val="28"/>
      <w:szCs w:val="28"/>
    </w:rPr>
  </w:style>
  <w:style w:type="character" w:customStyle="1" w:styleId="SubtitleChar">
    <w:name w:val="Subtitle Char"/>
    <w:basedOn w:val="DefaultParagraphFont"/>
    <w:link w:val="Subtitle"/>
    <w:uiPriority w:val="11"/>
    <w:rsid w:val="004A72C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72C5"/>
    <w:pPr>
      <w:spacing w:before="160"/>
      <w:jc w:val="center"/>
    </w:pPr>
    <w:rPr>
      <w:i/>
      <w:iCs/>
      <w:color w:val="404040" w:themeColor="text1" w:themeTint="BF"/>
    </w:rPr>
  </w:style>
  <w:style w:type="character" w:customStyle="1" w:styleId="QuoteChar">
    <w:name w:val="Quote Char"/>
    <w:basedOn w:val="DefaultParagraphFont"/>
    <w:link w:val="Quote"/>
    <w:uiPriority w:val="29"/>
    <w:rsid w:val="004A72C5"/>
    <w:rPr>
      <w:i/>
      <w:iCs/>
      <w:color w:val="404040" w:themeColor="text1" w:themeTint="BF"/>
    </w:rPr>
  </w:style>
  <w:style w:type="paragraph" w:styleId="ListParagraph">
    <w:name w:val="List Paragraph"/>
    <w:basedOn w:val="Normal"/>
    <w:link w:val="ListParagraphChar"/>
    <w:uiPriority w:val="34"/>
    <w:qFormat/>
    <w:rsid w:val="004A72C5"/>
    <w:pPr>
      <w:ind w:left="720"/>
      <w:contextualSpacing/>
    </w:pPr>
  </w:style>
  <w:style w:type="character" w:styleId="IntenseEmphasis">
    <w:name w:val="Intense Emphasis"/>
    <w:basedOn w:val="DefaultParagraphFont"/>
    <w:uiPriority w:val="21"/>
    <w:qFormat/>
    <w:rsid w:val="004A72C5"/>
    <w:rPr>
      <w:i/>
      <w:iCs/>
      <w:color w:val="0F4761" w:themeColor="accent1" w:themeShade="BF"/>
    </w:rPr>
  </w:style>
  <w:style w:type="paragraph" w:styleId="IntenseQuote">
    <w:name w:val="Intense Quote"/>
    <w:basedOn w:val="Normal"/>
    <w:next w:val="Normal"/>
    <w:link w:val="IntenseQuoteChar"/>
    <w:uiPriority w:val="30"/>
    <w:qFormat/>
    <w:rsid w:val="004A72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A72C5"/>
    <w:rPr>
      <w:i/>
      <w:iCs/>
      <w:color w:val="0F4761" w:themeColor="accent1" w:themeShade="BF"/>
    </w:rPr>
  </w:style>
  <w:style w:type="character" w:styleId="IntenseReference">
    <w:name w:val="Intense Reference"/>
    <w:basedOn w:val="DefaultParagraphFont"/>
    <w:uiPriority w:val="32"/>
    <w:qFormat/>
    <w:rsid w:val="004A72C5"/>
    <w:rPr>
      <w:b/>
      <w:bCs/>
      <w:smallCaps/>
      <w:color w:val="0F4761" w:themeColor="accent1" w:themeShade="BF"/>
      <w:spacing w:val="5"/>
    </w:rPr>
  </w:style>
  <w:style w:type="character" w:styleId="CommentReference">
    <w:name w:val="annotation reference"/>
    <w:basedOn w:val="DefaultParagraphFont"/>
    <w:uiPriority w:val="99"/>
    <w:semiHidden/>
    <w:unhideWhenUsed/>
    <w:rsid w:val="003F0291"/>
    <w:rPr>
      <w:sz w:val="22"/>
      <w:szCs w:val="16"/>
    </w:rPr>
  </w:style>
  <w:style w:type="paragraph" w:styleId="CommentText">
    <w:name w:val="annotation text"/>
    <w:basedOn w:val="Normal"/>
    <w:link w:val="CommentTextChar"/>
    <w:uiPriority w:val="99"/>
    <w:unhideWhenUsed/>
    <w:rsid w:val="003F0291"/>
    <w:rPr>
      <w:szCs w:val="20"/>
    </w:rPr>
  </w:style>
  <w:style w:type="character" w:customStyle="1" w:styleId="CommentTextChar">
    <w:name w:val="Comment Text Char"/>
    <w:basedOn w:val="DefaultParagraphFont"/>
    <w:link w:val="CommentText"/>
    <w:uiPriority w:val="99"/>
    <w:rsid w:val="003F0291"/>
    <w:rPr>
      <w:color w:val="595959" w:themeColor="text1" w:themeTint="A6"/>
      <w:kern w:val="0"/>
      <w:szCs w:val="20"/>
      <w14:ligatures w14:val="none"/>
    </w:rPr>
  </w:style>
  <w:style w:type="character" w:styleId="Hyperlink">
    <w:name w:val="Hyperlink"/>
    <w:basedOn w:val="DefaultParagraphFont"/>
    <w:uiPriority w:val="99"/>
    <w:unhideWhenUsed/>
    <w:rsid w:val="003F0291"/>
    <w:rPr>
      <w:color w:val="467886" w:themeColor="hyperlink"/>
      <w:u w:val="single"/>
    </w:rPr>
  </w:style>
  <w:style w:type="paragraph" w:customStyle="1" w:styleId="Level1">
    <w:name w:val="Level1"/>
    <w:basedOn w:val="Normal"/>
    <w:link w:val="Level1Char"/>
    <w:qFormat/>
    <w:rsid w:val="003F0291"/>
    <w:pPr>
      <w:spacing w:before="40" w:after="60"/>
      <w:jc w:val="center"/>
    </w:pPr>
    <w:rPr>
      <w:rFonts w:cs="Arial"/>
      <w:b/>
      <w:color w:val="auto"/>
      <w:sz w:val="24"/>
      <w:szCs w:val="24"/>
    </w:rPr>
  </w:style>
  <w:style w:type="character" w:customStyle="1" w:styleId="Level1Char">
    <w:name w:val="Level1 Char"/>
    <w:basedOn w:val="DefaultParagraphFont"/>
    <w:link w:val="Level1"/>
    <w:rsid w:val="003F0291"/>
    <w:rPr>
      <w:rFonts w:cs="Arial"/>
      <w:b/>
      <w:kern w:val="0"/>
      <w:sz w:val="24"/>
      <w:szCs w:val="24"/>
      <w14:ligatures w14:val="none"/>
    </w:rPr>
  </w:style>
  <w:style w:type="paragraph" w:customStyle="1" w:styleId="Plus3pt">
    <w:name w:val="Plus3pt"/>
    <w:basedOn w:val="Normal"/>
    <w:link w:val="Plus3ptChar"/>
    <w:qFormat/>
    <w:rsid w:val="003F0291"/>
    <w:pPr>
      <w:autoSpaceDE w:val="0"/>
      <w:autoSpaceDN w:val="0"/>
      <w:adjustRightInd w:val="0"/>
      <w:spacing w:after="60"/>
    </w:pPr>
    <w:rPr>
      <w:rFonts w:eastAsiaTheme="minorEastAsia" w:cs="Arial"/>
      <w:color w:val="auto"/>
    </w:rPr>
  </w:style>
  <w:style w:type="character" w:customStyle="1" w:styleId="Plus3ptChar">
    <w:name w:val="Plus3pt Char"/>
    <w:basedOn w:val="DefaultParagraphFont"/>
    <w:link w:val="Plus3pt"/>
    <w:rsid w:val="003F0291"/>
    <w:rPr>
      <w:rFonts w:eastAsiaTheme="minorEastAsia" w:cs="Arial"/>
      <w:kern w:val="0"/>
      <w14:ligatures w14:val="none"/>
    </w:rPr>
  </w:style>
  <w:style w:type="paragraph" w:customStyle="1" w:styleId="Plus6pt">
    <w:name w:val="Plus6pt"/>
    <w:basedOn w:val="Normal"/>
    <w:qFormat/>
    <w:rsid w:val="003F0291"/>
    <w:pPr>
      <w:spacing w:after="120"/>
    </w:pPr>
    <w:rPr>
      <w:color w:val="auto"/>
    </w:rPr>
  </w:style>
  <w:style w:type="paragraph" w:styleId="Header">
    <w:name w:val="header"/>
    <w:basedOn w:val="Normal"/>
    <w:link w:val="HeaderChar"/>
    <w:uiPriority w:val="99"/>
    <w:unhideWhenUsed/>
    <w:rsid w:val="003F0291"/>
    <w:pPr>
      <w:tabs>
        <w:tab w:val="center" w:pos="4680"/>
        <w:tab w:val="right" w:pos="9360"/>
      </w:tabs>
      <w:spacing w:after="0"/>
    </w:pPr>
  </w:style>
  <w:style w:type="character" w:customStyle="1" w:styleId="HeaderChar">
    <w:name w:val="Header Char"/>
    <w:basedOn w:val="DefaultParagraphFont"/>
    <w:link w:val="Header"/>
    <w:uiPriority w:val="99"/>
    <w:rsid w:val="003F0291"/>
    <w:rPr>
      <w:color w:val="595959" w:themeColor="text1" w:themeTint="A6"/>
      <w:kern w:val="0"/>
      <w14:ligatures w14:val="none"/>
    </w:rPr>
  </w:style>
  <w:style w:type="paragraph" w:styleId="Footer">
    <w:name w:val="footer"/>
    <w:basedOn w:val="Normal"/>
    <w:link w:val="FooterChar"/>
    <w:uiPriority w:val="99"/>
    <w:unhideWhenUsed/>
    <w:rsid w:val="003F0291"/>
    <w:pPr>
      <w:tabs>
        <w:tab w:val="center" w:pos="4680"/>
        <w:tab w:val="right" w:pos="9360"/>
      </w:tabs>
      <w:spacing w:after="0"/>
    </w:pPr>
  </w:style>
  <w:style w:type="character" w:customStyle="1" w:styleId="FooterChar">
    <w:name w:val="Footer Char"/>
    <w:basedOn w:val="DefaultParagraphFont"/>
    <w:link w:val="Footer"/>
    <w:uiPriority w:val="99"/>
    <w:rsid w:val="003F0291"/>
    <w:rPr>
      <w:color w:val="595959" w:themeColor="text1" w:themeTint="A6"/>
      <w:kern w:val="0"/>
      <w14:ligatures w14:val="none"/>
    </w:rPr>
  </w:style>
  <w:style w:type="paragraph" w:styleId="Revision">
    <w:name w:val="Revision"/>
    <w:hidden/>
    <w:uiPriority w:val="99"/>
    <w:semiHidden/>
    <w:rsid w:val="003F0291"/>
    <w:pPr>
      <w:spacing w:after="0" w:line="240" w:lineRule="auto"/>
    </w:pPr>
    <w:rPr>
      <w:color w:val="595959" w:themeColor="text1" w:themeTint="A6"/>
      <w:kern w:val="0"/>
      <w14:ligatures w14:val="none"/>
    </w:rPr>
  </w:style>
  <w:style w:type="paragraph" w:styleId="CommentSubject">
    <w:name w:val="annotation subject"/>
    <w:basedOn w:val="CommentText"/>
    <w:next w:val="CommentText"/>
    <w:link w:val="CommentSubjectChar"/>
    <w:uiPriority w:val="99"/>
    <w:semiHidden/>
    <w:unhideWhenUsed/>
    <w:rsid w:val="003F0291"/>
    <w:rPr>
      <w:b/>
      <w:bCs/>
      <w:sz w:val="20"/>
    </w:rPr>
  </w:style>
  <w:style w:type="character" w:customStyle="1" w:styleId="CommentSubjectChar">
    <w:name w:val="Comment Subject Char"/>
    <w:basedOn w:val="CommentTextChar"/>
    <w:link w:val="CommentSubject"/>
    <w:uiPriority w:val="99"/>
    <w:semiHidden/>
    <w:rsid w:val="003F0291"/>
    <w:rPr>
      <w:b/>
      <w:bCs/>
      <w:color w:val="595959" w:themeColor="text1" w:themeTint="A6"/>
      <w:kern w:val="0"/>
      <w:sz w:val="20"/>
      <w:szCs w:val="20"/>
      <w14:ligatures w14:val="none"/>
    </w:rPr>
  </w:style>
  <w:style w:type="character" w:styleId="UnresolvedMention">
    <w:name w:val="Unresolved Mention"/>
    <w:basedOn w:val="DefaultParagraphFont"/>
    <w:uiPriority w:val="99"/>
    <w:semiHidden/>
    <w:unhideWhenUsed/>
    <w:rsid w:val="00223206"/>
    <w:rPr>
      <w:color w:val="605E5C"/>
      <w:shd w:val="clear" w:color="auto" w:fill="E1DFDD"/>
    </w:rPr>
  </w:style>
  <w:style w:type="character" w:customStyle="1" w:styleId="normaltextrun">
    <w:name w:val="normaltextrun"/>
    <w:basedOn w:val="DefaultParagraphFont"/>
    <w:rsid w:val="00C75A13"/>
  </w:style>
  <w:style w:type="character" w:customStyle="1" w:styleId="eop">
    <w:name w:val="eop"/>
    <w:basedOn w:val="DefaultParagraphFont"/>
    <w:rsid w:val="00C75A13"/>
  </w:style>
  <w:style w:type="character" w:customStyle="1" w:styleId="FCPHeader3Char">
    <w:name w:val="FCP Header3 Char"/>
    <w:link w:val="FCPHeader3"/>
    <w:locked/>
    <w:rsid w:val="00F03EE7"/>
    <w:rPr>
      <w:rFonts w:ascii="Times New Roman" w:eastAsia="Times New Roman" w:hAnsi="Times New Roman" w:cs="Times New Roman"/>
      <w:i/>
      <w:kern w:val="0"/>
      <w:szCs w:val="20"/>
      <w14:ligatures w14:val="none"/>
    </w:rPr>
  </w:style>
  <w:style w:type="paragraph" w:customStyle="1" w:styleId="FCPHeader3">
    <w:name w:val="FCP Header3"/>
    <w:basedOn w:val="Normal"/>
    <w:link w:val="FCPHeader3Char"/>
    <w:qFormat/>
    <w:rsid w:val="00F03EE7"/>
    <w:pPr>
      <w:numPr>
        <w:numId w:val="6"/>
      </w:numPr>
      <w:spacing w:after="120"/>
    </w:pPr>
    <w:rPr>
      <w:rFonts w:ascii="Times New Roman" w:eastAsia="Times New Roman" w:hAnsi="Times New Roman" w:cs="Times New Roman"/>
      <w:i/>
      <w:color w:val="auto"/>
      <w:szCs w:val="20"/>
    </w:rPr>
  </w:style>
  <w:style w:type="character" w:customStyle="1" w:styleId="ListParagraphChar">
    <w:name w:val="List Paragraph Char"/>
    <w:link w:val="ListParagraph"/>
    <w:uiPriority w:val="34"/>
    <w:locked/>
    <w:rsid w:val="00947304"/>
    <w:rPr>
      <w:color w:val="595959" w:themeColor="text1" w:themeTint="A6"/>
      <w:kern w:val="0"/>
      <w14:ligatures w14:val="none"/>
    </w:rPr>
  </w:style>
  <w:style w:type="paragraph" w:customStyle="1" w:styleId="paragraph">
    <w:name w:val="paragraph"/>
    <w:basedOn w:val="Normal"/>
    <w:rsid w:val="005513AE"/>
    <w:pPr>
      <w:spacing w:before="100" w:beforeAutospacing="1" w:after="100" w:afterAutospacing="1"/>
    </w:pPr>
    <w:rPr>
      <w:rFonts w:ascii="Times New Roman" w:eastAsia="Times New Roman" w:hAnsi="Times New Roman" w:cs="Times New Roman"/>
      <w:color w:val="auto"/>
      <w:sz w:val="24"/>
      <w:szCs w:val="24"/>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3256459">
      <w:bodyDiv w:val="1"/>
      <w:marLeft w:val="0"/>
      <w:marRight w:val="0"/>
      <w:marTop w:val="0"/>
      <w:marBottom w:val="0"/>
      <w:divBdr>
        <w:top w:val="none" w:sz="0" w:space="0" w:color="auto"/>
        <w:left w:val="none" w:sz="0" w:space="0" w:color="auto"/>
        <w:bottom w:val="none" w:sz="0" w:space="0" w:color="auto"/>
        <w:right w:val="none" w:sz="0" w:space="0" w:color="auto"/>
      </w:divBdr>
    </w:div>
    <w:div w:id="1511064237">
      <w:bodyDiv w:val="1"/>
      <w:marLeft w:val="0"/>
      <w:marRight w:val="0"/>
      <w:marTop w:val="0"/>
      <w:marBottom w:val="0"/>
      <w:divBdr>
        <w:top w:val="none" w:sz="0" w:space="0" w:color="auto"/>
        <w:left w:val="none" w:sz="0" w:space="0" w:color="auto"/>
        <w:bottom w:val="none" w:sz="0" w:space="0" w:color="auto"/>
        <w:right w:val="none" w:sz="0" w:space="0" w:color="auto"/>
      </w:divBdr>
    </w:div>
    <w:div w:id="1609851465">
      <w:bodyDiv w:val="1"/>
      <w:marLeft w:val="0"/>
      <w:marRight w:val="0"/>
      <w:marTop w:val="0"/>
      <w:marBottom w:val="0"/>
      <w:divBdr>
        <w:top w:val="none" w:sz="0" w:space="0" w:color="auto"/>
        <w:left w:val="none" w:sz="0" w:space="0" w:color="auto"/>
        <w:bottom w:val="none" w:sz="0" w:space="0" w:color="auto"/>
        <w:right w:val="none" w:sz="0" w:space="0" w:color="auto"/>
      </w:divBdr>
    </w:div>
    <w:div w:id="1815560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nclusa.org"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carehealthplan.org"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iCarehealthplan.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nclusa.org" TargetMode="External"/><Relationship Id="rId5" Type="http://schemas.openxmlformats.org/officeDocument/2006/relationships/numbering" Target="numbering.xml"/><Relationship Id="rId15" Type="http://schemas.openxmlformats.org/officeDocument/2006/relationships/hyperlink" Target="http://www.inclusa.org"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arehealthpla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6E9F2F7A42D174DB54202F733F20C1C" ma:contentTypeVersion="6" ma:contentTypeDescription="Create a new document." ma:contentTypeScope="" ma:versionID="161e3f4474f6d394c24a085105f4a0e7">
  <xsd:schema xmlns:xsd="http://www.w3.org/2001/XMLSchema" xmlns:xs="http://www.w3.org/2001/XMLSchema" xmlns:p="http://schemas.microsoft.com/office/2006/metadata/properties" xmlns:ns2="7cf8aff9-1488-45b1-9d7c-2a5bf23b4d06" xmlns:ns3="0e2c8d81-1a19-4def-844e-f6b0b41aadae" targetNamespace="http://schemas.microsoft.com/office/2006/metadata/properties" ma:root="true" ma:fieldsID="9465f9d3cef4b7caf12e1197767fff39" ns2:_="" ns3:_="">
    <xsd:import namespace="7cf8aff9-1488-45b1-9d7c-2a5bf23b4d06"/>
    <xsd:import namespace="0e2c8d81-1a19-4def-844e-f6b0b41aada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f8aff9-1488-45b1-9d7c-2a5bf23b4d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e2c8d81-1a19-4def-844e-f6b0b41aada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C099653-1139-4294-AE11-2CE4385F74AF}">
  <ds:schemaRefs>
    <ds:schemaRef ds:uri="http://schemas.microsoft.com/sharepoint/v3/contenttype/forms"/>
  </ds:schemaRefs>
</ds:datastoreItem>
</file>

<file path=customXml/itemProps2.xml><?xml version="1.0" encoding="utf-8"?>
<ds:datastoreItem xmlns:ds="http://schemas.openxmlformats.org/officeDocument/2006/customXml" ds:itemID="{8B8B88D8-8A3A-4DA7-9AFD-A917072925BE}">
  <ds:schemaRefs>
    <ds:schemaRef ds:uri="http://schemas.openxmlformats.org/officeDocument/2006/bibliography"/>
  </ds:schemaRefs>
</ds:datastoreItem>
</file>

<file path=customXml/itemProps3.xml><?xml version="1.0" encoding="utf-8"?>
<ds:datastoreItem xmlns:ds="http://schemas.openxmlformats.org/officeDocument/2006/customXml" ds:itemID="{E0ECFB7A-9D6C-41F9-AD8C-C36DD6A062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f8aff9-1488-45b1-9d7c-2a5bf23b4d06"/>
    <ds:schemaRef ds:uri="0e2c8d81-1a19-4def-844e-f6b0b41aad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170AA6E-EECE-4DCE-93AF-0E8504D8D5F6}">
  <ds:schemaRefs>
    <ds:schemaRef ds:uri="http://schemas.openxmlformats.org/package/2006/metadata/core-properties"/>
    <ds:schemaRef ds:uri="http://www.w3.org/XML/1998/namespace"/>
    <ds:schemaRef ds:uri="0e2c8d81-1a19-4def-844e-f6b0b41aadae"/>
    <ds:schemaRef ds:uri="http://schemas.microsoft.com/office/2006/documentManagement/types"/>
    <ds:schemaRef ds:uri="http://schemas.microsoft.com/office/2006/metadata/properties"/>
    <ds:schemaRef ds:uri="http://purl.org/dc/dcmitype/"/>
    <ds:schemaRef ds:uri="http://purl.org/dc/terms/"/>
    <ds:schemaRef ds:uri="http://schemas.microsoft.com/office/infopath/2007/PartnerControls"/>
    <ds:schemaRef ds:uri="7cf8aff9-1488-45b1-9d7c-2a5bf23b4d06"/>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3126</Words>
  <Characters>17824</Characters>
  <Application>Microsoft Office Word</Application>
  <DocSecurity>0</DocSecurity>
  <Lines>148</Lines>
  <Paragraphs>41</Paragraphs>
  <ScaleCrop>false</ScaleCrop>
  <Company/>
  <LinksUpToDate>false</LinksUpToDate>
  <CharactersWithSpaces>20909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 Lubinski</dc:creator>
  <cp:keywords/>
  <dc:description/>
  <cp:lastModifiedBy>Karla Lubinski</cp:lastModifiedBy>
  <cp:revision>3</cp:revision>
  <dcterms:created xsi:type="dcterms:W3CDTF">2025-04-01T22:38:00Z</dcterms:created>
  <dcterms:modified xsi:type="dcterms:W3CDTF">2025-05-14T19:25:00Z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0x010100B6E9F2F7A42D174DB54202F733F20C1C</vt:lpwstr>
  </property>
  <property fmtid="{D5CDD505-2E9C-101B-9397-08002B2CF9AE}" pid="3" name="MSIP_Label_e2b6c078-73cb-4371-8a5b-e9fc18accbf8_Enabled">
    <vt:lpwstr>true</vt:lpwstr>
  </property>
  <property fmtid="{D5CDD505-2E9C-101B-9397-08002B2CF9AE}" pid="4" name="MSIP_Label_e2b6c078-73cb-4371-8a5b-e9fc18accbf8_SetDate">
    <vt:lpwstr>2024-07-08T17:48:32Z</vt:lpwstr>
  </property>
  <property fmtid="{D5CDD505-2E9C-101B-9397-08002B2CF9AE}" pid="5" name="MSIP_Label_e2b6c078-73cb-4371-8a5b-e9fc18accbf8_Method">
    <vt:lpwstr>Standard</vt:lpwstr>
  </property>
  <property fmtid="{D5CDD505-2E9C-101B-9397-08002B2CF9AE}" pid="6" name="MSIP_Label_e2b6c078-73cb-4371-8a5b-e9fc18accbf8_Name">
    <vt:lpwstr>INTERNAL</vt:lpwstr>
  </property>
  <property fmtid="{D5CDD505-2E9C-101B-9397-08002B2CF9AE}" pid="7" name="MSIP_Label_e2b6c078-73cb-4371-8a5b-e9fc18accbf8_SiteId">
    <vt:lpwstr>56c62bbe-8598-4b85-9e51-1ca753fa50f2</vt:lpwstr>
  </property>
  <property fmtid="{D5CDD505-2E9C-101B-9397-08002B2CF9AE}" pid="8" name="MSIP_Label_e2b6c078-73cb-4371-8a5b-e9fc18accbf8_ActionId">
    <vt:lpwstr>10000b2c-ef30-4b2f-ac60-6b17ab6a2c8e</vt:lpwstr>
  </property>
  <property fmtid="{D5CDD505-2E9C-101B-9397-08002B2CF9AE}" pid="9" name="MSIP_Label_e2b6c078-73cb-4371-8a5b-e9fc18accbf8_ContentBits">
    <vt:lpwstr>0</vt:lpwstr>
  </property>
</Properties>
</file>