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77777777" w:rsidR="004A72C5" w:rsidRPr="00166720" w:rsidRDefault="004A72C5" w:rsidP="00B15C60">
      <w:pPr>
        <w:pStyle w:val="Heading2"/>
        <w:jc w:val="center"/>
        <w:rPr>
          <w:rFonts w:ascii="Calibri" w:hAnsi="Calibri" w:cs="Calibri"/>
          <w:b/>
          <w:color w:val="000000" w:themeColor="text1"/>
          <w:sz w:val="28"/>
        </w:rPr>
      </w:pPr>
      <w:r w:rsidRPr="00166720">
        <w:rPr>
          <w:rFonts w:ascii="Calibri" w:hAnsi="Calibri" w:cs="Calibri"/>
          <w:color w:val="000000" w:themeColor="text1"/>
          <w:sz w:val="28"/>
        </w:rPr>
        <w:t>Scope of Service</w:t>
      </w:r>
    </w:p>
    <w:p w14:paraId="7E1ACA1B" w14:textId="23A421B1" w:rsidR="003F0291" w:rsidRPr="00166720" w:rsidRDefault="001C20CE" w:rsidP="00B15C60">
      <w:pPr>
        <w:pStyle w:val="Heading2"/>
        <w:spacing w:after="0"/>
        <w:jc w:val="center"/>
        <w:rPr>
          <w:rFonts w:ascii="Calibri" w:hAnsi="Calibri" w:cs="Calibri"/>
          <w:b/>
          <w:color w:val="000000" w:themeColor="text1"/>
          <w:sz w:val="28"/>
        </w:rPr>
      </w:pPr>
      <w:r w:rsidRPr="00166720">
        <w:rPr>
          <w:rFonts w:ascii="Calibri" w:hAnsi="Calibri" w:cs="Calibri"/>
          <w:b/>
          <w:color w:val="000000" w:themeColor="text1"/>
          <w:sz w:val="28"/>
        </w:rPr>
        <w:t>Supportive Home Care</w:t>
      </w:r>
    </w:p>
    <w:p w14:paraId="5AF0ED2B" w14:textId="7C3443B2" w:rsidR="00E205BB" w:rsidRPr="00166720" w:rsidRDefault="00E205BB" w:rsidP="00B15C60">
      <w:pPr>
        <w:jc w:val="center"/>
        <w:rPr>
          <w:rFonts w:ascii="Calibri" w:hAnsi="Calibri" w:cs="Calibri"/>
          <w:color w:val="000000" w:themeColor="text1"/>
        </w:rPr>
      </w:pPr>
      <w:r w:rsidRPr="00166720">
        <w:rPr>
          <w:rStyle w:val="normaltextrun"/>
          <w:rFonts w:ascii="Calibri" w:hAnsi="Calibri" w:cs="Calibri"/>
          <w:color w:val="000000" w:themeColor="text1"/>
          <w:shd w:val="clear" w:color="auto" w:fill="FFFFFF"/>
        </w:rPr>
        <w:t xml:space="preserve">This Scope of Service defines requirements for this service type for the                                                                                            </w:t>
      </w:r>
      <w:r w:rsidRPr="00166720">
        <w:rPr>
          <w:rStyle w:val="normaltextrun"/>
          <w:rFonts w:ascii="Times New Roman" w:hAnsi="Times New Roman" w:cs="Times New Roman"/>
          <w:i/>
          <w:iCs/>
          <w:color w:val="000000" w:themeColor="text1"/>
          <w:shd w:val="clear" w:color="auto" w:fill="FFFFFF"/>
        </w:rPr>
        <w:t>i</w:t>
      </w:r>
      <w:r w:rsidRPr="00166720">
        <w:rPr>
          <w:rStyle w:val="normaltextrun"/>
          <w:rFonts w:ascii="Calibri" w:hAnsi="Calibri" w:cs="Calibri"/>
          <w:color w:val="000000" w:themeColor="text1"/>
          <w:shd w:val="clear" w:color="auto" w:fill="FFFFFF"/>
        </w:rPr>
        <w:t>Care Family Care (branded “Inclusa”) and Family Care Partnership programs </w:t>
      </w:r>
    </w:p>
    <w:p w14:paraId="67C76B80" w14:textId="77777777" w:rsidR="00E205BB" w:rsidRPr="00166720" w:rsidRDefault="00E205BB" w:rsidP="00B15C60">
      <w:pPr>
        <w:pStyle w:val="Heading2"/>
        <w:spacing w:after="0"/>
        <w:jc w:val="center"/>
        <w:rPr>
          <w:rFonts w:ascii="Calibri" w:hAnsi="Calibri" w:cs="Calibri"/>
          <w:color w:val="000000" w:themeColor="text1"/>
          <w:sz w:val="22"/>
          <w:szCs w:val="22"/>
        </w:rPr>
      </w:pPr>
      <w:r w:rsidRPr="00166720">
        <w:rPr>
          <w:rFonts w:ascii="Calibri" w:hAnsi="Calibri" w:cs="Calibri"/>
          <w:color w:val="000000" w:themeColor="text1"/>
          <w:sz w:val="22"/>
          <w:szCs w:val="22"/>
        </w:rPr>
        <w:t>Family Care Partnership: Attachment to Exhibit A to the Long-Term Care Services Agreement</w:t>
      </w:r>
    </w:p>
    <w:p w14:paraId="68740861" w14:textId="77777777" w:rsidR="00E205BB" w:rsidRPr="00166720" w:rsidRDefault="00E205BB" w:rsidP="00B15C60">
      <w:pPr>
        <w:jc w:val="center"/>
        <w:rPr>
          <w:rFonts w:ascii="Calibri" w:hAnsi="Calibri" w:cs="Calibri"/>
          <w:color w:val="000000" w:themeColor="text1"/>
        </w:rPr>
      </w:pPr>
      <w:r w:rsidRPr="00166720">
        <w:rPr>
          <w:rFonts w:ascii="Calibri" w:hAnsi="Calibri" w:cs="Calibri"/>
          <w:color w:val="000000" w:themeColor="text1"/>
        </w:rPr>
        <w:t>Family Care Only (If applicable): Appendix N to Subcontract Agreement</w:t>
      </w:r>
    </w:p>
    <w:p w14:paraId="73C3C688" w14:textId="142C233F" w:rsidR="003F0291" w:rsidRDefault="003F0291" w:rsidP="00385C86">
      <w:pPr>
        <w:spacing w:after="0"/>
        <w:ind w:left="180"/>
        <w:rPr>
          <w:rFonts w:ascii="Calibri" w:hAnsi="Calibri" w:cs="Calibri"/>
          <w:color w:val="000000" w:themeColor="text1"/>
        </w:rPr>
      </w:pPr>
      <w:r w:rsidRPr="00166720">
        <w:rPr>
          <w:rFonts w:ascii="Calibri" w:hAnsi="Calibri" w:cs="Calibri"/>
          <w:b/>
          <w:bCs/>
          <w:color w:val="000000" w:themeColor="text1"/>
        </w:rPr>
        <w:t>Purpose:</w:t>
      </w:r>
      <w:r w:rsidRPr="00166720">
        <w:rPr>
          <w:rFonts w:ascii="Calibri" w:hAnsi="Calibri" w:cs="Calibri"/>
          <w:color w:val="000000" w:themeColor="text1"/>
        </w:rPr>
        <w:t xml:space="preserve"> This document defines requirements and expectations for the provision of subcontracted, authorized and rendered services. The services shall be provided in compliance with service expectations in th</w:t>
      </w:r>
      <w:r w:rsidR="004117D9">
        <w:rPr>
          <w:rFonts w:ascii="Calibri" w:hAnsi="Calibri" w:cs="Calibri"/>
          <w:color w:val="000000" w:themeColor="text1"/>
        </w:rPr>
        <w:t>e</w:t>
      </w:r>
      <w:r w:rsidRPr="00166720">
        <w:rPr>
          <w:rFonts w:ascii="Calibri" w:hAnsi="Calibri" w:cs="Calibri"/>
          <w:color w:val="000000" w:themeColor="text1"/>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4240E7DC" w14:textId="77777777" w:rsidR="00385C86" w:rsidRPr="00166720" w:rsidRDefault="00385C86" w:rsidP="003F0291">
      <w:pPr>
        <w:spacing w:after="0"/>
        <w:rPr>
          <w:rFonts w:ascii="Calibri" w:hAnsi="Calibri" w:cs="Calibri"/>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9006"/>
      </w:tblGrid>
      <w:tr w:rsidR="00166720" w:rsidRPr="00166720" w14:paraId="012F38D0" w14:textId="77777777" w:rsidTr="00F95EAF">
        <w:trPr>
          <w:trHeight w:val="432"/>
        </w:trPr>
        <w:tc>
          <w:tcPr>
            <w:tcW w:w="1444" w:type="dxa"/>
            <w:shd w:val="clear" w:color="auto" w:fill="CCECFF"/>
            <w:vAlign w:val="center"/>
          </w:tcPr>
          <w:p w14:paraId="12D9A20F" w14:textId="77777777" w:rsidR="003F0291" w:rsidRPr="00166720" w:rsidRDefault="003F0291" w:rsidP="001D46C9">
            <w:pPr>
              <w:pStyle w:val="Level1"/>
              <w:rPr>
                <w:rFonts w:ascii="Calibri" w:hAnsi="Calibri" w:cs="Calibri"/>
                <w:color w:val="000000" w:themeColor="text1"/>
              </w:rPr>
            </w:pPr>
            <w:r w:rsidRPr="00166720">
              <w:rPr>
                <w:rFonts w:ascii="Calibri" w:hAnsi="Calibri" w:cs="Calibri"/>
                <w:color w:val="000000" w:themeColor="text1"/>
              </w:rPr>
              <w:t>1.0</w:t>
            </w:r>
          </w:p>
        </w:tc>
        <w:tc>
          <w:tcPr>
            <w:tcW w:w="9006" w:type="dxa"/>
            <w:shd w:val="clear" w:color="auto" w:fill="CCECFF"/>
            <w:vAlign w:val="center"/>
          </w:tcPr>
          <w:p w14:paraId="422ADB63" w14:textId="77777777" w:rsidR="003F0291" w:rsidRPr="00166720" w:rsidRDefault="003F0291" w:rsidP="001D46C9">
            <w:pPr>
              <w:pStyle w:val="Level1"/>
              <w:rPr>
                <w:rFonts w:ascii="Calibri" w:hAnsi="Calibri" w:cs="Calibri"/>
                <w:color w:val="000000" w:themeColor="text1"/>
              </w:rPr>
            </w:pPr>
            <w:r w:rsidRPr="00166720">
              <w:rPr>
                <w:rFonts w:ascii="Calibri" w:hAnsi="Calibri" w:cs="Calibri"/>
                <w:color w:val="000000" w:themeColor="text1"/>
              </w:rPr>
              <w:t>Definitions</w:t>
            </w:r>
          </w:p>
        </w:tc>
      </w:tr>
      <w:tr w:rsidR="00166720" w:rsidRPr="00166720" w14:paraId="1A616582" w14:textId="77777777" w:rsidTr="00F95EAF">
        <w:tc>
          <w:tcPr>
            <w:tcW w:w="1444" w:type="dxa"/>
            <w:shd w:val="clear" w:color="auto" w:fill="auto"/>
            <w:vAlign w:val="center"/>
          </w:tcPr>
          <w:p w14:paraId="0BA340DB" w14:textId="77777777" w:rsidR="003F0291" w:rsidRPr="00166720" w:rsidRDefault="003F0291" w:rsidP="001D46C9">
            <w:pPr>
              <w:spacing w:after="0"/>
              <w:jc w:val="center"/>
              <w:rPr>
                <w:rFonts w:ascii="Calibri" w:hAnsi="Calibri" w:cs="Calibri"/>
                <w:b/>
                <w:color w:val="000000" w:themeColor="text1"/>
              </w:rPr>
            </w:pPr>
            <w:r w:rsidRPr="00166720">
              <w:rPr>
                <w:rFonts w:ascii="Calibri" w:hAnsi="Calibri" w:cs="Calibri"/>
                <w:color w:val="000000" w:themeColor="text1"/>
              </w:rPr>
              <w:t>1.1</w:t>
            </w:r>
          </w:p>
        </w:tc>
        <w:tc>
          <w:tcPr>
            <w:tcW w:w="9006" w:type="dxa"/>
            <w:shd w:val="clear" w:color="auto" w:fill="auto"/>
            <w:vAlign w:val="center"/>
          </w:tcPr>
          <w:p w14:paraId="7BE23153" w14:textId="77777777" w:rsidR="00501727" w:rsidRPr="00166720" w:rsidRDefault="00501727" w:rsidP="00501727">
            <w:pPr>
              <w:pStyle w:val="Plus6pt"/>
              <w:spacing w:after="0"/>
              <w:rPr>
                <w:rFonts w:ascii="Calibri" w:hAnsi="Calibri" w:cs="Calibri"/>
                <w:b/>
                <w:color w:val="000000" w:themeColor="text1"/>
                <w:sz w:val="8"/>
                <w:szCs w:val="8"/>
              </w:rPr>
            </w:pPr>
          </w:p>
          <w:p w14:paraId="10FBDB5E" w14:textId="543477BB" w:rsidR="003F0291" w:rsidRPr="00166720" w:rsidRDefault="003F0291" w:rsidP="00501727">
            <w:pPr>
              <w:pStyle w:val="Plus6pt"/>
              <w:spacing w:after="0"/>
              <w:rPr>
                <w:rFonts w:ascii="Calibri" w:hAnsi="Calibri" w:cs="Calibri"/>
                <w:b/>
                <w:color w:val="000000" w:themeColor="text1"/>
              </w:rPr>
            </w:pPr>
            <w:r w:rsidRPr="00166720">
              <w:rPr>
                <w:rFonts w:ascii="Calibri" w:hAnsi="Calibri" w:cs="Calibri"/>
                <w:b/>
                <w:color w:val="000000" w:themeColor="text1"/>
              </w:rPr>
              <w:t>Service Definition</w:t>
            </w:r>
          </w:p>
          <w:p w14:paraId="75D97D17" w14:textId="489CC6AF" w:rsidR="002364C7" w:rsidRPr="00CB106F" w:rsidRDefault="002364C7" w:rsidP="00501727">
            <w:pPr>
              <w:pStyle w:val="Plus3pt"/>
              <w:spacing w:after="0"/>
              <w:rPr>
                <w:rFonts w:ascii="Calibri" w:hAnsi="Calibri" w:cs="Calibri"/>
              </w:rPr>
            </w:pPr>
            <w:r w:rsidRPr="00CB106F">
              <w:rPr>
                <w:rFonts w:ascii="Calibri" w:hAnsi="Calibri" w:cs="Calibri"/>
              </w:rPr>
              <w:t xml:space="preserve">Supportive Home Care (SHC) is the provision of services to directly assist </w:t>
            </w:r>
            <w:r w:rsidR="009300BA" w:rsidRPr="00CB106F">
              <w:rPr>
                <w:rFonts w:ascii="Calibri" w:hAnsi="Calibri" w:cs="Calibri"/>
              </w:rPr>
              <w:t xml:space="preserve">members </w:t>
            </w:r>
            <w:r w:rsidRPr="00CB106F">
              <w:rPr>
                <w:rFonts w:ascii="Calibri" w:hAnsi="Calibri" w:cs="Calibri"/>
              </w:rPr>
              <w:t xml:space="preserve">with daily living activities and personal needs to assure adequate functioning and safety in their home and community. </w:t>
            </w:r>
          </w:p>
          <w:p w14:paraId="39123A4D" w14:textId="77777777" w:rsidR="001F347C" w:rsidRPr="00CB106F" w:rsidRDefault="001F347C" w:rsidP="00501727">
            <w:pPr>
              <w:pStyle w:val="Plus3pt"/>
              <w:spacing w:after="0"/>
              <w:rPr>
                <w:rFonts w:ascii="Calibri" w:hAnsi="Calibri" w:cs="Calibri"/>
              </w:rPr>
            </w:pPr>
          </w:p>
          <w:p w14:paraId="33A0C322" w14:textId="77777777" w:rsidR="002364C7" w:rsidRPr="00CB106F" w:rsidRDefault="002364C7" w:rsidP="00501727">
            <w:pPr>
              <w:spacing w:after="0"/>
              <w:rPr>
                <w:rFonts w:ascii="Calibri" w:hAnsi="Calibri" w:cs="Calibri"/>
                <w:color w:val="auto"/>
              </w:rPr>
            </w:pPr>
            <w:r w:rsidRPr="00CB106F">
              <w:rPr>
                <w:rFonts w:ascii="Calibri" w:hAnsi="Calibri" w:cs="Calibri"/>
                <w:color w:val="auto"/>
              </w:rPr>
              <w:t>Services include the following:</w:t>
            </w:r>
          </w:p>
          <w:p w14:paraId="69CE852E" w14:textId="507FCBC4" w:rsidR="002364C7" w:rsidRPr="00CB106F" w:rsidRDefault="002364C7" w:rsidP="00501727">
            <w:pPr>
              <w:pStyle w:val="ListParagraph"/>
              <w:widowControl w:val="0"/>
              <w:numPr>
                <w:ilvl w:val="0"/>
                <w:numId w:val="23"/>
              </w:numPr>
              <w:spacing w:after="0"/>
              <w:rPr>
                <w:rFonts w:ascii="Calibri" w:hAnsi="Calibri" w:cs="Calibri"/>
                <w:strike/>
                <w:color w:val="auto"/>
              </w:rPr>
            </w:pPr>
            <w:r w:rsidRPr="00CB106F">
              <w:rPr>
                <w:rFonts w:ascii="Calibri" w:hAnsi="Calibri" w:cs="Calibri"/>
                <w:color w:val="auto"/>
              </w:rPr>
              <w:t xml:space="preserve">Providing </w:t>
            </w:r>
            <w:r w:rsidR="000009E5" w:rsidRPr="00CB106F">
              <w:rPr>
                <w:rFonts w:ascii="Calibri" w:hAnsi="Calibri" w:cs="Calibri"/>
                <w:color w:val="auto"/>
              </w:rPr>
              <w:t>support</w:t>
            </w:r>
            <w:r w:rsidR="000821DF" w:rsidRPr="00CB106F">
              <w:rPr>
                <w:rFonts w:ascii="Calibri" w:hAnsi="Calibri" w:cs="Calibri"/>
                <w:color w:val="auto"/>
              </w:rPr>
              <w:t xml:space="preserve"> </w:t>
            </w:r>
            <w:r w:rsidRPr="00CB106F">
              <w:rPr>
                <w:rFonts w:ascii="Calibri" w:hAnsi="Calibri" w:cs="Calibri"/>
                <w:color w:val="auto"/>
              </w:rPr>
              <w:t>necessary for member safety at home and in the community</w:t>
            </w:r>
            <w:r w:rsidR="000821DF" w:rsidRPr="00CB106F">
              <w:rPr>
                <w:rFonts w:ascii="Calibri" w:hAnsi="Calibri" w:cs="Calibri"/>
                <w:color w:val="auto"/>
              </w:rPr>
              <w:t xml:space="preserve">, including observation and cueing of the member, to ensure that the member safely </w:t>
            </w:r>
            <w:r w:rsidR="00970340" w:rsidRPr="00CB106F">
              <w:rPr>
                <w:rFonts w:ascii="Calibri" w:hAnsi="Calibri" w:cs="Calibri"/>
                <w:color w:val="auto"/>
              </w:rPr>
              <w:t>and appropriately completes activities of daily living and instrumental activities of daily living</w:t>
            </w:r>
            <w:r w:rsidRPr="00CB106F">
              <w:rPr>
                <w:rFonts w:ascii="Calibri" w:hAnsi="Calibri" w:cs="Calibri"/>
                <w:color w:val="auto"/>
              </w:rPr>
              <w:t xml:space="preserve">. </w:t>
            </w:r>
          </w:p>
          <w:p w14:paraId="32D8255B" w14:textId="206195CD" w:rsidR="002364C7" w:rsidRPr="00CB106F" w:rsidRDefault="4B20098D" w:rsidP="00501727">
            <w:pPr>
              <w:pStyle w:val="Plus3pt"/>
              <w:numPr>
                <w:ilvl w:val="0"/>
                <w:numId w:val="23"/>
              </w:numPr>
              <w:spacing w:after="0"/>
              <w:rPr>
                <w:rFonts w:ascii="Calibri" w:eastAsia="Calibri" w:hAnsi="Calibri" w:cs="Calibri"/>
              </w:rPr>
            </w:pPr>
            <w:r w:rsidRPr="00CB106F">
              <w:rPr>
                <w:rFonts w:ascii="Calibri" w:eastAsia="Calibri" w:hAnsi="Calibri" w:cs="Calibri"/>
              </w:rPr>
              <w:t xml:space="preserve">Routine housekeeping and cleaning activities performed for a member, consisting of tasks that take place on a daily, weekly, or other regular basis. These tasks may </w:t>
            </w:r>
            <w:proofErr w:type="gramStart"/>
            <w:r w:rsidRPr="00CB106F">
              <w:rPr>
                <w:rFonts w:ascii="Calibri" w:eastAsia="Calibri" w:hAnsi="Calibri" w:cs="Calibri"/>
              </w:rPr>
              <w:t>include:</w:t>
            </w:r>
            <w:proofErr w:type="gramEnd"/>
            <w:r w:rsidRPr="00CB106F">
              <w:rPr>
                <w:rFonts w:ascii="Calibri" w:eastAsia="Calibri" w:hAnsi="Calibri" w:cs="Calibri"/>
              </w:rPr>
              <w:t xml:space="preserve"> washing dishes, doing laundry, dusting, vacuuming, cooking, shopping, </w:t>
            </w:r>
            <w:r w:rsidR="006C4AF2" w:rsidRPr="00CB106F">
              <w:rPr>
                <w:rFonts w:ascii="Calibri" w:eastAsia="Calibri" w:hAnsi="Calibri" w:cs="Calibri"/>
              </w:rPr>
              <w:t>cleaning</w:t>
            </w:r>
            <w:r w:rsidR="00A40576" w:rsidRPr="00CB106F">
              <w:rPr>
                <w:rFonts w:ascii="Calibri" w:eastAsia="Calibri" w:hAnsi="Calibri" w:cs="Calibri"/>
              </w:rPr>
              <w:t xml:space="preserve">, </w:t>
            </w:r>
            <w:r w:rsidRPr="00CB106F">
              <w:rPr>
                <w:rFonts w:ascii="Calibri" w:eastAsia="Calibri" w:hAnsi="Calibri" w:cs="Calibri"/>
              </w:rPr>
              <w:t>and similar activities that do not involve hands-on care of the member.</w:t>
            </w:r>
          </w:p>
          <w:p w14:paraId="1A20D227" w14:textId="0C2DFD4C" w:rsidR="001F347C" w:rsidRPr="00CB106F" w:rsidRDefault="00A40576" w:rsidP="00A40576">
            <w:pPr>
              <w:pStyle w:val="Plus3pt"/>
              <w:spacing w:after="0"/>
              <w:rPr>
                <w:rFonts w:ascii="Calibri" w:eastAsia="Calibri" w:hAnsi="Calibri" w:cs="Calibri"/>
              </w:rPr>
            </w:pPr>
            <w:r w:rsidRPr="00CB106F">
              <w:rPr>
                <w:rFonts w:ascii="Calibri" w:eastAsia="Calibri" w:hAnsi="Calibri" w:cs="Calibri"/>
              </w:rPr>
              <w:t>This service also includes personal care services, including</w:t>
            </w:r>
            <w:r w:rsidR="0028469F" w:rsidRPr="00CB106F">
              <w:rPr>
                <w:rFonts w:ascii="Calibri" w:eastAsia="Calibri" w:hAnsi="Calibri" w:cs="Calibri"/>
              </w:rPr>
              <w:t>:</w:t>
            </w:r>
          </w:p>
          <w:p w14:paraId="5071F762" w14:textId="208572CA" w:rsidR="0028469F" w:rsidRPr="00CB106F" w:rsidRDefault="0028469F" w:rsidP="0028469F">
            <w:pPr>
              <w:pStyle w:val="Plus3pt"/>
              <w:numPr>
                <w:ilvl w:val="0"/>
                <w:numId w:val="45"/>
              </w:numPr>
              <w:spacing w:after="0"/>
              <w:rPr>
                <w:rFonts w:ascii="Calibri" w:eastAsia="Calibri" w:hAnsi="Calibri" w:cs="Calibri"/>
              </w:rPr>
            </w:pPr>
            <w:r w:rsidRPr="00CB106F">
              <w:rPr>
                <w:rFonts w:ascii="Calibri" w:eastAsia="Calibri" w:hAnsi="Calibri" w:cs="Calibri"/>
              </w:rPr>
              <w:t xml:space="preserve">Hands on assistance with activities of daily living such as dressing/undressing; </w:t>
            </w:r>
            <w:r w:rsidR="008F568D" w:rsidRPr="00CB106F">
              <w:rPr>
                <w:rFonts w:ascii="Calibri" w:eastAsia="Calibri" w:hAnsi="Calibri" w:cs="Calibri"/>
              </w:rPr>
              <w:t xml:space="preserve">bathing; toileting; </w:t>
            </w:r>
            <w:r w:rsidR="0050288D" w:rsidRPr="00CB106F">
              <w:rPr>
                <w:rFonts w:ascii="Calibri" w:eastAsia="Calibri" w:hAnsi="Calibri" w:cs="Calibri"/>
              </w:rPr>
              <w:t xml:space="preserve">assistance with mobility/ambulation/transferring (including the use of a walker, cane, </w:t>
            </w:r>
            <w:r w:rsidR="00C114EF" w:rsidRPr="00CB106F">
              <w:rPr>
                <w:rFonts w:ascii="Calibri" w:eastAsia="Calibri" w:hAnsi="Calibri" w:cs="Calibri"/>
              </w:rPr>
              <w:t>etc.</w:t>
            </w:r>
            <w:r w:rsidR="0050288D" w:rsidRPr="00CB106F">
              <w:rPr>
                <w:rFonts w:ascii="Calibri" w:eastAsia="Calibri" w:hAnsi="Calibri" w:cs="Calibri"/>
              </w:rPr>
              <w:t>);</w:t>
            </w:r>
            <w:r w:rsidR="00C114EF" w:rsidRPr="00CB106F">
              <w:rPr>
                <w:rFonts w:ascii="Calibri" w:eastAsia="Calibri" w:hAnsi="Calibri" w:cs="Calibri"/>
              </w:rPr>
              <w:t xml:space="preserve"> carrying out professional therap</w:t>
            </w:r>
            <w:r w:rsidR="00624B6C" w:rsidRPr="00CB106F">
              <w:rPr>
                <w:rFonts w:ascii="Calibri" w:eastAsia="Calibri" w:hAnsi="Calibri" w:cs="Calibri"/>
              </w:rPr>
              <w:t>eutic treatment plans; and personal hygiene/grooming, such as care of hair, teeth or dentures</w:t>
            </w:r>
            <w:r w:rsidR="0038616A" w:rsidRPr="00CB106F">
              <w:rPr>
                <w:rFonts w:ascii="Calibri" w:eastAsia="Calibri" w:hAnsi="Calibri" w:cs="Calibri"/>
              </w:rPr>
              <w:t xml:space="preserve">. This may also include preparation and cleaning of areas that are used during provision of personal assistance such as the bathroom and kitchen. </w:t>
            </w:r>
          </w:p>
          <w:p w14:paraId="69450D26" w14:textId="22CF2DAC" w:rsidR="00877440" w:rsidRPr="00CB106F" w:rsidRDefault="00877440" w:rsidP="0028469F">
            <w:pPr>
              <w:pStyle w:val="Plus3pt"/>
              <w:numPr>
                <w:ilvl w:val="0"/>
                <w:numId w:val="45"/>
              </w:numPr>
              <w:spacing w:after="0"/>
              <w:rPr>
                <w:rFonts w:ascii="Calibri" w:eastAsia="Calibri" w:hAnsi="Calibri" w:cs="Calibri"/>
              </w:rPr>
            </w:pPr>
            <w:r w:rsidRPr="00CB106F">
              <w:rPr>
                <w:rFonts w:ascii="Calibri" w:eastAsia="Calibri" w:hAnsi="Calibri" w:cs="Calibri"/>
              </w:rPr>
              <w:t xml:space="preserve">Direct assistance with instrumental activities, such as meal preparation and serving, medical management </w:t>
            </w:r>
            <w:r w:rsidR="00903A61" w:rsidRPr="00CB106F">
              <w:rPr>
                <w:rFonts w:ascii="Calibri" w:eastAsia="Calibri" w:hAnsi="Calibri" w:cs="Calibri"/>
              </w:rPr>
              <w:t xml:space="preserve">and treatments that are normally self-administered, care of eyeglasses or hearing aids, money management, </w:t>
            </w:r>
            <w:r w:rsidR="000443B4" w:rsidRPr="00CB106F">
              <w:rPr>
                <w:rFonts w:ascii="Calibri" w:eastAsia="Calibri" w:hAnsi="Calibri" w:cs="Calibri"/>
              </w:rPr>
              <w:t xml:space="preserve">telephone/internet use, personal assistance on the job and in non-employment community activities and using transportation. </w:t>
            </w:r>
          </w:p>
          <w:p w14:paraId="224C7591" w14:textId="0E40F12F" w:rsidR="000443B4" w:rsidRPr="00CB106F" w:rsidRDefault="000443B4" w:rsidP="000443B4">
            <w:pPr>
              <w:pStyle w:val="Plus3pt"/>
              <w:spacing w:after="0"/>
              <w:rPr>
                <w:rFonts w:ascii="Calibri" w:eastAsia="Calibri" w:hAnsi="Calibri" w:cs="Calibri"/>
              </w:rPr>
            </w:pPr>
            <w:r w:rsidRPr="00CB106F">
              <w:rPr>
                <w:rFonts w:ascii="Calibri" w:eastAsia="Calibri" w:hAnsi="Calibri" w:cs="Calibri"/>
              </w:rPr>
              <w:t xml:space="preserve">Personal care may not comprise the entirety of this service. </w:t>
            </w:r>
          </w:p>
          <w:p w14:paraId="0B890795" w14:textId="77777777" w:rsidR="000443B4" w:rsidRPr="00CB106F" w:rsidRDefault="000443B4" w:rsidP="000443B4">
            <w:pPr>
              <w:pStyle w:val="Plus3pt"/>
              <w:spacing w:after="0"/>
              <w:rPr>
                <w:rFonts w:ascii="Calibri" w:eastAsia="Calibri" w:hAnsi="Calibri" w:cs="Calibri"/>
              </w:rPr>
            </w:pPr>
          </w:p>
          <w:p w14:paraId="70542338" w14:textId="23C42FCE" w:rsidR="00CB106F" w:rsidRPr="00CB106F" w:rsidRDefault="000443B4" w:rsidP="0061031F">
            <w:pPr>
              <w:pStyle w:val="FCPText3"/>
              <w:spacing w:after="0"/>
              <w:ind w:left="0"/>
              <w:rPr>
                <w:rFonts w:ascii="Calibri" w:hAnsi="Calibri" w:cs="Calibri"/>
                <w:sz w:val="22"/>
                <w:szCs w:val="22"/>
              </w:rPr>
            </w:pPr>
            <w:r w:rsidRPr="00CB106F">
              <w:rPr>
                <w:rFonts w:ascii="Calibri" w:eastAsia="Calibri" w:hAnsi="Calibri" w:cs="Calibri"/>
                <w:sz w:val="22"/>
                <w:szCs w:val="22"/>
              </w:rPr>
              <w:t xml:space="preserve">This service also covers </w:t>
            </w:r>
            <w:r w:rsidR="005F69ED" w:rsidRPr="00CB106F">
              <w:rPr>
                <w:rFonts w:ascii="Calibri" w:eastAsia="Calibri" w:hAnsi="Calibri" w:cs="Calibri"/>
                <w:sz w:val="22"/>
                <w:szCs w:val="22"/>
              </w:rPr>
              <w:t xml:space="preserve">the cost of community involvement supports. </w:t>
            </w:r>
            <w:r w:rsidR="0004154F" w:rsidRPr="00CB106F">
              <w:rPr>
                <w:rFonts w:ascii="Calibri" w:hAnsi="Calibri" w:cs="Calibri"/>
                <w:sz w:val="22"/>
                <w:szCs w:val="22"/>
              </w:rPr>
              <w:t>Community involvement supports assist the member with engagement in community-integrated events and activities, through the coverage of associated expenses for support staff to accompany a participant, specifically when a member’s attendance is dependent on staff accompaniment. This is limited to the worker’s expense only; the member portion of the expense is the responsibility of the member.</w:t>
            </w:r>
          </w:p>
          <w:p w14:paraId="291B60E8" w14:textId="0A11112C" w:rsidR="00501727" w:rsidRPr="00166720" w:rsidRDefault="00501727" w:rsidP="006407E6">
            <w:pPr>
              <w:pStyle w:val="Plus3pt"/>
              <w:spacing w:after="0"/>
              <w:rPr>
                <w:rFonts w:ascii="Calibri" w:hAnsi="Calibri" w:cs="Calibri"/>
                <w:color w:val="000000" w:themeColor="text1"/>
                <w:sz w:val="8"/>
                <w:szCs w:val="8"/>
              </w:rPr>
            </w:pPr>
          </w:p>
        </w:tc>
      </w:tr>
      <w:tr w:rsidR="006407E6" w:rsidRPr="00166720" w14:paraId="0D01C66C" w14:textId="77777777" w:rsidTr="00F95EAF">
        <w:tc>
          <w:tcPr>
            <w:tcW w:w="1444" w:type="dxa"/>
            <w:shd w:val="clear" w:color="auto" w:fill="auto"/>
            <w:vAlign w:val="center"/>
          </w:tcPr>
          <w:p w14:paraId="18B4D607" w14:textId="50B7E2CD" w:rsidR="006407E6" w:rsidRPr="00166720" w:rsidRDefault="00CB106F" w:rsidP="001D46C9">
            <w:pPr>
              <w:spacing w:after="0"/>
              <w:jc w:val="center"/>
              <w:rPr>
                <w:rFonts w:ascii="Calibri" w:hAnsi="Calibri" w:cs="Calibri"/>
                <w:color w:val="000000" w:themeColor="text1"/>
              </w:rPr>
            </w:pPr>
            <w:r>
              <w:rPr>
                <w:rFonts w:ascii="Calibri" w:hAnsi="Calibri" w:cs="Calibri"/>
                <w:color w:val="000000" w:themeColor="text1"/>
              </w:rPr>
              <w:lastRenderedPageBreak/>
              <w:t>1.2</w:t>
            </w:r>
          </w:p>
        </w:tc>
        <w:tc>
          <w:tcPr>
            <w:tcW w:w="9006" w:type="dxa"/>
            <w:shd w:val="clear" w:color="auto" w:fill="auto"/>
            <w:vAlign w:val="center"/>
          </w:tcPr>
          <w:p w14:paraId="7CB0B433" w14:textId="77777777" w:rsidR="006407E6" w:rsidRDefault="006407E6" w:rsidP="00501727">
            <w:pPr>
              <w:pStyle w:val="Plus6pt"/>
              <w:spacing w:after="0"/>
              <w:rPr>
                <w:rFonts w:ascii="Calibri" w:hAnsi="Calibri" w:cs="Calibri"/>
                <w:b/>
                <w:color w:val="000000" w:themeColor="text1"/>
                <w:sz w:val="8"/>
                <w:szCs w:val="8"/>
              </w:rPr>
            </w:pPr>
          </w:p>
          <w:p w14:paraId="5BEB3B02" w14:textId="56172867" w:rsidR="006407E6" w:rsidRPr="00166720" w:rsidRDefault="006407E6" w:rsidP="006407E6">
            <w:pPr>
              <w:pStyle w:val="Plus3pt"/>
              <w:spacing w:after="0"/>
              <w:rPr>
                <w:rFonts w:ascii="Calibri" w:eastAsia="Calibri" w:hAnsi="Calibri" w:cs="Calibri"/>
                <w:color w:val="000000" w:themeColor="text1"/>
              </w:rPr>
            </w:pPr>
            <w:r w:rsidRPr="00166720">
              <w:rPr>
                <w:rFonts w:ascii="Calibri" w:eastAsia="Calibri" w:hAnsi="Calibri" w:cs="Calibri"/>
                <w:color w:val="000000" w:themeColor="text1"/>
              </w:rPr>
              <w:t xml:space="preserve">An unrelated live-in caregiver may provide any or </w:t>
            </w:r>
            <w:proofErr w:type="gramStart"/>
            <w:r w:rsidRPr="00166720">
              <w:rPr>
                <w:rFonts w:ascii="Calibri" w:eastAsia="Calibri" w:hAnsi="Calibri" w:cs="Calibri"/>
                <w:color w:val="000000" w:themeColor="text1"/>
              </w:rPr>
              <w:t>all of</w:t>
            </w:r>
            <w:proofErr w:type="gramEnd"/>
            <w:r w:rsidRPr="00166720">
              <w:rPr>
                <w:rFonts w:ascii="Calibri" w:eastAsia="Calibri" w:hAnsi="Calibri" w:cs="Calibri"/>
                <w:color w:val="000000" w:themeColor="text1"/>
              </w:rPr>
              <w:t xml:space="preserve"> the types of supportive home care services. Relatives and legal guardians (live-in or otherwise) meeting the requirements under Article VIII.N.2. (of WI DHS Family Care Contract) (see section 2.1) may be paid to provide any or </w:t>
            </w:r>
            <w:proofErr w:type="gramStart"/>
            <w:r w:rsidRPr="00166720">
              <w:rPr>
                <w:rFonts w:ascii="Calibri" w:eastAsia="Calibri" w:hAnsi="Calibri" w:cs="Calibri"/>
                <w:color w:val="000000" w:themeColor="text1"/>
              </w:rPr>
              <w:t>all of</w:t>
            </w:r>
            <w:proofErr w:type="gramEnd"/>
            <w:r w:rsidRPr="00166720">
              <w:rPr>
                <w:rFonts w:ascii="Calibri" w:eastAsia="Calibri" w:hAnsi="Calibri" w:cs="Calibri"/>
                <w:color w:val="000000" w:themeColor="text1"/>
              </w:rPr>
              <w:t xml:space="preserve"> the types of supportive home </w:t>
            </w:r>
            <w:r w:rsidRPr="00CB106F">
              <w:rPr>
                <w:rFonts w:ascii="Calibri" w:eastAsia="Calibri" w:hAnsi="Calibri" w:cs="Calibri"/>
              </w:rPr>
              <w:t>care.</w:t>
            </w:r>
            <w:r w:rsidR="00AE3ACF" w:rsidRPr="00CB106F">
              <w:rPr>
                <w:rFonts w:ascii="Calibri" w:eastAsia="Calibri" w:hAnsi="Calibri" w:cs="Calibri"/>
              </w:rPr>
              <w:t xml:space="preserve"> This service excludes room and board (rent and food) costs for a live-in caregiver. </w:t>
            </w:r>
            <w:r w:rsidRPr="00CB106F">
              <w:rPr>
                <w:rFonts w:ascii="Calibri" w:eastAsia="Calibri" w:hAnsi="Calibri" w:cs="Calibri"/>
              </w:rPr>
              <w:t xml:space="preserve">Payment of a live-in </w:t>
            </w:r>
            <w:r w:rsidRPr="00166720">
              <w:rPr>
                <w:rFonts w:ascii="Calibri" w:eastAsia="Calibri" w:hAnsi="Calibri" w:cs="Calibri"/>
                <w:color w:val="000000" w:themeColor="text1"/>
              </w:rPr>
              <w:t>caregiver may be reduced by the value of room and board in accordance with any applicable wage and hour laws.</w:t>
            </w:r>
          </w:p>
          <w:p w14:paraId="6A43A765" w14:textId="77777777" w:rsidR="006407E6" w:rsidRPr="00166720" w:rsidRDefault="006407E6" w:rsidP="006407E6">
            <w:pPr>
              <w:pStyle w:val="Plus3pt"/>
              <w:spacing w:before="240" w:after="0"/>
              <w:rPr>
                <w:rFonts w:ascii="Calibri" w:eastAsia="Calibri" w:hAnsi="Calibri" w:cs="Calibri"/>
                <w:color w:val="000000" w:themeColor="text1"/>
              </w:rPr>
            </w:pPr>
            <w:r w:rsidRPr="00166720">
              <w:rPr>
                <w:rFonts w:ascii="Calibri" w:eastAsia="Calibri" w:hAnsi="Calibri" w:cs="Calibri"/>
                <w:color w:val="000000" w:themeColor="text1"/>
              </w:rPr>
              <w:t>Excludes training provided to a member intended to improve the member's ability to independently perform routine daily living tasks, which may be provided as daily living skills training.</w:t>
            </w:r>
          </w:p>
          <w:p w14:paraId="62327516" w14:textId="77777777" w:rsidR="006407E6" w:rsidRDefault="006407E6" w:rsidP="00501727">
            <w:pPr>
              <w:pStyle w:val="Plus6pt"/>
              <w:spacing w:after="0"/>
              <w:rPr>
                <w:rFonts w:ascii="Calibri" w:hAnsi="Calibri" w:cs="Calibri"/>
                <w:b/>
                <w:color w:val="000000" w:themeColor="text1"/>
                <w:sz w:val="8"/>
                <w:szCs w:val="8"/>
              </w:rPr>
            </w:pPr>
          </w:p>
          <w:p w14:paraId="40CF3DE5" w14:textId="77777777" w:rsidR="006407E6" w:rsidRPr="00166720" w:rsidRDefault="006407E6" w:rsidP="006407E6">
            <w:pPr>
              <w:pStyle w:val="Plus3pt"/>
              <w:spacing w:after="0"/>
              <w:rPr>
                <w:rFonts w:ascii="Calibri" w:eastAsia="Calibri" w:hAnsi="Calibri" w:cs="Calibri"/>
                <w:color w:val="000000" w:themeColor="text1"/>
              </w:rPr>
            </w:pPr>
            <w:r w:rsidRPr="00166720">
              <w:rPr>
                <w:rFonts w:ascii="Calibri" w:eastAsia="Calibri" w:hAnsi="Calibri" w:cs="Calibri"/>
                <w:color w:val="000000" w:themeColor="text1"/>
              </w:rPr>
              <w:t xml:space="preserve">Pursuant to Olmstead Letter No.3, Attachment 3-c, in order to assure continuity of care, services may include personal assistance retainer payments for up to 15 consecutive days when there is a reasonable probability that in their absence the member would not be able to retain a preferred home care worker because the worker would seek other employment or, if the worker is employed by an agency, would be reassigned and may not return to serving the member. Retainer payments may be made under the following medically related and non-medically </w:t>
            </w:r>
          </w:p>
          <w:p w14:paraId="6986402C" w14:textId="77777777" w:rsidR="006407E6" w:rsidRDefault="006407E6" w:rsidP="006407E6">
            <w:pPr>
              <w:pStyle w:val="Plus3pt"/>
              <w:spacing w:after="0"/>
              <w:rPr>
                <w:rFonts w:ascii="Calibri" w:eastAsia="Calibri" w:hAnsi="Calibri" w:cs="Calibri"/>
                <w:color w:val="000000" w:themeColor="text1"/>
              </w:rPr>
            </w:pPr>
            <w:r w:rsidRPr="00166720">
              <w:rPr>
                <w:rFonts w:ascii="Calibri" w:eastAsia="Calibri" w:hAnsi="Calibri" w:cs="Calibri"/>
                <w:color w:val="000000" w:themeColor="text1"/>
              </w:rPr>
              <w:t>related circumstances as applicable to the member:</w:t>
            </w:r>
          </w:p>
          <w:p w14:paraId="70960BD4" w14:textId="77777777" w:rsidR="006407E6" w:rsidRPr="00166720" w:rsidRDefault="006407E6" w:rsidP="006407E6">
            <w:pPr>
              <w:pStyle w:val="Plus3pt"/>
              <w:spacing w:after="0"/>
              <w:rPr>
                <w:rFonts w:ascii="Calibri" w:eastAsia="Calibri" w:hAnsi="Calibri" w:cs="Calibri"/>
                <w:color w:val="000000" w:themeColor="text1"/>
                <w:u w:val="single"/>
              </w:rPr>
            </w:pPr>
            <w:r w:rsidRPr="00166720">
              <w:rPr>
                <w:rFonts w:ascii="Calibri" w:eastAsia="Calibri" w:hAnsi="Calibri" w:cs="Calibri"/>
                <w:color w:val="000000" w:themeColor="text1"/>
                <w:u w:val="single"/>
              </w:rPr>
              <w:t xml:space="preserve">Medically- Related </w:t>
            </w:r>
          </w:p>
          <w:p w14:paraId="4750BE60" w14:textId="77777777" w:rsidR="006407E6" w:rsidRPr="00166720" w:rsidRDefault="006407E6" w:rsidP="006407E6">
            <w:pPr>
              <w:pStyle w:val="Plus3pt"/>
              <w:numPr>
                <w:ilvl w:val="0"/>
                <w:numId w:val="41"/>
              </w:numPr>
              <w:spacing w:after="0"/>
              <w:ind w:left="691" w:hanging="270"/>
              <w:rPr>
                <w:rFonts w:ascii="Calibri" w:eastAsia="Calibri" w:hAnsi="Calibri" w:cs="Calibri"/>
                <w:color w:val="000000" w:themeColor="text1"/>
              </w:rPr>
            </w:pPr>
            <w:proofErr w:type="gramStart"/>
            <w:r w:rsidRPr="00166720">
              <w:rPr>
                <w:rFonts w:ascii="Calibri" w:eastAsia="Calibri" w:hAnsi="Calibri" w:cs="Calibri"/>
                <w:color w:val="000000" w:themeColor="text1"/>
              </w:rPr>
              <w:t>Hospitalization;</w:t>
            </w:r>
            <w:proofErr w:type="gramEnd"/>
            <w:r w:rsidRPr="00166720">
              <w:rPr>
                <w:rFonts w:ascii="Calibri" w:eastAsia="Calibri" w:hAnsi="Calibri" w:cs="Calibri"/>
                <w:color w:val="000000" w:themeColor="text1"/>
              </w:rPr>
              <w:t xml:space="preserve"> </w:t>
            </w:r>
          </w:p>
          <w:p w14:paraId="7FA4342D" w14:textId="77777777" w:rsidR="006407E6" w:rsidRPr="00166720" w:rsidRDefault="006407E6" w:rsidP="006407E6">
            <w:pPr>
              <w:pStyle w:val="Plus3pt"/>
              <w:numPr>
                <w:ilvl w:val="0"/>
                <w:numId w:val="41"/>
              </w:numPr>
              <w:spacing w:after="0"/>
              <w:ind w:left="691" w:hanging="270"/>
              <w:rPr>
                <w:rFonts w:ascii="Calibri" w:eastAsia="Calibri" w:hAnsi="Calibri" w:cs="Calibri"/>
                <w:color w:val="000000" w:themeColor="text1"/>
              </w:rPr>
            </w:pPr>
            <w:r w:rsidRPr="00166720">
              <w:rPr>
                <w:rFonts w:ascii="Calibri" w:eastAsia="Calibri" w:hAnsi="Calibri" w:cs="Calibri"/>
                <w:color w:val="000000" w:themeColor="text1"/>
              </w:rPr>
              <w:t xml:space="preserve">Nursing home or ICF-IID </w:t>
            </w:r>
            <w:proofErr w:type="gramStart"/>
            <w:r w:rsidRPr="00166720">
              <w:rPr>
                <w:rFonts w:ascii="Calibri" w:eastAsia="Calibri" w:hAnsi="Calibri" w:cs="Calibri"/>
                <w:color w:val="000000" w:themeColor="text1"/>
              </w:rPr>
              <w:t>admission;</w:t>
            </w:r>
            <w:proofErr w:type="gramEnd"/>
          </w:p>
          <w:p w14:paraId="5972913E" w14:textId="77777777" w:rsidR="006407E6" w:rsidRPr="00166720" w:rsidRDefault="006407E6" w:rsidP="006407E6">
            <w:pPr>
              <w:pStyle w:val="Plus3pt"/>
              <w:numPr>
                <w:ilvl w:val="0"/>
                <w:numId w:val="41"/>
              </w:numPr>
              <w:spacing w:after="0"/>
              <w:ind w:left="691" w:hanging="270"/>
              <w:rPr>
                <w:rFonts w:ascii="Calibri" w:eastAsia="Calibri" w:hAnsi="Calibri" w:cs="Calibri"/>
                <w:color w:val="000000" w:themeColor="text1"/>
              </w:rPr>
            </w:pPr>
            <w:r w:rsidRPr="00166720">
              <w:rPr>
                <w:rFonts w:ascii="Calibri" w:eastAsia="Calibri" w:hAnsi="Calibri" w:cs="Calibri"/>
                <w:color w:val="000000" w:themeColor="text1"/>
              </w:rPr>
              <w:t xml:space="preserve">Receipt of medical or rehabilitative care entailing at least an overnight absence; or </w:t>
            </w:r>
          </w:p>
          <w:p w14:paraId="1B3ACAC5" w14:textId="77777777" w:rsidR="006407E6" w:rsidRPr="00166720" w:rsidRDefault="006407E6" w:rsidP="006407E6">
            <w:pPr>
              <w:pStyle w:val="Plus3pt"/>
              <w:numPr>
                <w:ilvl w:val="0"/>
                <w:numId w:val="41"/>
              </w:numPr>
              <w:spacing w:after="0"/>
              <w:ind w:left="691" w:hanging="270"/>
              <w:rPr>
                <w:rFonts w:ascii="Calibri" w:eastAsia="Calibri" w:hAnsi="Calibri" w:cs="Calibri"/>
                <w:color w:val="000000" w:themeColor="text1"/>
              </w:rPr>
            </w:pPr>
            <w:r w:rsidRPr="00166720">
              <w:rPr>
                <w:rFonts w:ascii="Calibri" w:eastAsia="Calibri" w:hAnsi="Calibri" w:cs="Calibri"/>
                <w:color w:val="000000" w:themeColor="text1"/>
              </w:rPr>
              <w:t xml:space="preserve">Participation in a therapeutic rehabilitative program as defined in DHS 101.03(175). </w:t>
            </w:r>
          </w:p>
          <w:p w14:paraId="3981B9D7" w14:textId="77777777" w:rsidR="006407E6" w:rsidRPr="00166720" w:rsidRDefault="006407E6" w:rsidP="006407E6">
            <w:pPr>
              <w:pStyle w:val="Plus3pt"/>
              <w:spacing w:after="0"/>
              <w:rPr>
                <w:rFonts w:ascii="Calibri" w:eastAsia="Calibri" w:hAnsi="Calibri" w:cs="Calibri"/>
                <w:color w:val="000000" w:themeColor="text1"/>
              </w:rPr>
            </w:pPr>
            <w:r w:rsidRPr="00166720">
              <w:rPr>
                <w:rFonts w:ascii="Calibri" w:eastAsia="Calibri" w:hAnsi="Calibri" w:cs="Calibri"/>
                <w:color w:val="000000" w:themeColor="text1"/>
              </w:rPr>
              <w:t>There is no yearly limit on the number of medically related episodes for which retainer payments may be made.</w:t>
            </w:r>
          </w:p>
          <w:p w14:paraId="7952033B" w14:textId="77777777" w:rsidR="006407E6" w:rsidRPr="00166720" w:rsidRDefault="006407E6" w:rsidP="006407E6">
            <w:pPr>
              <w:pStyle w:val="Plus3pt"/>
              <w:spacing w:before="240" w:after="0"/>
              <w:rPr>
                <w:rFonts w:ascii="Calibri" w:eastAsia="Calibri" w:hAnsi="Calibri" w:cs="Calibri"/>
                <w:color w:val="000000" w:themeColor="text1"/>
                <w:u w:val="single"/>
              </w:rPr>
            </w:pPr>
            <w:r w:rsidRPr="00166720">
              <w:rPr>
                <w:rFonts w:ascii="Calibri" w:eastAsia="Calibri" w:hAnsi="Calibri" w:cs="Calibri"/>
                <w:color w:val="000000" w:themeColor="text1"/>
                <w:u w:val="single"/>
              </w:rPr>
              <w:t xml:space="preserve">Non-Medically Related </w:t>
            </w:r>
          </w:p>
          <w:p w14:paraId="5A52D89B" w14:textId="77777777" w:rsidR="006407E6" w:rsidRPr="00166720" w:rsidRDefault="006407E6" w:rsidP="006407E6">
            <w:pPr>
              <w:pStyle w:val="Plus3pt"/>
              <w:numPr>
                <w:ilvl w:val="0"/>
                <w:numId w:val="43"/>
              </w:numPr>
              <w:spacing w:after="0"/>
              <w:ind w:left="781"/>
              <w:rPr>
                <w:rFonts w:ascii="Calibri" w:eastAsia="Calibri" w:hAnsi="Calibri" w:cs="Calibri"/>
                <w:color w:val="000000" w:themeColor="text1"/>
              </w:rPr>
            </w:pPr>
            <w:r w:rsidRPr="00166720">
              <w:rPr>
                <w:rFonts w:ascii="Calibri" w:eastAsia="Calibri" w:hAnsi="Calibri" w:cs="Calibri"/>
                <w:color w:val="000000" w:themeColor="text1"/>
              </w:rPr>
              <w:t xml:space="preserve">Planned vacation entailing at least an overnight absence and unaccompanied by the </w:t>
            </w:r>
            <w:proofErr w:type="gramStart"/>
            <w:r w:rsidRPr="00166720">
              <w:rPr>
                <w:rFonts w:ascii="Calibri" w:eastAsia="Calibri" w:hAnsi="Calibri" w:cs="Calibri"/>
                <w:color w:val="000000" w:themeColor="text1"/>
              </w:rPr>
              <w:t>worker;</w:t>
            </w:r>
            <w:proofErr w:type="gramEnd"/>
          </w:p>
          <w:p w14:paraId="374C9AFC" w14:textId="77777777" w:rsidR="006407E6" w:rsidRPr="00166720" w:rsidRDefault="006407E6" w:rsidP="006407E6">
            <w:pPr>
              <w:pStyle w:val="Plus3pt"/>
              <w:numPr>
                <w:ilvl w:val="0"/>
                <w:numId w:val="43"/>
              </w:numPr>
              <w:spacing w:after="0"/>
              <w:ind w:left="781"/>
              <w:rPr>
                <w:rFonts w:ascii="Calibri" w:eastAsia="Calibri" w:hAnsi="Calibri" w:cs="Calibri"/>
                <w:color w:val="000000" w:themeColor="text1"/>
              </w:rPr>
            </w:pPr>
            <w:r w:rsidRPr="00166720">
              <w:rPr>
                <w:rFonts w:ascii="Calibri" w:eastAsia="Calibri" w:hAnsi="Calibri" w:cs="Calibri"/>
                <w:color w:val="000000" w:themeColor="text1"/>
              </w:rPr>
              <w:t xml:space="preserve">Visit to relatives or friends entailing at least an overnight absence and unaccompanied by the </w:t>
            </w:r>
            <w:proofErr w:type="gramStart"/>
            <w:r w:rsidRPr="00166720">
              <w:rPr>
                <w:rFonts w:ascii="Calibri" w:eastAsia="Calibri" w:hAnsi="Calibri" w:cs="Calibri"/>
                <w:color w:val="000000" w:themeColor="text1"/>
              </w:rPr>
              <w:t>worker;</w:t>
            </w:r>
            <w:proofErr w:type="gramEnd"/>
          </w:p>
          <w:p w14:paraId="10E285E0" w14:textId="77777777" w:rsidR="006407E6" w:rsidRPr="00166720" w:rsidRDefault="006407E6" w:rsidP="006407E6">
            <w:pPr>
              <w:pStyle w:val="Plus3pt"/>
              <w:numPr>
                <w:ilvl w:val="0"/>
                <w:numId w:val="43"/>
              </w:numPr>
              <w:spacing w:after="0"/>
              <w:ind w:left="781"/>
              <w:rPr>
                <w:rFonts w:ascii="Calibri" w:eastAsia="Calibri" w:hAnsi="Calibri" w:cs="Calibri"/>
                <w:color w:val="000000" w:themeColor="text1"/>
              </w:rPr>
            </w:pPr>
            <w:r w:rsidRPr="00166720">
              <w:rPr>
                <w:rFonts w:ascii="Calibri" w:eastAsia="Calibri" w:hAnsi="Calibri" w:cs="Calibri"/>
                <w:color w:val="000000" w:themeColor="text1"/>
              </w:rPr>
              <w:t xml:space="preserve">Obtaining education, employment or job, habilitative or self-advocacy training unaccompanied by the worker and entailing at least an overnight absence; or </w:t>
            </w:r>
          </w:p>
          <w:p w14:paraId="2A73364D" w14:textId="77777777" w:rsidR="006407E6" w:rsidRPr="00166720" w:rsidRDefault="006407E6" w:rsidP="006407E6">
            <w:pPr>
              <w:pStyle w:val="Plus3pt"/>
              <w:numPr>
                <w:ilvl w:val="0"/>
                <w:numId w:val="43"/>
              </w:numPr>
              <w:spacing w:after="0"/>
              <w:ind w:left="781"/>
              <w:rPr>
                <w:rFonts w:ascii="Calibri" w:eastAsia="Calibri" w:hAnsi="Calibri" w:cs="Calibri"/>
                <w:color w:val="000000" w:themeColor="text1"/>
              </w:rPr>
            </w:pPr>
            <w:r w:rsidRPr="00166720">
              <w:rPr>
                <w:rFonts w:ascii="Calibri" w:eastAsia="Calibri" w:hAnsi="Calibri" w:cs="Calibri"/>
                <w:color w:val="000000" w:themeColor="text1"/>
              </w:rPr>
              <w:t>Recreational activities unaccompanied by the worker entailing at least an overnight absence.</w:t>
            </w:r>
          </w:p>
          <w:p w14:paraId="20F6DFB9" w14:textId="77777777" w:rsidR="006407E6" w:rsidRPr="00166720" w:rsidRDefault="006407E6" w:rsidP="006407E6">
            <w:pPr>
              <w:pStyle w:val="Plus3pt"/>
              <w:spacing w:after="0"/>
              <w:rPr>
                <w:rFonts w:ascii="Calibri" w:eastAsia="Calibri" w:hAnsi="Calibri" w:cs="Calibri"/>
                <w:color w:val="000000" w:themeColor="text1"/>
              </w:rPr>
            </w:pPr>
            <w:r w:rsidRPr="00166720">
              <w:rPr>
                <w:rFonts w:ascii="Calibri" w:eastAsia="Calibri" w:hAnsi="Calibri" w:cs="Calibri"/>
                <w:color w:val="000000" w:themeColor="text1"/>
              </w:rPr>
              <w:t>Retainer payments may be made for no more than four (4) non-medically related episodes in a calendar year.</w:t>
            </w:r>
          </w:p>
          <w:p w14:paraId="39F17514" w14:textId="77777777" w:rsidR="006407E6" w:rsidRPr="00166720" w:rsidRDefault="006407E6" w:rsidP="006407E6">
            <w:pPr>
              <w:pStyle w:val="Plus3pt"/>
              <w:spacing w:before="240" w:after="0"/>
              <w:rPr>
                <w:rFonts w:ascii="Calibri" w:eastAsia="Calibri" w:hAnsi="Calibri" w:cs="Calibri"/>
                <w:color w:val="000000" w:themeColor="text1"/>
              </w:rPr>
            </w:pPr>
            <w:r w:rsidRPr="00166720">
              <w:rPr>
                <w:rFonts w:ascii="Calibri" w:eastAsia="Calibri" w:hAnsi="Calibri" w:cs="Calibri"/>
                <w:color w:val="000000" w:themeColor="text1"/>
              </w:rPr>
              <w:t>MCO’s shall determine the amount of the per diem retainer payment, which shall be sufficient to accomplish the purpose of providing a reasonable probability of retaining the worker for the member.</w:t>
            </w:r>
          </w:p>
          <w:p w14:paraId="7B7B600E" w14:textId="28071CC6" w:rsidR="006407E6" w:rsidRPr="0057191E" w:rsidRDefault="006407E6" w:rsidP="0057191E">
            <w:pPr>
              <w:pStyle w:val="Plus3pt"/>
              <w:spacing w:after="0"/>
              <w:rPr>
                <w:rFonts w:ascii="Calibri" w:eastAsia="Calibri" w:hAnsi="Calibri" w:cs="Calibri"/>
                <w:color w:val="000000" w:themeColor="text1"/>
              </w:rPr>
            </w:pPr>
            <w:r w:rsidRPr="00166720">
              <w:rPr>
                <w:rFonts w:ascii="Calibri" w:eastAsia="Calibri" w:hAnsi="Calibri" w:cs="Calibri"/>
                <w:color w:val="000000" w:themeColor="text1"/>
              </w:rPr>
              <w:t xml:space="preserve">All </w:t>
            </w:r>
            <w:r w:rsidRPr="00CB106F">
              <w:rPr>
                <w:rFonts w:ascii="Calibri" w:eastAsia="Calibri" w:hAnsi="Calibri" w:cs="Calibri"/>
              </w:rPr>
              <w:t xml:space="preserve">workers </w:t>
            </w:r>
            <w:r w:rsidR="0057191E" w:rsidRPr="00CB106F">
              <w:rPr>
                <w:rFonts w:ascii="Calibri" w:eastAsia="Calibri" w:hAnsi="Calibri" w:cs="Calibri"/>
              </w:rPr>
              <w:t xml:space="preserve">and agencies </w:t>
            </w:r>
            <w:r w:rsidRPr="00166720">
              <w:rPr>
                <w:rFonts w:ascii="Calibri" w:eastAsia="Calibri" w:hAnsi="Calibri" w:cs="Calibri"/>
                <w:color w:val="000000" w:themeColor="text1"/>
              </w:rPr>
              <w:t xml:space="preserve">must comply with the Training and Documentation Standards for Supportive Home Care. </w:t>
            </w:r>
          </w:p>
          <w:p w14:paraId="6C8387E8" w14:textId="77777777" w:rsidR="006407E6" w:rsidRPr="00166720" w:rsidRDefault="006407E6" w:rsidP="00501727">
            <w:pPr>
              <w:pStyle w:val="Plus6pt"/>
              <w:spacing w:after="0"/>
              <w:rPr>
                <w:rFonts w:ascii="Calibri" w:hAnsi="Calibri" w:cs="Calibri"/>
                <w:b/>
                <w:color w:val="000000" w:themeColor="text1"/>
                <w:sz w:val="8"/>
                <w:szCs w:val="8"/>
              </w:rPr>
            </w:pPr>
          </w:p>
        </w:tc>
      </w:tr>
      <w:tr w:rsidR="00166720" w:rsidRPr="00166720" w14:paraId="70BCFF98" w14:textId="77777777" w:rsidTr="00F95EAF">
        <w:trPr>
          <w:trHeight w:val="432"/>
        </w:trPr>
        <w:tc>
          <w:tcPr>
            <w:tcW w:w="1444"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7777777" w:rsidR="003F0291" w:rsidRPr="00166720" w:rsidRDefault="003F0291" w:rsidP="001D46C9">
            <w:pPr>
              <w:spacing w:after="0"/>
              <w:jc w:val="center"/>
              <w:rPr>
                <w:rFonts w:ascii="Calibri" w:hAnsi="Calibri" w:cs="Calibri"/>
                <w:b/>
                <w:bCs/>
                <w:color w:val="000000" w:themeColor="text1"/>
                <w:sz w:val="24"/>
                <w:szCs w:val="24"/>
              </w:rPr>
            </w:pPr>
            <w:r w:rsidRPr="00166720">
              <w:rPr>
                <w:rFonts w:ascii="Calibri" w:hAnsi="Calibri" w:cs="Calibri"/>
                <w:b/>
                <w:bCs/>
                <w:color w:val="000000" w:themeColor="text1"/>
                <w:sz w:val="24"/>
                <w:szCs w:val="24"/>
              </w:rPr>
              <w:t>2.0</w:t>
            </w:r>
          </w:p>
        </w:tc>
        <w:tc>
          <w:tcPr>
            <w:tcW w:w="9006"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18B6AF37" w:rsidR="003F0291" w:rsidRPr="00166720" w:rsidRDefault="003F0291" w:rsidP="001D46C9">
            <w:pPr>
              <w:pStyle w:val="Plus6pt"/>
              <w:spacing w:after="0"/>
              <w:jc w:val="center"/>
              <w:rPr>
                <w:rFonts w:ascii="Calibri" w:hAnsi="Calibri" w:cs="Calibri"/>
                <w:b/>
                <w:color w:val="000000" w:themeColor="text1"/>
                <w:sz w:val="24"/>
                <w:szCs w:val="24"/>
              </w:rPr>
            </w:pPr>
            <w:r w:rsidRPr="00166720">
              <w:rPr>
                <w:rFonts w:ascii="Calibri" w:hAnsi="Calibri" w:cs="Calibri"/>
                <w:b/>
                <w:color w:val="000000" w:themeColor="text1"/>
                <w:sz w:val="24"/>
                <w:szCs w:val="24"/>
              </w:rPr>
              <w:t>Service Description/Requirements</w:t>
            </w:r>
          </w:p>
        </w:tc>
      </w:tr>
      <w:tr w:rsidR="00166720" w:rsidRPr="00166720" w14:paraId="1AB4648F" w14:textId="77777777" w:rsidTr="00F95EAF">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25227A1D" w14:textId="4489B4E4" w:rsidR="00622CC6" w:rsidRPr="00166720" w:rsidRDefault="00F45D99" w:rsidP="001D46C9">
            <w:pPr>
              <w:spacing w:after="0"/>
              <w:jc w:val="center"/>
              <w:rPr>
                <w:rFonts w:ascii="Calibri" w:hAnsi="Calibri" w:cs="Calibri"/>
                <w:color w:val="000000" w:themeColor="text1"/>
              </w:rPr>
            </w:pPr>
            <w:r w:rsidRPr="00166720">
              <w:rPr>
                <w:rFonts w:ascii="Calibri" w:hAnsi="Calibri" w:cs="Calibri"/>
                <w:color w:val="000000" w:themeColor="text1"/>
              </w:rPr>
              <w:t>2.1</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004B127D" w14:textId="77777777" w:rsidR="00842F83" w:rsidRPr="00166720" w:rsidRDefault="00842F83" w:rsidP="00842F83">
            <w:pPr>
              <w:pStyle w:val="Plus3pt"/>
              <w:spacing w:after="0"/>
              <w:rPr>
                <w:rFonts w:ascii="Calibri" w:hAnsi="Calibri" w:cs="Calibri"/>
                <w:color w:val="000000" w:themeColor="text1"/>
                <w:sz w:val="8"/>
                <w:szCs w:val="8"/>
              </w:rPr>
            </w:pPr>
          </w:p>
          <w:p w14:paraId="69C6DEF2" w14:textId="099DA838" w:rsidR="00622CC6" w:rsidRPr="00166720" w:rsidRDefault="002078C0" w:rsidP="00842F83">
            <w:pPr>
              <w:pStyle w:val="Plus3pt"/>
              <w:spacing w:after="0"/>
              <w:rPr>
                <w:rFonts w:ascii="Calibri" w:hAnsi="Calibri" w:cs="Calibri"/>
                <w:color w:val="000000" w:themeColor="text1"/>
              </w:rPr>
            </w:pPr>
            <w:r w:rsidRPr="00166720">
              <w:rPr>
                <w:rFonts w:ascii="Calibri" w:hAnsi="Calibri" w:cs="Calibri"/>
                <w:color w:val="000000" w:themeColor="text1"/>
              </w:rPr>
              <w:t xml:space="preserve">An unrelated live-in caregiver may provide any or </w:t>
            </w:r>
            <w:proofErr w:type="gramStart"/>
            <w:r w:rsidRPr="00166720">
              <w:rPr>
                <w:rFonts w:ascii="Calibri" w:hAnsi="Calibri" w:cs="Calibri"/>
                <w:color w:val="000000" w:themeColor="text1"/>
              </w:rPr>
              <w:t>all of</w:t>
            </w:r>
            <w:proofErr w:type="gramEnd"/>
            <w:r w:rsidRPr="00166720">
              <w:rPr>
                <w:rFonts w:ascii="Calibri" w:hAnsi="Calibri" w:cs="Calibri"/>
                <w:color w:val="000000" w:themeColor="text1"/>
              </w:rPr>
              <w:t xml:space="preserve"> the types of supportive home care services. Payment of a live-in caregiver may be reduced by the value of room and board in accordance with any applicable wage and hour laws.</w:t>
            </w:r>
            <w:r w:rsidR="00F752D9" w:rsidRPr="00166720">
              <w:rPr>
                <w:rFonts w:ascii="Calibri" w:hAnsi="Calibri" w:cs="Calibri"/>
                <w:color w:val="000000" w:themeColor="text1"/>
              </w:rPr>
              <w:t xml:space="preserve"> Prior to </w:t>
            </w:r>
            <w:r w:rsidR="000C2595" w:rsidRPr="00166720">
              <w:rPr>
                <w:rFonts w:ascii="Calibri" w:hAnsi="Calibri" w:cs="Calibri"/>
                <w:color w:val="000000" w:themeColor="text1"/>
              </w:rPr>
              <w:t>authorizing payment to famil</w:t>
            </w:r>
            <w:r w:rsidR="005029C3" w:rsidRPr="00166720">
              <w:rPr>
                <w:rFonts w:ascii="Calibri" w:hAnsi="Calibri" w:cs="Calibri"/>
                <w:color w:val="000000" w:themeColor="text1"/>
              </w:rPr>
              <w:t>y</w:t>
            </w:r>
            <w:r w:rsidR="000C2595" w:rsidRPr="00166720">
              <w:rPr>
                <w:rFonts w:ascii="Calibri" w:hAnsi="Calibri" w:cs="Calibri"/>
                <w:color w:val="000000" w:themeColor="text1"/>
              </w:rPr>
              <w:t xml:space="preserve"> members or </w:t>
            </w:r>
            <w:r w:rsidR="00050761" w:rsidRPr="00166720">
              <w:rPr>
                <w:rFonts w:ascii="Calibri" w:hAnsi="Calibri" w:cs="Calibri"/>
                <w:color w:val="000000" w:themeColor="text1"/>
              </w:rPr>
              <w:t>legal decision makers (LDM)</w:t>
            </w:r>
            <w:r w:rsidR="005940F8" w:rsidRPr="00166720">
              <w:rPr>
                <w:rFonts w:ascii="Calibri" w:hAnsi="Calibri" w:cs="Calibri"/>
                <w:color w:val="000000" w:themeColor="text1"/>
              </w:rPr>
              <w:t xml:space="preserve">, the following conditions </w:t>
            </w:r>
            <w:r w:rsidR="005029C3" w:rsidRPr="00166720">
              <w:rPr>
                <w:rFonts w:ascii="Calibri" w:hAnsi="Calibri" w:cs="Calibri"/>
                <w:color w:val="000000" w:themeColor="text1"/>
              </w:rPr>
              <w:t>must be met:</w:t>
            </w:r>
          </w:p>
          <w:p w14:paraId="6C12EB19" w14:textId="2DEA3B63" w:rsidR="00922CFC" w:rsidRPr="00166720" w:rsidRDefault="005913EE" w:rsidP="00842F83">
            <w:pPr>
              <w:pStyle w:val="Plus3pt"/>
              <w:numPr>
                <w:ilvl w:val="0"/>
                <w:numId w:val="35"/>
              </w:numPr>
              <w:spacing w:after="0"/>
              <w:rPr>
                <w:rFonts w:ascii="Calibri" w:hAnsi="Calibri" w:cs="Calibri"/>
                <w:color w:val="000000" w:themeColor="text1"/>
              </w:rPr>
            </w:pPr>
            <w:r w:rsidRPr="00166720">
              <w:rPr>
                <w:rFonts w:ascii="Calibri" w:hAnsi="Calibri" w:cs="Calibri"/>
                <w:color w:val="000000" w:themeColor="text1"/>
              </w:rPr>
              <w:t xml:space="preserve">The service is </w:t>
            </w:r>
            <w:r w:rsidR="0047160D" w:rsidRPr="00166720">
              <w:rPr>
                <w:rFonts w:ascii="Calibri" w:hAnsi="Calibri" w:cs="Calibri"/>
                <w:color w:val="000000" w:themeColor="text1"/>
              </w:rPr>
              <w:t xml:space="preserve">identified in </w:t>
            </w:r>
            <w:r w:rsidR="000F018C" w:rsidRPr="00166720">
              <w:rPr>
                <w:rFonts w:ascii="Calibri" w:hAnsi="Calibri" w:cs="Calibri"/>
                <w:color w:val="000000" w:themeColor="text1"/>
              </w:rPr>
              <w:t xml:space="preserve">the Member Centered </w:t>
            </w:r>
            <w:proofErr w:type="gramStart"/>
            <w:r w:rsidR="000F018C" w:rsidRPr="00166720">
              <w:rPr>
                <w:rFonts w:ascii="Calibri" w:hAnsi="Calibri" w:cs="Calibri"/>
                <w:color w:val="000000" w:themeColor="text1"/>
              </w:rPr>
              <w:t>Plan</w:t>
            </w:r>
            <w:r w:rsidR="00AC050E" w:rsidRPr="00166720">
              <w:rPr>
                <w:rStyle w:val="CommentReference"/>
                <w:rFonts w:eastAsiaTheme="minorHAnsi" w:cstheme="minorBidi"/>
                <w:color w:val="000000" w:themeColor="text1"/>
              </w:rPr>
              <w:t>;</w:t>
            </w:r>
            <w:proofErr w:type="gramEnd"/>
            <w:r w:rsidRPr="00166720">
              <w:rPr>
                <w:rFonts w:ascii="Calibri" w:hAnsi="Calibri" w:cs="Calibri"/>
                <w:color w:val="000000" w:themeColor="text1"/>
              </w:rPr>
              <w:t xml:space="preserve"> </w:t>
            </w:r>
          </w:p>
          <w:p w14:paraId="32A9ADCC" w14:textId="77777777" w:rsidR="00922CFC" w:rsidRPr="00166720" w:rsidRDefault="005913EE" w:rsidP="00842F83">
            <w:pPr>
              <w:pStyle w:val="Plus3pt"/>
              <w:numPr>
                <w:ilvl w:val="0"/>
                <w:numId w:val="35"/>
              </w:numPr>
              <w:spacing w:after="0"/>
              <w:rPr>
                <w:rFonts w:ascii="Calibri" w:hAnsi="Calibri" w:cs="Calibri"/>
                <w:color w:val="000000" w:themeColor="text1"/>
              </w:rPr>
            </w:pPr>
            <w:r w:rsidRPr="00166720">
              <w:rPr>
                <w:rFonts w:ascii="Calibri" w:hAnsi="Calibri" w:cs="Calibri"/>
                <w:color w:val="000000" w:themeColor="text1"/>
              </w:rPr>
              <w:t xml:space="preserve">The member’s preference is for the family member or LDM to provide the </w:t>
            </w:r>
            <w:proofErr w:type="gramStart"/>
            <w:r w:rsidRPr="00166720">
              <w:rPr>
                <w:rFonts w:ascii="Calibri" w:hAnsi="Calibri" w:cs="Calibri"/>
                <w:color w:val="000000" w:themeColor="text1"/>
              </w:rPr>
              <w:t>service;</w:t>
            </w:r>
            <w:proofErr w:type="gramEnd"/>
            <w:r w:rsidRPr="00166720">
              <w:rPr>
                <w:rFonts w:ascii="Calibri" w:hAnsi="Calibri" w:cs="Calibri"/>
                <w:color w:val="000000" w:themeColor="text1"/>
              </w:rPr>
              <w:t xml:space="preserve"> </w:t>
            </w:r>
          </w:p>
          <w:p w14:paraId="1F7DE30B" w14:textId="67BA5069" w:rsidR="00A81E3A" w:rsidRPr="00166720" w:rsidRDefault="00F47A1D" w:rsidP="00842F83">
            <w:pPr>
              <w:pStyle w:val="Plus3pt"/>
              <w:numPr>
                <w:ilvl w:val="0"/>
                <w:numId w:val="35"/>
              </w:numPr>
              <w:spacing w:after="0"/>
              <w:rPr>
                <w:rFonts w:ascii="Calibri" w:hAnsi="Calibri" w:cs="Calibri"/>
                <w:color w:val="000000" w:themeColor="text1"/>
              </w:rPr>
            </w:pPr>
            <w:r w:rsidRPr="00166720">
              <w:rPr>
                <w:rFonts w:ascii="Calibri" w:hAnsi="Calibri" w:cs="Calibri"/>
                <w:color w:val="000000" w:themeColor="text1"/>
              </w:rPr>
              <w:lastRenderedPageBreak/>
              <w:t xml:space="preserve">IDT ensures that the service meets identified needs and outcomes in the MCP and assures </w:t>
            </w:r>
            <w:r w:rsidR="0033793C" w:rsidRPr="00166720">
              <w:rPr>
                <w:rFonts w:ascii="Calibri" w:hAnsi="Calibri" w:cs="Calibri"/>
                <w:color w:val="000000" w:themeColor="text1"/>
              </w:rPr>
              <w:t xml:space="preserve">the health, safety and welfare of the member. Additionally, the purchase of </w:t>
            </w:r>
            <w:proofErr w:type="gramStart"/>
            <w:r w:rsidR="0033793C" w:rsidRPr="00166720">
              <w:rPr>
                <w:rFonts w:ascii="Calibri" w:hAnsi="Calibri" w:cs="Calibri"/>
                <w:color w:val="000000" w:themeColor="text1"/>
              </w:rPr>
              <w:t>the services</w:t>
            </w:r>
            <w:proofErr w:type="gramEnd"/>
            <w:r w:rsidR="0033793C" w:rsidRPr="00166720">
              <w:rPr>
                <w:rFonts w:ascii="Calibri" w:hAnsi="Calibri" w:cs="Calibri"/>
                <w:color w:val="000000" w:themeColor="text1"/>
              </w:rPr>
              <w:t xml:space="preserve"> </w:t>
            </w:r>
            <w:proofErr w:type="gramStart"/>
            <w:r w:rsidR="0033793C" w:rsidRPr="00166720">
              <w:rPr>
                <w:rFonts w:ascii="Calibri" w:hAnsi="Calibri" w:cs="Calibri"/>
                <w:color w:val="000000" w:themeColor="text1"/>
              </w:rPr>
              <w:t>form</w:t>
            </w:r>
            <w:proofErr w:type="gramEnd"/>
            <w:r w:rsidR="0033793C" w:rsidRPr="00166720">
              <w:rPr>
                <w:rFonts w:ascii="Calibri" w:hAnsi="Calibri" w:cs="Calibri"/>
                <w:color w:val="000000" w:themeColor="text1"/>
              </w:rPr>
              <w:t xml:space="preserve"> the relative </w:t>
            </w:r>
            <w:r w:rsidR="004A721E" w:rsidRPr="00166720">
              <w:rPr>
                <w:rFonts w:ascii="Calibri" w:hAnsi="Calibri" w:cs="Calibri"/>
                <w:color w:val="000000" w:themeColor="text1"/>
              </w:rPr>
              <w:t xml:space="preserve">or LDM are cost effective in comparison to the purchase of services from another provider. </w:t>
            </w:r>
          </w:p>
          <w:p w14:paraId="1ED9A6AB" w14:textId="38FDC9CD" w:rsidR="0063230C" w:rsidRPr="00166720" w:rsidRDefault="0063230C" w:rsidP="00842F83">
            <w:pPr>
              <w:pStyle w:val="Plus3pt"/>
              <w:numPr>
                <w:ilvl w:val="0"/>
                <w:numId w:val="35"/>
              </w:numPr>
              <w:spacing w:after="0"/>
              <w:rPr>
                <w:rFonts w:ascii="Calibri" w:hAnsi="Calibri" w:cs="Calibri"/>
                <w:color w:val="000000" w:themeColor="text1"/>
              </w:rPr>
            </w:pPr>
            <w:r w:rsidRPr="00166720">
              <w:rPr>
                <w:rFonts w:ascii="Calibri" w:hAnsi="Calibri" w:cs="Calibri"/>
                <w:color w:val="000000" w:themeColor="text1"/>
              </w:rPr>
              <w:t xml:space="preserve">The IDT monitors and manages any real or potential conflict of interest situation that may occur </w:t>
            </w:r>
            <w:proofErr w:type="gramStart"/>
            <w:r w:rsidRPr="00166720">
              <w:rPr>
                <w:rFonts w:ascii="Calibri" w:hAnsi="Calibri" w:cs="Calibri"/>
                <w:color w:val="000000" w:themeColor="text1"/>
              </w:rPr>
              <w:t>as a result of</w:t>
            </w:r>
            <w:proofErr w:type="gramEnd"/>
            <w:r w:rsidRPr="00166720">
              <w:rPr>
                <w:rFonts w:ascii="Calibri" w:hAnsi="Calibri" w:cs="Calibri"/>
                <w:color w:val="000000" w:themeColor="text1"/>
              </w:rPr>
              <w:t xml:space="preserve"> the family member or LDM providing </w:t>
            </w:r>
            <w:proofErr w:type="gramStart"/>
            <w:r w:rsidRPr="00166720">
              <w:rPr>
                <w:rFonts w:ascii="Calibri" w:hAnsi="Calibri" w:cs="Calibri"/>
                <w:color w:val="000000" w:themeColor="text1"/>
              </w:rPr>
              <w:t>services;</w:t>
            </w:r>
            <w:proofErr w:type="gramEnd"/>
            <w:r w:rsidRPr="00166720">
              <w:rPr>
                <w:rFonts w:ascii="Calibri" w:hAnsi="Calibri" w:cs="Calibri"/>
                <w:color w:val="000000" w:themeColor="text1"/>
              </w:rPr>
              <w:t xml:space="preserve"> </w:t>
            </w:r>
          </w:p>
          <w:p w14:paraId="6C47C52A" w14:textId="77777777" w:rsidR="00F92CEA" w:rsidRPr="00166720" w:rsidRDefault="005913EE" w:rsidP="00842F83">
            <w:pPr>
              <w:pStyle w:val="Plus3pt"/>
              <w:numPr>
                <w:ilvl w:val="0"/>
                <w:numId w:val="35"/>
              </w:numPr>
              <w:spacing w:after="0"/>
              <w:rPr>
                <w:rFonts w:ascii="Calibri" w:hAnsi="Calibri" w:cs="Calibri"/>
                <w:color w:val="000000" w:themeColor="text1"/>
              </w:rPr>
            </w:pPr>
            <w:r w:rsidRPr="00166720">
              <w:rPr>
                <w:rFonts w:ascii="Calibri" w:hAnsi="Calibri" w:cs="Calibri"/>
                <w:color w:val="000000" w:themeColor="text1"/>
              </w:rPr>
              <w:t xml:space="preserve">The family member or LDM meets the MCO’s standards for its subcontractors or employees providing the same </w:t>
            </w:r>
            <w:proofErr w:type="gramStart"/>
            <w:r w:rsidRPr="00166720">
              <w:rPr>
                <w:rFonts w:ascii="Calibri" w:hAnsi="Calibri" w:cs="Calibri"/>
                <w:color w:val="000000" w:themeColor="text1"/>
              </w:rPr>
              <w:t>service;</w:t>
            </w:r>
            <w:proofErr w:type="gramEnd"/>
            <w:r w:rsidRPr="00166720">
              <w:rPr>
                <w:rFonts w:ascii="Calibri" w:hAnsi="Calibri" w:cs="Calibri"/>
                <w:color w:val="000000" w:themeColor="text1"/>
              </w:rPr>
              <w:t xml:space="preserve"> </w:t>
            </w:r>
          </w:p>
          <w:p w14:paraId="11D90E5C" w14:textId="0EF44EBE" w:rsidR="00842F83" w:rsidRPr="00166720" w:rsidRDefault="00E24C7A" w:rsidP="00842F83">
            <w:pPr>
              <w:pStyle w:val="Plus3pt"/>
              <w:numPr>
                <w:ilvl w:val="0"/>
                <w:numId w:val="35"/>
              </w:numPr>
              <w:spacing w:after="0"/>
              <w:rPr>
                <w:rFonts w:ascii="Calibri" w:hAnsi="Calibri" w:cs="Calibri"/>
                <w:color w:val="000000" w:themeColor="text1"/>
              </w:rPr>
            </w:pPr>
            <w:r w:rsidRPr="00166720">
              <w:rPr>
                <w:rFonts w:ascii="Calibri" w:hAnsi="Calibri" w:cs="Calibri"/>
                <w:color w:val="000000" w:themeColor="text1"/>
              </w:rPr>
              <w:t xml:space="preserve">The service provided by the relative or LDM does not benefit the relative, LDM </w:t>
            </w:r>
            <w:r w:rsidR="00644895" w:rsidRPr="00166720">
              <w:rPr>
                <w:rFonts w:ascii="Calibri" w:hAnsi="Calibri" w:cs="Calibri"/>
                <w:color w:val="000000" w:themeColor="text1"/>
              </w:rPr>
              <w:t xml:space="preserve">or other individuals </w:t>
            </w:r>
            <w:r w:rsidR="00877E34" w:rsidRPr="00166720">
              <w:rPr>
                <w:rFonts w:ascii="Calibri" w:hAnsi="Calibri" w:cs="Calibri"/>
                <w:color w:val="000000" w:themeColor="text1"/>
              </w:rPr>
              <w:t xml:space="preserve">residing </w:t>
            </w:r>
            <w:r w:rsidR="00F34F26" w:rsidRPr="00166720">
              <w:rPr>
                <w:rFonts w:ascii="Calibri" w:hAnsi="Calibri" w:cs="Calibri"/>
                <w:color w:val="000000" w:themeColor="text1"/>
              </w:rPr>
              <w:t>in the household</w:t>
            </w:r>
            <w:r w:rsidR="004428F8" w:rsidRPr="00166720">
              <w:rPr>
                <w:rFonts w:ascii="Calibri" w:hAnsi="Calibri" w:cs="Calibri"/>
                <w:color w:val="000000" w:themeColor="text1"/>
              </w:rPr>
              <w:t xml:space="preserve"> with the member</w:t>
            </w:r>
            <w:r w:rsidR="003B059A" w:rsidRPr="00166720">
              <w:rPr>
                <w:rFonts w:ascii="Calibri" w:hAnsi="Calibri" w:cs="Calibri"/>
                <w:color w:val="000000" w:themeColor="text1"/>
              </w:rPr>
              <w:t xml:space="preserve">; and </w:t>
            </w:r>
            <w:r w:rsidR="005913EE" w:rsidRPr="00166720">
              <w:rPr>
                <w:rFonts w:ascii="Calibri" w:hAnsi="Calibri" w:cs="Calibri"/>
                <w:color w:val="000000" w:themeColor="text1"/>
              </w:rPr>
              <w:t xml:space="preserve"> </w:t>
            </w:r>
          </w:p>
          <w:p w14:paraId="381A981A" w14:textId="1D8CBDB6" w:rsidR="000A5E9E" w:rsidRPr="00166720" w:rsidRDefault="00221D19" w:rsidP="00842F83">
            <w:pPr>
              <w:pStyle w:val="Plus3pt"/>
              <w:numPr>
                <w:ilvl w:val="0"/>
                <w:numId w:val="35"/>
              </w:numPr>
              <w:spacing w:after="0"/>
              <w:rPr>
                <w:rFonts w:ascii="Calibri" w:hAnsi="Calibri" w:cs="Calibri"/>
                <w:color w:val="000000" w:themeColor="text1"/>
              </w:rPr>
            </w:pPr>
            <w:r w:rsidRPr="00166720">
              <w:rPr>
                <w:rFonts w:ascii="Calibri" w:hAnsi="Calibri" w:cs="Calibri"/>
                <w:color w:val="000000" w:themeColor="text1"/>
              </w:rPr>
              <w:t xml:space="preserve">For spouses, </w:t>
            </w:r>
            <w:r w:rsidR="003A3ECB" w:rsidRPr="00166720">
              <w:rPr>
                <w:rFonts w:ascii="Calibri" w:hAnsi="Calibri" w:cs="Calibri"/>
                <w:color w:val="000000" w:themeColor="text1"/>
              </w:rPr>
              <w:t xml:space="preserve">the individual </w:t>
            </w:r>
            <w:r w:rsidR="005913EE" w:rsidRPr="00166720">
              <w:rPr>
                <w:rFonts w:ascii="Calibri" w:hAnsi="Calibri" w:cs="Calibri"/>
                <w:color w:val="000000" w:themeColor="text1"/>
              </w:rPr>
              <w:t xml:space="preserve">will either: </w:t>
            </w:r>
          </w:p>
          <w:p w14:paraId="3DE83973" w14:textId="2B45F371" w:rsidR="000A5E9E" w:rsidRPr="00166720" w:rsidRDefault="005913EE" w:rsidP="00842F83">
            <w:pPr>
              <w:pStyle w:val="Plus3pt"/>
              <w:numPr>
                <w:ilvl w:val="1"/>
                <w:numId w:val="35"/>
              </w:numPr>
              <w:spacing w:after="0"/>
              <w:rPr>
                <w:rFonts w:ascii="Calibri" w:hAnsi="Calibri" w:cs="Calibri"/>
                <w:color w:val="000000" w:themeColor="text1"/>
              </w:rPr>
            </w:pPr>
            <w:r w:rsidRPr="00166720">
              <w:rPr>
                <w:rFonts w:ascii="Calibri" w:hAnsi="Calibri" w:cs="Calibri"/>
                <w:color w:val="000000" w:themeColor="text1"/>
              </w:rPr>
              <w:t xml:space="preserve">Provide an amount of service that exceeds normal </w:t>
            </w:r>
            <w:r w:rsidR="003A3ECB" w:rsidRPr="00166720">
              <w:rPr>
                <w:rFonts w:ascii="Calibri" w:hAnsi="Calibri" w:cs="Calibri"/>
                <w:color w:val="000000" w:themeColor="text1"/>
              </w:rPr>
              <w:t xml:space="preserve">spousal </w:t>
            </w:r>
            <w:r w:rsidRPr="00166720">
              <w:rPr>
                <w:rFonts w:ascii="Calibri" w:hAnsi="Calibri" w:cs="Calibri"/>
                <w:color w:val="000000" w:themeColor="text1"/>
              </w:rPr>
              <w:t xml:space="preserve">care giving responsibilities for a </w:t>
            </w:r>
            <w:r w:rsidR="000049E6" w:rsidRPr="00166720">
              <w:rPr>
                <w:rFonts w:ascii="Calibri" w:hAnsi="Calibri" w:cs="Calibri"/>
                <w:color w:val="000000" w:themeColor="text1"/>
              </w:rPr>
              <w:t xml:space="preserve">spouse </w:t>
            </w:r>
            <w:r w:rsidRPr="00166720">
              <w:rPr>
                <w:rFonts w:ascii="Calibri" w:hAnsi="Calibri" w:cs="Calibri"/>
                <w:color w:val="000000" w:themeColor="text1"/>
              </w:rPr>
              <w:t xml:space="preserve">who does not have a disability; or </w:t>
            </w:r>
          </w:p>
          <w:p w14:paraId="795AF46D" w14:textId="77777777" w:rsidR="005029C3" w:rsidRDefault="005913EE" w:rsidP="00842F83">
            <w:pPr>
              <w:pStyle w:val="Plus3pt"/>
              <w:numPr>
                <w:ilvl w:val="1"/>
                <w:numId w:val="35"/>
              </w:numPr>
              <w:spacing w:after="0"/>
              <w:rPr>
                <w:rFonts w:ascii="Calibri" w:hAnsi="Calibri" w:cs="Calibri"/>
                <w:color w:val="000000" w:themeColor="text1"/>
              </w:rPr>
            </w:pPr>
            <w:r w:rsidRPr="00166720">
              <w:rPr>
                <w:rFonts w:ascii="Calibri" w:hAnsi="Calibri" w:cs="Calibri"/>
                <w:color w:val="000000" w:themeColor="text1"/>
              </w:rPr>
              <w:t xml:space="preserve">Find it necessary to </w:t>
            </w:r>
            <w:proofErr w:type="gramStart"/>
            <w:r w:rsidRPr="00166720">
              <w:rPr>
                <w:rFonts w:ascii="Calibri" w:hAnsi="Calibri" w:cs="Calibri"/>
                <w:color w:val="000000" w:themeColor="text1"/>
              </w:rPr>
              <w:t>forego</w:t>
            </w:r>
            <w:proofErr w:type="gramEnd"/>
            <w:r w:rsidRPr="00166720">
              <w:rPr>
                <w:rFonts w:ascii="Calibri" w:hAnsi="Calibri" w:cs="Calibri"/>
                <w:color w:val="000000" w:themeColor="text1"/>
              </w:rPr>
              <w:t xml:space="preserve"> paid employment </w:t>
            </w:r>
            <w:proofErr w:type="gramStart"/>
            <w:r w:rsidRPr="00166720">
              <w:rPr>
                <w:rFonts w:ascii="Calibri" w:hAnsi="Calibri" w:cs="Calibri"/>
                <w:color w:val="000000" w:themeColor="text1"/>
              </w:rPr>
              <w:t>in order to</w:t>
            </w:r>
            <w:proofErr w:type="gramEnd"/>
            <w:r w:rsidRPr="00166720">
              <w:rPr>
                <w:rFonts w:ascii="Calibri" w:hAnsi="Calibri" w:cs="Calibri"/>
                <w:color w:val="000000" w:themeColor="text1"/>
              </w:rPr>
              <w:t xml:space="preserve"> provide the service.</w:t>
            </w:r>
          </w:p>
          <w:p w14:paraId="196EFF66" w14:textId="77777777" w:rsidR="00435585" w:rsidRPr="00435585" w:rsidRDefault="00435585" w:rsidP="00435585">
            <w:pPr>
              <w:pStyle w:val="Plus3pt"/>
              <w:spacing w:after="0"/>
              <w:rPr>
                <w:rFonts w:ascii="Calibri" w:hAnsi="Calibri" w:cs="Calibri"/>
                <w:color w:val="000000" w:themeColor="text1"/>
                <w:sz w:val="8"/>
                <w:szCs w:val="8"/>
              </w:rPr>
            </w:pPr>
          </w:p>
          <w:p w14:paraId="36B3619C" w14:textId="4A4EF056" w:rsidR="00842F83" w:rsidRPr="00166720" w:rsidRDefault="00842F83" w:rsidP="00842F83">
            <w:pPr>
              <w:pStyle w:val="Plus3pt"/>
              <w:spacing w:after="0"/>
              <w:rPr>
                <w:rFonts w:ascii="Calibri" w:hAnsi="Calibri" w:cs="Calibri"/>
                <w:color w:val="000000" w:themeColor="text1"/>
                <w:sz w:val="8"/>
                <w:szCs w:val="8"/>
              </w:rPr>
            </w:pPr>
          </w:p>
        </w:tc>
      </w:tr>
      <w:tr w:rsidR="00166720" w:rsidRPr="00166720" w14:paraId="172A1F32" w14:textId="77777777" w:rsidTr="00F95EAF">
        <w:trPr>
          <w:trHeight w:val="720"/>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37003EA2" w14:textId="452D3558" w:rsidR="007F463E" w:rsidRPr="00166720" w:rsidRDefault="00F45D99" w:rsidP="001D46C9">
            <w:pPr>
              <w:spacing w:after="0"/>
              <w:jc w:val="center"/>
              <w:rPr>
                <w:rFonts w:ascii="Calibri" w:hAnsi="Calibri" w:cs="Calibri"/>
                <w:color w:val="000000" w:themeColor="text1"/>
              </w:rPr>
            </w:pPr>
            <w:r w:rsidRPr="00166720">
              <w:rPr>
                <w:rFonts w:ascii="Calibri" w:hAnsi="Calibri" w:cs="Calibri"/>
                <w:color w:val="000000" w:themeColor="text1"/>
              </w:rPr>
              <w:lastRenderedPageBreak/>
              <w:t>2.2</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1F6F9815" w14:textId="3C7AE14D" w:rsidR="007F463E" w:rsidRPr="00166720" w:rsidRDefault="00EA354D" w:rsidP="00842F83">
            <w:pPr>
              <w:widowControl w:val="0"/>
              <w:spacing w:after="0"/>
              <w:rPr>
                <w:rFonts w:ascii="Calibri" w:hAnsi="Calibri" w:cs="Calibri"/>
                <w:bCs/>
                <w:color w:val="000000" w:themeColor="text1"/>
              </w:rPr>
            </w:pPr>
            <w:r w:rsidRPr="00166720">
              <w:rPr>
                <w:rFonts w:ascii="Calibri" w:hAnsi="Calibri" w:cs="Calibri"/>
                <w:bCs/>
                <w:color w:val="000000" w:themeColor="text1"/>
              </w:rPr>
              <w:t>Incidental assistance with activities of daily living while in community setting is allowed under the SHC benefit.</w:t>
            </w:r>
          </w:p>
        </w:tc>
      </w:tr>
      <w:tr w:rsidR="00166720" w:rsidRPr="00166720" w14:paraId="08AE8155" w14:textId="77777777" w:rsidTr="00435585">
        <w:trPr>
          <w:trHeight w:val="1872"/>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75DCB88C" w:rsidR="003F0291" w:rsidRPr="00166720" w:rsidRDefault="003F0291" w:rsidP="001D46C9">
            <w:pPr>
              <w:spacing w:after="0"/>
              <w:jc w:val="center"/>
              <w:rPr>
                <w:rFonts w:ascii="Calibri" w:hAnsi="Calibri" w:cs="Calibri"/>
                <w:color w:val="000000" w:themeColor="text1"/>
              </w:rPr>
            </w:pPr>
            <w:r w:rsidRPr="00166720">
              <w:rPr>
                <w:rFonts w:ascii="Calibri" w:hAnsi="Calibri" w:cs="Calibri"/>
                <w:color w:val="000000" w:themeColor="text1"/>
              </w:rPr>
              <w:t>2.</w:t>
            </w:r>
            <w:r w:rsidR="00B27464" w:rsidRPr="00166720">
              <w:rPr>
                <w:rFonts w:ascii="Calibri" w:hAnsi="Calibri" w:cs="Calibri"/>
                <w:color w:val="000000" w:themeColor="text1"/>
              </w:rPr>
              <w:t>3</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13143128" w14:textId="4BCC6820" w:rsidR="003F0291" w:rsidRPr="00166720" w:rsidRDefault="00CC3BB7" w:rsidP="00842F83">
            <w:pPr>
              <w:widowControl w:val="0"/>
              <w:spacing w:after="0"/>
              <w:rPr>
                <w:rFonts w:ascii="Calibri" w:hAnsi="Calibri" w:cs="Calibri"/>
                <w:bCs/>
                <w:color w:val="000000" w:themeColor="text1"/>
              </w:rPr>
            </w:pPr>
            <w:r w:rsidRPr="00166720">
              <w:rPr>
                <w:rFonts w:ascii="Calibri" w:eastAsia="Calibri" w:hAnsi="Calibri" w:cs="Arial"/>
                <w:color w:val="000000" w:themeColor="text1"/>
              </w:rPr>
              <w:t>Medication reminders are verbal or non-verbal reminders from the worker to the member for the member to take their medications. They are solely communicative. The worker may unlock and lock a container that holds the medication in its container. The worker may need to engage in incidental handling of the medication container but does not handle or dispense any medication from the container. The member understands, handles, and administers own medication. No agency nurse is required.</w:t>
            </w:r>
          </w:p>
        </w:tc>
      </w:tr>
      <w:tr w:rsidR="00166720" w:rsidRPr="00166720" w14:paraId="1DBADC31" w14:textId="77777777" w:rsidTr="00F95EAF">
        <w:trPr>
          <w:trHeight w:val="5616"/>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6334A476" w14:textId="4507DE6E" w:rsidR="001E57B4" w:rsidRPr="00166720" w:rsidRDefault="001E57B4" w:rsidP="001D46C9">
            <w:pPr>
              <w:spacing w:after="0"/>
              <w:jc w:val="center"/>
              <w:rPr>
                <w:rFonts w:ascii="Calibri" w:hAnsi="Calibri" w:cs="Calibri"/>
                <w:color w:val="000000" w:themeColor="text1"/>
              </w:rPr>
            </w:pPr>
            <w:r w:rsidRPr="00166720">
              <w:rPr>
                <w:rFonts w:ascii="Calibri" w:hAnsi="Calibri" w:cs="Calibri"/>
                <w:color w:val="000000" w:themeColor="text1"/>
              </w:rPr>
              <w:t>2.</w:t>
            </w:r>
            <w:r w:rsidR="00B27464" w:rsidRPr="00166720">
              <w:rPr>
                <w:rFonts w:ascii="Calibri" w:hAnsi="Calibri" w:cs="Calibri"/>
                <w:color w:val="000000" w:themeColor="text1"/>
              </w:rPr>
              <w:t>4</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7F6A4D8B" w14:textId="61937672" w:rsidR="00A577A2" w:rsidRPr="00166720" w:rsidRDefault="00A577A2" w:rsidP="00842F83">
            <w:pPr>
              <w:widowControl w:val="0"/>
              <w:spacing w:after="0"/>
              <w:rPr>
                <w:rFonts w:ascii="Calibri" w:hAnsi="Calibri" w:cs="Calibri"/>
                <w:color w:val="000000" w:themeColor="text1"/>
              </w:rPr>
            </w:pPr>
            <w:r w:rsidRPr="00166720">
              <w:rPr>
                <w:rFonts w:ascii="Calibri" w:hAnsi="Calibri" w:cs="Calibri"/>
                <w:b/>
                <w:bCs/>
                <w:color w:val="000000" w:themeColor="text1"/>
              </w:rPr>
              <w:t>SHC-Intensive Care</w:t>
            </w:r>
            <w:r w:rsidR="002C149E" w:rsidRPr="00166720">
              <w:rPr>
                <w:rFonts w:ascii="Calibri" w:hAnsi="Calibri" w:cs="Calibri"/>
                <w:b/>
                <w:bCs/>
                <w:color w:val="000000" w:themeColor="text1"/>
              </w:rPr>
              <w:t xml:space="preserve"> Criteria</w:t>
            </w:r>
            <w:r w:rsidR="00A5319A" w:rsidRPr="00166720">
              <w:rPr>
                <w:rFonts w:ascii="Calibri" w:hAnsi="Calibri" w:cs="Calibri"/>
                <w:b/>
                <w:bCs/>
                <w:color w:val="000000" w:themeColor="text1"/>
              </w:rPr>
              <w:t xml:space="preserve"> (if applicable)</w:t>
            </w:r>
            <w:r w:rsidR="2F55DF49" w:rsidRPr="00166720">
              <w:rPr>
                <w:rFonts w:ascii="Calibri" w:hAnsi="Calibri" w:cs="Calibri"/>
                <w:b/>
                <w:bCs/>
                <w:color w:val="000000" w:themeColor="text1"/>
              </w:rPr>
              <w:t xml:space="preserve"> </w:t>
            </w:r>
          </w:p>
          <w:p w14:paraId="2C2DC4F0" w14:textId="77777777" w:rsidR="00A577A2" w:rsidRPr="00166720" w:rsidRDefault="00A577A2" w:rsidP="00842F83">
            <w:pPr>
              <w:widowControl w:val="0"/>
              <w:spacing w:after="0"/>
              <w:rPr>
                <w:rFonts w:ascii="Calibri" w:hAnsi="Calibri" w:cs="Calibri"/>
                <w:color w:val="000000" w:themeColor="text1"/>
              </w:rPr>
            </w:pPr>
            <w:r w:rsidRPr="00166720">
              <w:rPr>
                <w:rFonts w:ascii="Calibri" w:hAnsi="Calibri" w:cs="Calibri"/>
                <w:color w:val="000000" w:themeColor="text1"/>
              </w:rPr>
              <w:t>Intensive Care Services are the same types of services as described above in the supportive home care description; however, the member has characteristics as follows:</w:t>
            </w:r>
          </w:p>
          <w:p w14:paraId="72E8E3E8" w14:textId="77777777" w:rsidR="00A577A2" w:rsidRPr="00166720" w:rsidRDefault="00A577A2" w:rsidP="00842F83">
            <w:pPr>
              <w:widowControl w:val="0"/>
              <w:numPr>
                <w:ilvl w:val="0"/>
                <w:numId w:val="36"/>
              </w:numPr>
              <w:spacing w:after="0"/>
              <w:rPr>
                <w:rFonts w:ascii="Calibri" w:hAnsi="Calibri" w:cs="Calibri"/>
                <w:color w:val="000000" w:themeColor="text1"/>
              </w:rPr>
            </w:pPr>
            <w:r w:rsidRPr="00166720">
              <w:rPr>
                <w:rFonts w:ascii="Calibri" w:hAnsi="Calibri" w:cs="Calibri"/>
                <w:color w:val="000000" w:themeColor="text1"/>
              </w:rPr>
              <w:t>Significant challenging behaviors or active mental health symptoms and/</w:t>
            </w:r>
            <w:proofErr w:type="gramStart"/>
            <w:r w:rsidRPr="00166720">
              <w:rPr>
                <w:rFonts w:ascii="Calibri" w:hAnsi="Calibri" w:cs="Calibri"/>
                <w:color w:val="000000" w:themeColor="text1"/>
              </w:rPr>
              <w:t>or;</w:t>
            </w:r>
            <w:proofErr w:type="gramEnd"/>
          </w:p>
          <w:p w14:paraId="6B7C2860" w14:textId="77777777" w:rsidR="00A577A2" w:rsidRPr="00166720" w:rsidRDefault="00A577A2" w:rsidP="00842F83">
            <w:pPr>
              <w:widowControl w:val="0"/>
              <w:numPr>
                <w:ilvl w:val="0"/>
                <w:numId w:val="36"/>
              </w:numPr>
              <w:spacing w:after="0"/>
              <w:rPr>
                <w:rFonts w:ascii="Calibri" w:hAnsi="Calibri" w:cs="Calibri"/>
                <w:color w:val="000000" w:themeColor="text1"/>
              </w:rPr>
            </w:pPr>
            <w:r w:rsidRPr="00166720">
              <w:rPr>
                <w:rFonts w:ascii="Calibri" w:hAnsi="Calibri" w:cs="Calibri"/>
                <w:color w:val="000000" w:themeColor="text1"/>
              </w:rPr>
              <w:t>Has multiple services or significant service hours and is at risk without provider oversight and/</w:t>
            </w:r>
            <w:proofErr w:type="gramStart"/>
            <w:r w:rsidRPr="00166720">
              <w:rPr>
                <w:rFonts w:ascii="Calibri" w:hAnsi="Calibri" w:cs="Calibri"/>
                <w:color w:val="000000" w:themeColor="text1"/>
              </w:rPr>
              <w:t>or;</w:t>
            </w:r>
            <w:proofErr w:type="gramEnd"/>
          </w:p>
          <w:p w14:paraId="1525D6B3" w14:textId="7D41083B" w:rsidR="00A577A2" w:rsidRPr="00166720" w:rsidRDefault="00A577A2" w:rsidP="00842F83">
            <w:pPr>
              <w:widowControl w:val="0"/>
              <w:numPr>
                <w:ilvl w:val="0"/>
                <w:numId w:val="36"/>
              </w:numPr>
              <w:spacing w:after="0"/>
              <w:rPr>
                <w:rFonts w:ascii="Calibri" w:hAnsi="Calibri" w:cs="Calibri"/>
                <w:color w:val="000000" w:themeColor="text1"/>
              </w:rPr>
            </w:pPr>
            <w:proofErr w:type="gramStart"/>
            <w:r w:rsidRPr="00166720">
              <w:rPr>
                <w:rFonts w:ascii="Calibri" w:hAnsi="Calibri" w:cs="Calibri"/>
                <w:color w:val="000000" w:themeColor="text1"/>
              </w:rPr>
              <w:t>Member has</w:t>
            </w:r>
            <w:proofErr w:type="gramEnd"/>
            <w:r w:rsidRPr="00166720">
              <w:rPr>
                <w:rFonts w:ascii="Calibri" w:hAnsi="Calibri" w:cs="Calibri"/>
                <w:color w:val="000000" w:themeColor="text1"/>
              </w:rPr>
              <w:t xml:space="preserve"> low comprehension and inability to communicate effectively with service providers and I</w:t>
            </w:r>
            <w:r w:rsidR="007240EB" w:rsidRPr="00166720">
              <w:rPr>
                <w:rFonts w:ascii="Calibri" w:hAnsi="Calibri" w:cs="Calibri"/>
                <w:color w:val="000000" w:themeColor="text1"/>
              </w:rPr>
              <w:t>DT</w:t>
            </w:r>
            <w:r w:rsidRPr="00166720">
              <w:rPr>
                <w:rFonts w:ascii="Calibri" w:hAnsi="Calibri" w:cs="Calibri"/>
                <w:color w:val="000000" w:themeColor="text1"/>
              </w:rPr>
              <w:t xml:space="preserve">, and </w:t>
            </w:r>
            <w:proofErr w:type="gramStart"/>
            <w:r w:rsidRPr="00166720">
              <w:rPr>
                <w:rFonts w:ascii="Calibri" w:hAnsi="Calibri" w:cs="Calibri"/>
                <w:color w:val="000000" w:themeColor="text1"/>
              </w:rPr>
              <w:t>does</w:t>
            </w:r>
            <w:proofErr w:type="gramEnd"/>
            <w:r w:rsidRPr="00166720">
              <w:rPr>
                <w:rFonts w:ascii="Calibri" w:hAnsi="Calibri" w:cs="Calibri"/>
                <w:color w:val="000000" w:themeColor="text1"/>
              </w:rPr>
              <w:t xml:space="preserve"> not have natural </w:t>
            </w:r>
            <w:proofErr w:type="gramStart"/>
            <w:r w:rsidRPr="00166720">
              <w:rPr>
                <w:rFonts w:ascii="Calibri" w:hAnsi="Calibri" w:cs="Calibri"/>
                <w:color w:val="000000" w:themeColor="text1"/>
              </w:rPr>
              <w:t>supports</w:t>
            </w:r>
            <w:proofErr w:type="gramEnd"/>
            <w:r w:rsidRPr="00166720">
              <w:rPr>
                <w:rFonts w:ascii="Calibri" w:hAnsi="Calibri" w:cs="Calibri"/>
                <w:color w:val="000000" w:themeColor="text1"/>
              </w:rPr>
              <w:t xml:space="preserve"> to assist with effective communication and/</w:t>
            </w:r>
            <w:proofErr w:type="gramStart"/>
            <w:r w:rsidRPr="00166720">
              <w:rPr>
                <w:rFonts w:ascii="Calibri" w:hAnsi="Calibri" w:cs="Calibri"/>
                <w:color w:val="000000" w:themeColor="text1"/>
              </w:rPr>
              <w:t>or;</w:t>
            </w:r>
            <w:proofErr w:type="gramEnd"/>
          </w:p>
          <w:p w14:paraId="67AA5330" w14:textId="77777777" w:rsidR="00A577A2" w:rsidRPr="00166720" w:rsidRDefault="00A577A2" w:rsidP="00842F83">
            <w:pPr>
              <w:widowControl w:val="0"/>
              <w:numPr>
                <w:ilvl w:val="0"/>
                <w:numId w:val="36"/>
              </w:numPr>
              <w:spacing w:after="0"/>
              <w:rPr>
                <w:rFonts w:ascii="Calibri" w:hAnsi="Calibri" w:cs="Calibri"/>
                <w:color w:val="000000" w:themeColor="text1"/>
              </w:rPr>
            </w:pPr>
            <w:r w:rsidRPr="00166720">
              <w:rPr>
                <w:rFonts w:ascii="Calibri" w:hAnsi="Calibri" w:cs="Calibri"/>
                <w:color w:val="000000" w:themeColor="text1"/>
              </w:rPr>
              <w:t xml:space="preserve">Member has had two to three (2-3) failed referrals with other general SHC agencies. These agencies have exhausted all available staff and staffing patterns </w:t>
            </w:r>
            <w:proofErr w:type="gramStart"/>
            <w:r w:rsidRPr="00166720">
              <w:rPr>
                <w:rFonts w:ascii="Calibri" w:hAnsi="Calibri" w:cs="Calibri"/>
                <w:color w:val="000000" w:themeColor="text1"/>
              </w:rPr>
              <w:t>in an attempt to</w:t>
            </w:r>
            <w:proofErr w:type="gramEnd"/>
            <w:r w:rsidRPr="00166720">
              <w:rPr>
                <w:rFonts w:ascii="Calibri" w:hAnsi="Calibri" w:cs="Calibri"/>
                <w:color w:val="000000" w:themeColor="text1"/>
              </w:rPr>
              <w:t xml:space="preserve"> provide a successful working relationship with the </w:t>
            </w:r>
            <w:proofErr w:type="gramStart"/>
            <w:r w:rsidRPr="00166720">
              <w:rPr>
                <w:rFonts w:ascii="Calibri" w:hAnsi="Calibri" w:cs="Calibri"/>
                <w:color w:val="000000" w:themeColor="text1"/>
              </w:rPr>
              <w:t>member</w:t>
            </w:r>
            <w:proofErr w:type="gramEnd"/>
            <w:r w:rsidRPr="00166720">
              <w:rPr>
                <w:rFonts w:ascii="Calibri" w:hAnsi="Calibri" w:cs="Calibri"/>
                <w:color w:val="000000" w:themeColor="text1"/>
              </w:rPr>
              <w:t>.</w:t>
            </w:r>
          </w:p>
          <w:p w14:paraId="3533BEA2" w14:textId="77777777" w:rsidR="00842F83" w:rsidRPr="00166720" w:rsidRDefault="00842F83" w:rsidP="00842F83">
            <w:pPr>
              <w:widowControl w:val="0"/>
              <w:spacing w:after="0"/>
              <w:ind w:left="720"/>
              <w:rPr>
                <w:rFonts w:ascii="Calibri" w:hAnsi="Calibri" w:cs="Calibri"/>
                <w:color w:val="000000" w:themeColor="text1"/>
              </w:rPr>
            </w:pPr>
          </w:p>
          <w:p w14:paraId="75962FF6" w14:textId="1678039B" w:rsidR="001E57B4" w:rsidRPr="00166720" w:rsidRDefault="00A577A2" w:rsidP="00842F83">
            <w:pPr>
              <w:widowControl w:val="0"/>
              <w:spacing w:after="0"/>
              <w:rPr>
                <w:rFonts w:ascii="Calibri" w:hAnsi="Calibri" w:cs="Calibri"/>
                <w:color w:val="000000" w:themeColor="text1"/>
              </w:rPr>
            </w:pPr>
            <w:r w:rsidRPr="00166720">
              <w:rPr>
                <w:rFonts w:ascii="Calibri" w:hAnsi="Calibri" w:cs="Calibri"/>
                <w:color w:val="000000" w:themeColor="text1"/>
              </w:rPr>
              <w:t xml:space="preserve">Therefore, the provider agency is expected to offer administrative oversight staff with Bachelor of Science or Bachelor of Arts (BS or BA) credentials and/or appropriate experience to effectively monitor services and communication between member, </w:t>
            </w:r>
            <w:r w:rsidR="00783276" w:rsidRPr="00166720">
              <w:rPr>
                <w:rFonts w:ascii="Calibri" w:hAnsi="Calibri" w:cs="Calibri"/>
                <w:color w:val="000000" w:themeColor="text1"/>
              </w:rPr>
              <w:t>IDT</w:t>
            </w:r>
            <w:r w:rsidRPr="00166720">
              <w:rPr>
                <w:rFonts w:ascii="Calibri" w:hAnsi="Calibri" w:cs="Calibri"/>
                <w:color w:val="000000" w:themeColor="text1"/>
              </w:rPr>
              <w:t xml:space="preserve"> and service providers to bring consistency and coordination to the member’s daily routine of services, which may include long-term care services as well as general health care services. I</w:t>
            </w:r>
            <w:r w:rsidR="001209DB" w:rsidRPr="00166720">
              <w:rPr>
                <w:rFonts w:ascii="Calibri" w:hAnsi="Calibri" w:cs="Calibri"/>
                <w:color w:val="000000" w:themeColor="text1"/>
              </w:rPr>
              <w:t xml:space="preserve">DT </w:t>
            </w:r>
            <w:r w:rsidRPr="00166720">
              <w:rPr>
                <w:rFonts w:ascii="Calibri" w:hAnsi="Calibri" w:cs="Calibri"/>
                <w:color w:val="000000" w:themeColor="text1"/>
              </w:rPr>
              <w:t>will only authorize hours related to the direct care worker because the professional oversight and monitoring is included in the hourly reimbursement.</w:t>
            </w:r>
          </w:p>
        </w:tc>
      </w:tr>
      <w:tr w:rsidR="00166720" w:rsidRPr="00166720" w14:paraId="50A5EBE8" w14:textId="77777777" w:rsidTr="00F95EAF">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00372B44" w14:textId="244F3EA9" w:rsidR="004B3EB4" w:rsidRPr="00166720" w:rsidRDefault="00B27464" w:rsidP="001D46C9">
            <w:pPr>
              <w:spacing w:after="0"/>
              <w:jc w:val="center"/>
              <w:rPr>
                <w:rFonts w:ascii="Calibri" w:hAnsi="Calibri" w:cs="Calibri"/>
                <w:color w:val="000000" w:themeColor="text1"/>
              </w:rPr>
            </w:pPr>
            <w:r w:rsidRPr="00166720">
              <w:rPr>
                <w:rFonts w:ascii="Calibri" w:hAnsi="Calibri" w:cs="Calibri"/>
                <w:color w:val="000000" w:themeColor="text1"/>
              </w:rPr>
              <w:t>2.5</w:t>
            </w:r>
          </w:p>
        </w:tc>
        <w:tc>
          <w:tcPr>
            <w:tcW w:w="9006" w:type="dxa"/>
            <w:tcBorders>
              <w:top w:val="single" w:sz="4" w:space="0" w:color="auto"/>
              <w:left w:val="single" w:sz="4" w:space="0" w:color="auto"/>
              <w:bottom w:val="single" w:sz="4" w:space="0" w:color="auto"/>
              <w:right w:val="single" w:sz="4" w:space="0" w:color="auto"/>
            </w:tcBorders>
            <w:shd w:val="clear" w:color="auto" w:fill="auto"/>
          </w:tcPr>
          <w:p w14:paraId="60226903" w14:textId="77777777" w:rsidR="00B27464" w:rsidRPr="00166720" w:rsidRDefault="00B27464" w:rsidP="001D46C9">
            <w:pPr>
              <w:widowControl w:val="0"/>
              <w:spacing w:after="0"/>
              <w:rPr>
                <w:rFonts w:ascii="Calibri" w:eastAsia="Calibri" w:hAnsi="Calibri" w:cs="Times New Roman"/>
                <w:b/>
                <w:bCs/>
                <w:color w:val="000000" w:themeColor="text1"/>
                <w:sz w:val="8"/>
                <w:szCs w:val="8"/>
              </w:rPr>
            </w:pPr>
          </w:p>
          <w:p w14:paraId="5CE03DFC" w14:textId="6A231D28" w:rsidR="004F2C7A" w:rsidRPr="00166720" w:rsidRDefault="004F2C7A" w:rsidP="001D46C9">
            <w:pPr>
              <w:widowControl w:val="0"/>
              <w:spacing w:after="0"/>
              <w:rPr>
                <w:rFonts w:ascii="Calibri" w:eastAsia="Calibri" w:hAnsi="Calibri" w:cs="Times New Roman"/>
                <w:b/>
                <w:bCs/>
                <w:color w:val="000000" w:themeColor="text1"/>
              </w:rPr>
            </w:pPr>
            <w:r w:rsidRPr="00166720">
              <w:rPr>
                <w:rFonts w:ascii="Calibri" w:eastAsia="Calibri" w:hAnsi="Calibri" w:cs="Times New Roman"/>
                <w:b/>
                <w:bCs/>
                <w:color w:val="000000" w:themeColor="text1"/>
              </w:rPr>
              <w:t>SHC – Intensive Care (if applicable)</w:t>
            </w:r>
          </w:p>
          <w:p w14:paraId="21B6CF88" w14:textId="77777777" w:rsidR="004F2C7A" w:rsidRPr="00166720" w:rsidRDefault="004F2C7A" w:rsidP="001D46C9">
            <w:pPr>
              <w:widowControl w:val="0"/>
              <w:spacing w:after="0"/>
              <w:rPr>
                <w:rFonts w:ascii="Calibri" w:eastAsia="Calibri" w:hAnsi="Calibri" w:cs="Times New Roman"/>
                <w:color w:val="000000" w:themeColor="text1"/>
              </w:rPr>
            </w:pPr>
            <w:r w:rsidRPr="00166720">
              <w:rPr>
                <w:rFonts w:ascii="Calibri" w:eastAsia="Calibri" w:hAnsi="Calibri" w:cs="Times New Roman"/>
                <w:color w:val="000000" w:themeColor="text1"/>
              </w:rPr>
              <w:t>Supportive Home Care - Intensive Care is reimbursed at a higher quarter hour direct service rate to enable provider agencies to:</w:t>
            </w:r>
          </w:p>
          <w:p w14:paraId="7D4445DB" w14:textId="77777777" w:rsidR="004F2C7A" w:rsidRPr="00166720" w:rsidRDefault="004F2C7A" w:rsidP="00842F83">
            <w:pPr>
              <w:pStyle w:val="ListParagraph"/>
              <w:widowControl w:val="0"/>
              <w:numPr>
                <w:ilvl w:val="0"/>
                <w:numId w:val="37"/>
              </w:numPr>
              <w:spacing w:after="0"/>
              <w:rPr>
                <w:rFonts w:ascii="Calibri" w:eastAsia="Calibri" w:hAnsi="Calibri" w:cs="Times New Roman"/>
                <w:color w:val="000000" w:themeColor="text1"/>
              </w:rPr>
            </w:pPr>
            <w:r w:rsidRPr="00166720">
              <w:rPr>
                <w:rFonts w:ascii="Calibri" w:eastAsia="Calibri" w:hAnsi="Calibri" w:cs="Times New Roman"/>
                <w:color w:val="000000" w:themeColor="text1"/>
              </w:rPr>
              <w:t xml:space="preserve">Successfully recruit direct care workers who have the ability and training to effectively work with members who have significant challenging behaviors or active mental </w:t>
            </w:r>
            <w:r w:rsidRPr="00166720">
              <w:rPr>
                <w:rFonts w:ascii="Calibri" w:eastAsia="Calibri" w:hAnsi="Calibri" w:cs="Times New Roman"/>
                <w:color w:val="000000" w:themeColor="text1"/>
              </w:rPr>
              <w:lastRenderedPageBreak/>
              <w:t>health symptoms and</w:t>
            </w:r>
          </w:p>
          <w:p w14:paraId="3F38DE44" w14:textId="4253A21B" w:rsidR="004F2C7A" w:rsidRPr="00166720" w:rsidRDefault="004F2C7A" w:rsidP="00842F83">
            <w:pPr>
              <w:pStyle w:val="ListParagraph"/>
              <w:widowControl w:val="0"/>
              <w:numPr>
                <w:ilvl w:val="0"/>
                <w:numId w:val="37"/>
              </w:numPr>
              <w:spacing w:after="0"/>
              <w:rPr>
                <w:rFonts w:ascii="Calibri" w:eastAsia="Calibri" w:hAnsi="Calibri" w:cs="Times New Roman"/>
                <w:color w:val="000000" w:themeColor="text1"/>
              </w:rPr>
            </w:pPr>
            <w:r w:rsidRPr="00166720">
              <w:rPr>
                <w:rFonts w:ascii="Calibri" w:eastAsia="Calibri" w:hAnsi="Calibri" w:cs="Times New Roman"/>
                <w:color w:val="000000" w:themeColor="text1"/>
              </w:rPr>
              <w:t>Have administrative oversight staff with BS/BA credentials and/or appropriate experience to effectively monitor services and communication between member, I</w:t>
            </w:r>
            <w:r w:rsidR="00F61104" w:rsidRPr="00166720">
              <w:rPr>
                <w:rFonts w:ascii="Calibri" w:eastAsia="Calibri" w:hAnsi="Calibri" w:cs="Times New Roman"/>
                <w:color w:val="000000" w:themeColor="text1"/>
              </w:rPr>
              <w:t>DT</w:t>
            </w:r>
            <w:r w:rsidRPr="00166720">
              <w:rPr>
                <w:rFonts w:ascii="Calibri" w:eastAsia="Calibri" w:hAnsi="Calibri" w:cs="Times New Roman"/>
                <w:color w:val="000000" w:themeColor="text1"/>
              </w:rPr>
              <w:t xml:space="preserve"> and service providers to bring consistency and coordination to the member’s daily routine of services, which may include long-term care services as well as general health care services. </w:t>
            </w:r>
          </w:p>
          <w:p w14:paraId="03B3AC5A" w14:textId="77777777" w:rsidR="004F2C7A" w:rsidRPr="00166720" w:rsidRDefault="004F2C7A" w:rsidP="001D46C9">
            <w:pPr>
              <w:widowControl w:val="0"/>
              <w:spacing w:after="0"/>
              <w:rPr>
                <w:rFonts w:ascii="Calibri" w:eastAsia="Calibri" w:hAnsi="Calibri" w:cs="Times New Roman"/>
                <w:color w:val="000000" w:themeColor="text1"/>
              </w:rPr>
            </w:pPr>
          </w:p>
          <w:p w14:paraId="1EE79D6A" w14:textId="77777777" w:rsidR="004F2C7A" w:rsidRPr="00166720" w:rsidRDefault="004F2C7A" w:rsidP="001D46C9">
            <w:pPr>
              <w:widowControl w:val="0"/>
              <w:spacing w:after="0"/>
              <w:rPr>
                <w:rFonts w:ascii="Calibri" w:eastAsia="Calibri" w:hAnsi="Calibri" w:cs="Times New Roman"/>
                <w:color w:val="000000" w:themeColor="text1"/>
              </w:rPr>
            </w:pPr>
            <w:r w:rsidRPr="00166720">
              <w:rPr>
                <w:rFonts w:ascii="Calibri" w:eastAsia="Calibri" w:hAnsi="Calibri" w:cs="Times New Roman"/>
                <w:color w:val="000000" w:themeColor="text1"/>
              </w:rPr>
              <w:t xml:space="preserve">If SHC-Intensive Care is identified as a needed service, the IDT, member, and provider need to determine the following: </w:t>
            </w:r>
          </w:p>
          <w:p w14:paraId="368E9F22" w14:textId="77777777" w:rsidR="004F2C7A" w:rsidRPr="00166720" w:rsidRDefault="004F2C7A" w:rsidP="00842F83">
            <w:pPr>
              <w:pStyle w:val="ListParagraph"/>
              <w:widowControl w:val="0"/>
              <w:numPr>
                <w:ilvl w:val="0"/>
                <w:numId w:val="38"/>
              </w:numPr>
              <w:spacing w:after="0"/>
              <w:rPr>
                <w:rFonts w:ascii="Calibri" w:eastAsia="Calibri" w:hAnsi="Calibri" w:cs="Times New Roman"/>
                <w:color w:val="000000" w:themeColor="text1"/>
              </w:rPr>
            </w:pPr>
            <w:r w:rsidRPr="00166720">
              <w:rPr>
                <w:rFonts w:ascii="Calibri" w:eastAsia="Calibri" w:hAnsi="Calibri" w:cs="Times New Roman"/>
                <w:color w:val="000000" w:themeColor="text1"/>
              </w:rPr>
              <w:t>Outcome and progress (measurable terms)</w:t>
            </w:r>
          </w:p>
          <w:p w14:paraId="187BBAF6" w14:textId="77777777" w:rsidR="004F2C7A" w:rsidRPr="00166720" w:rsidRDefault="004F2C7A" w:rsidP="00842F83">
            <w:pPr>
              <w:pStyle w:val="ListParagraph"/>
              <w:widowControl w:val="0"/>
              <w:numPr>
                <w:ilvl w:val="0"/>
                <w:numId w:val="38"/>
              </w:numPr>
              <w:spacing w:after="0"/>
              <w:rPr>
                <w:rFonts w:ascii="Calibri" w:eastAsia="Calibri" w:hAnsi="Calibri" w:cs="Times New Roman"/>
                <w:color w:val="000000" w:themeColor="text1"/>
              </w:rPr>
            </w:pPr>
            <w:r w:rsidRPr="00166720">
              <w:rPr>
                <w:rFonts w:ascii="Calibri" w:eastAsia="Calibri" w:hAnsi="Calibri" w:cs="Times New Roman"/>
                <w:color w:val="000000" w:themeColor="text1"/>
              </w:rPr>
              <w:t>Member input on outcome</w:t>
            </w:r>
          </w:p>
          <w:p w14:paraId="5DC04083" w14:textId="77777777" w:rsidR="004F2C7A" w:rsidRPr="00166720" w:rsidRDefault="004F2C7A" w:rsidP="00842F83">
            <w:pPr>
              <w:pStyle w:val="ListParagraph"/>
              <w:widowControl w:val="0"/>
              <w:numPr>
                <w:ilvl w:val="0"/>
                <w:numId w:val="38"/>
              </w:numPr>
              <w:spacing w:after="0"/>
              <w:rPr>
                <w:rFonts w:ascii="Calibri" w:eastAsia="Calibri" w:hAnsi="Calibri" w:cs="Times New Roman"/>
                <w:color w:val="000000" w:themeColor="text1"/>
              </w:rPr>
            </w:pPr>
            <w:r w:rsidRPr="00166720">
              <w:rPr>
                <w:rFonts w:ascii="Calibri" w:eastAsia="Calibri" w:hAnsi="Calibri" w:cs="Times New Roman"/>
                <w:color w:val="000000" w:themeColor="text1"/>
              </w:rPr>
              <w:t>Current recommendation/changes to outcome</w:t>
            </w:r>
          </w:p>
          <w:p w14:paraId="6B11B54F" w14:textId="77777777" w:rsidR="00B27464" w:rsidRPr="00166720" w:rsidRDefault="00B27464" w:rsidP="00B27464">
            <w:pPr>
              <w:pStyle w:val="ListParagraph"/>
              <w:widowControl w:val="0"/>
              <w:spacing w:after="0"/>
              <w:ind w:left="1080"/>
              <w:rPr>
                <w:rFonts w:ascii="Calibri" w:eastAsia="Calibri" w:hAnsi="Calibri" w:cs="Times New Roman"/>
                <w:color w:val="000000" w:themeColor="text1"/>
              </w:rPr>
            </w:pPr>
          </w:p>
          <w:p w14:paraId="512DEE7D" w14:textId="77777777" w:rsidR="004B3EB4" w:rsidRPr="00166720" w:rsidRDefault="004F2C7A" w:rsidP="001D46C9">
            <w:pPr>
              <w:widowControl w:val="0"/>
              <w:spacing w:after="0"/>
              <w:rPr>
                <w:rFonts w:ascii="Calibri" w:eastAsia="Calibri" w:hAnsi="Calibri" w:cs="Times New Roman"/>
                <w:color w:val="000000" w:themeColor="text1"/>
              </w:rPr>
            </w:pPr>
            <w:r w:rsidRPr="00166720">
              <w:rPr>
                <w:rFonts w:ascii="Calibri" w:eastAsia="Calibri" w:hAnsi="Calibri" w:cs="Times New Roman"/>
                <w:color w:val="000000" w:themeColor="text1"/>
              </w:rPr>
              <w:t>SHC agency administrative oversight and communication expectation</w:t>
            </w:r>
          </w:p>
          <w:p w14:paraId="5F83717F" w14:textId="3377D6EE" w:rsidR="00B27464" w:rsidRPr="00166720" w:rsidRDefault="00B27464" w:rsidP="001D46C9">
            <w:pPr>
              <w:widowControl w:val="0"/>
              <w:spacing w:after="0"/>
              <w:rPr>
                <w:rFonts w:ascii="Calibri" w:hAnsi="Calibri" w:cs="Calibri"/>
                <w:b/>
                <w:bCs/>
                <w:color w:val="000000" w:themeColor="text1"/>
                <w:sz w:val="8"/>
                <w:szCs w:val="8"/>
              </w:rPr>
            </w:pPr>
          </w:p>
        </w:tc>
      </w:tr>
      <w:tr w:rsidR="00166720" w:rsidRPr="00166720" w14:paraId="64C8B09F" w14:textId="77777777" w:rsidTr="00AF2B2A">
        <w:trPr>
          <w:trHeight w:val="1008"/>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2D1353B1" w14:textId="6333496C" w:rsidR="00CC3BB7" w:rsidRPr="00166720" w:rsidRDefault="00CC3BB7" w:rsidP="001D46C9">
            <w:pPr>
              <w:spacing w:after="0"/>
              <w:jc w:val="center"/>
              <w:rPr>
                <w:rFonts w:ascii="Calibri" w:hAnsi="Calibri" w:cs="Calibri"/>
                <w:color w:val="000000" w:themeColor="text1"/>
              </w:rPr>
            </w:pPr>
            <w:r w:rsidRPr="00166720">
              <w:rPr>
                <w:rFonts w:ascii="Calibri" w:hAnsi="Calibri" w:cs="Calibri"/>
                <w:color w:val="000000" w:themeColor="text1"/>
              </w:rPr>
              <w:lastRenderedPageBreak/>
              <w:t>2.</w:t>
            </w:r>
            <w:r w:rsidR="00B27464" w:rsidRPr="00166720">
              <w:rPr>
                <w:rFonts w:ascii="Calibri" w:hAnsi="Calibri" w:cs="Calibri"/>
                <w:color w:val="000000" w:themeColor="text1"/>
              </w:rPr>
              <w:t>6</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597E7E86" w14:textId="4A98D88F" w:rsidR="00CC3BB7" w:rsidRPr="00166720" w:rsidRDefault="0035438E" w:rsidP="00AF2B2A">
            <w:pPr>
              <w:widowControl w:val="0"/>
              <w:spacing w:after="0"/>
              <w:rPr>
                <w:rFonts w:ascii="Calibri" w:hAnsi="Calibri" w:cs="Calibri"/>
                <w:color w:val="000000" w:themeColor="text1"/>
              </w:rPr>
            </w:pPr>
            <w:r w:rsidRPr="00166720">
              <w:rPr>
                <w:rFonts w:ascii="Calibri" w:hAnsi="Calibri" w:cs="Calibri"/>
                <w:color w:val="000000" w:themeColor="text1"/>
              </w:rPr>
              <w:t>P</w:t>
            </w:r>
            <w:r w:rsidR="00927D29" w:rsidRPr="00166720">
              <w:rPr>
                <w:rFonts w:ascii="Calibri" w:hAnsi="Calibri" w:cs="Calibri"/>
                <w:color w:val="000000" w:themeColor="text1"/>
              </w:rPr>
              <w:t xml:space="preserve">roviders are required to monitor conflict of interest related to their staffing patterns and report any potential situations to the </w:t>
            </w:r>
            <w:r w:rsidR="00703FB3" w:rsidRPr="00166720">
              <w:rPr>
                <w:rFonts w:ascii="Calibri" w:hAnsi="Calibri" w:cs="Calibri"/>
                <w:color w:val="000000" w:themeColor="text1"/>
              </w:rPr>
              <w:t>IDT</w:t>
            </w:r>
            <w:r w:rsidRPr="00166720">
              <w:rPr>
                <w:rFonts w:ascii="Calibri" w:hAnsi="Calibri" w:cs="Calibri"/>
                <w:color w:val="000000" w:themeColor="text1"/>
              </w:rPr>
              <w:t xml:space="preserve"> if hiring family members or legal decision makers to support MCO enrollees</w:t>
            </w:r>
            <w:r w:rsidR="00927D29" w:rsidRPr="00166720">
              <w:rPr>
                <w:rFonts w:ascii="Calibri" w:hAnsi="Calibri" w:cs="Calibri"/>
                <w:color w:val="000000" w:themeColor="text1"/>
              </w:rPr>
              <w:t>.</w:t>
            </w:r>
          </w:p>
        </w:tc>
      </w:tr>
      <w:tr w:rsidR="00166720" w:rsidRPr="00166720" w14:paraId="01B2FCEE" w14:textId="77777777" w:rsidTr="00F95EAF">
        <w:trPr>
          <w:trHeight w:val="432"/>
        </w:trPr>
        <w:tc>
          <w:tcPr>
            <w:tcW w:w="1444"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3F0291" w:rsidRPr="00166720" w:rsidRDefault="003F0291" w:rsidP="001D46C9">
            <w:pPr>
              <w:spacing w:after="0"/>
              <w:jc w:val="center"/>
              <w:rPr>
                <w:rFonts w:ascii="Calibri" w:hAnsi="Calibri" w:cs="Calibri"/>
                <w:b/>
                <w:bCs/>
                <w:color w:val="000000" w:themeColor="text1"/>
                <w:sz w:val="24"/>
                <w:szCs w:val="24"/>
              </w:rPr>
            </w:pPr>
            <w:r w:rsidRPr="00166720">
              <w:rPr>
                <w:rFonts w:ascii="Calibri" w:hAnsi="Calibri" w:cs="Calibri"/>
                <w:b/>
                <w:bCs/>
                <w:color w:val="000000" w:themeColor="text1"/>
                <w:sz w:val="24"/>
                <w:szCs w:val="24"/>
              </w:rPr>
              <w:t>3.0</w:t>
            </w:r>
          </w:p>
        </w:tc>
        <w:tc>
          <w:tcPr>
            <w:tcW w:w="9006"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3F0291" w:rsidRPr="00166720" w:rsidRDefault="003F0291" w:rsidP="001D46C9">
            <w:pPr>
              <w:widowControl w:val="0"/>
              <w:spacing w:after="0"/>
              <w:jc w:val="center"/>
              <w:rPr>
                <w:rFonts w:ascii="Calibri" w:hAnsi="Calibri" w:cs="Calibri"/>
                <w:b/>
                <w:color w:val="000000" w:themeColor="text1"/>
                <w:sz w:val="24"/>
                <w:szCs w:val="24"/>
              </w:rPr>
            </w:pPr>
            <w:r w:rsidRPr="00166720">
              <w:rPr>
                <w:rFonts w:ascii="Calibri" w:hAnsi="Calibri" w:cs="Calibri"/>
                <w:b/>
                <w:color w:val="000000" w:themeColor="text1"/>
                <w:sz w:val="24"/>
                <w:szCs w:val="24"/>
              </w:rPr>
              <w:t>Unit of Service</w:t>
            </w:r>
          </w:p>
        </w:tc>
      </w:tr>
      <w:tr w:rsidR="00166720" w:rsidRPr="00166720" w14:paraId="61D4754A" w14:textId="77777777" w:rsidTr="00AF2B2A">
        <w:trPr>
          <w:trHeight w:val="3456"/>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2CA3F8DB" w14:textId="5194C626" w:rsidR="0035438E" w:rsidRPr="00166720" w:rsidRDefault="002971EF" w:rsidP="001D46C9">
            <w:pPr>
              <w:spacing w:after="0"/>
              <w:jc w:val="center"/>
              <w:rPr>
                <w:rFonts w:ascii="Calibri" w:hAnsi="Calibri" w:cs="Calibri"/>
                <w:color w:val="000000" w:themeColor="text1"/>
              </w:rPr>
            </w:pPr>
            <w:r w:rsidRPr="00166720">
              <w:rPr>
                <w:rFonts w:ascii="Calibri" w:hAnsi="Calibri" w:cs="Calibri"/>
                <w:color w:val="000000" w:themeColor="text1"/>
              </w:rPr>
              <w:t>3.1</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7251526F" w14:textId="77777777" w:rsidR="00E65D16" w:rsidRPr="00166720" w:rsidRDefault="00E65D16" w:rsidP="00B27464">
            <w:pPr>
              <w:autoSpaceDE w:val="0"/>
              <w:autoSpaceDN w:val="0"/>
              <w:adjustRightInd w:val="0"/>
              <w:spacing w:after="0"/>
              <w:rPr>
                <w:rStyle w:val="eop"/>
                <w:rFonts w:ascii="Calibri" w:hAnsi="Calibri" w:cs="Calibri"/>
                <w:bCs/>
                <w:color w:val="000000" w:themeColor="text1"/>
              </w:rPr>
            </w:pPr>
            <w:r w:rsidRPr="00166720">
              <w:rPr>
                <w:rFonts w:ascii="Calibri" w:hAnsi="Calibri" w:cs="Calibri"/>
                <w:bCs/>
                <w:color w:val="000000" w:themeColor="text1"/>
              </w:rPr>
              <w:t xml:space="preserve">Provider must bill using appropriate procedure codes and modifiers. </w:t>
            </w: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042"/>
              <w:gridCol w:w="3863"/>
              <w:gridCol w:w="2350"/>
            </w:tblGrid>
            <w:tr w:rsidR="00166720" w:rsidRPr="00166720" w14:paraId="4A7940D5" w14:textId="77777777" w:rsidTr="0044116A">
              <w:trPr>
                <w:trHeight w:val="300"/>
              </w:trPr>
              <w:tc>
                <w:tcPr>
                  <w:tcW w:w="1525" w:type="dxa"/>
                  <w:shd w:val="clear" w:color="auto" w:fill="B3E5A1" w:themeFill="accent6" w:themeFillTint="66"/>
                </w:tcPr>
                <w:p w14:paraId="34D469D5" w14:textId="77777777" w:rsidR="00E65D16" w:rsidRPr="00166720" w:rsidRDefault="00E65D16" w:rsidP="00B27464">
                  <w:pPr>
                    <w:spacing w:after="0"/>
                    <w:rPr>
                      <w:rFonts w:ascii="Calibri" w:hAnsi="Calibri" w:cs="Calibri"/>
                      <w:b/>
                      <w:color w:val="000000" w:themeColor="text1"/>
                    </w:rPr>
                  </w:pPr>
                  <w:r w:rsidRPr="00166720">
                    <w:rPr>
                      <w:rFonts w:ascii="Calibri" w:hAnsi="Calibri" w:cs="Calibri"/>
                      <w:b/>
                      <w:color w:val="000000" w:themeColor="text1"/>
                    </w:rPr>
                    <w:t>Service Code</w:t>
                  </w:r>
                </w:p>
              </w:tc>
              <w:tc>
                <w:tcPr>
                  <w:tcW w:w="1042" w:type="dxa"/>
                  <w:shd w:val="clear" w:color="auto" w:fill="B3E5A1" w:themeFill="accent6" w:themeFillTint="66"/>
                </w:tcPr>
                <w:p w14:paraId="53ECCD72" w14:textId="77777777" w:rsidR="00E65D16" w:rsidRPr="00166720" w:rsidRDefault="00E65D16" w:rsidP="00B27464">
                  <w:pPr>
                    <w:spacing w:after="0"/>
                    <w:rPr>
                      <w:rFonts w:ascii="Calibri" w:hAnsi="Calibri" w:cs="Calibri"/>
                      <w:b/>
                      <w:color w:val="000000" w:themeColor="text1"/>
                    </w:rPr>
                  </w:pPr>
                  <w:r w:rsidRPr="00166720">
                    <w:rPr>
                      <w:rFonts w:ascii="Calibri" w:hAnsi="Calibri" w:cs="Calibri"/>
                      <w:b/>
                      <w:color w:val="000000" w:themeColor="text1"/>
                    </w:rPr>
                    <w:t>Modifier</w:t>
                  </w:r>
                </w:p>
              </w:tc>
              <w:tc>
                <w:tcPr>
                  <w:tcW w:w="3863" w:type="dxa"/>
                  <w:shd w:val="clear" w:color="auto" w:fill="B3E5A1" w:themeFill="accent6" w:themeFillTint="66"/>
                </w:tcPr>
                <w:p w14:paraId="3E9269AD" w14:textId="77777777" w:rsidR="00E65D16" w:rsidRPr="00166720" w:rsidRDefault="00E65D16" w:rsidP="00B27464">
                  <w:pPr>
                    <w:spacing w:after="0"/>
                    <w:rPr>
                      <w:rFonts w:ascii="Calibri" w:hAnsi="Calibri" w:cs="Calibri"/>
                      <w:b/>
                      <w:color w:val="000000" w:themeColor="text1"/>
                    </w:rPr>
                  </w:pPr>
                  <w:r w:rsidRPr="00166720">
                    <w:rPr>
                      <w:rFonts w:ascii="Calibri" w:hAnsi="Calibri" w:cs="Calibri"/>
                      <w:b/>
                      <w:color w:val="000000" w:themeColor="text1"/>
                    </w:rPr>
                    <w:t>Service Description</w:t>
                  </w:r>
                </w:p>
              </w:tc>
              <w:tc>
                <w:tcPr>
                  <w:tcW w:w="2350" w:type="dxa"/>
                  <w:shd w:val="clear" w:color="auto" w:fill="B3E5A1" w:themeFill="accent6" w:themeFillTint="66"/>
                </w:tcPr>
                <w:p w14:paraId="11ECF4D5" w14:textId="77777777" w:rsidR="00E65D16" w:rsidRPr="00166720" w:rsidRDefault="00E65D16" w:rsidP="00B27464">
                  <w:pPr>
                    <w:spacing w:after="0"/>
                    <w:rPr>
                      <w:rFonts w:ascii="Calibri" w:hAnsi="Calibri" w:cs="Calibri"/>
                      <w:b/>
                      <w:color w:val="000000" w:themeColor="text1"/>
                    </w:rPr>
                  </w:pPr>
                  <w:r w:rsidRPr="00166720">
                    <w:rPr>
                      <w:rFonts w:ascii="Calibri" w:hAnsi="Calibri" w:cs="Calibri"/>
                      <w:b/>
                      <w:color w:val="000000" w:themeColor="text1"/>
                    </w:rPr>
                    <w:t>Unit of Service</w:t>
                  </w:r>
                </w:p>
              </w:tc>
            </w:tr>
            <w:tr w:rsidR="00166720" w:rsidRPr="00166720" w14:paraId="45C89F47" w14:textId="77777777" w:rsidTr="0044116A">
              <w:trPr>
                <w:trHeight w:val="300"/>
              </w:trPr>
              <w:tc>
                <w:tcPr>
                  <w:tcW w:w="1525" w:type="dxa"/>
                  <w:shd w:val="clear" w:color="auto" w:fill="auto"/>
                  <w:vAlign w:val="center"/>
                </w:tcPr>
                <w:p w14:paraId="28B900B9" w14:textId="17C0754B" w:rsidR="00E65D16" w:rsidRPr="00166720" w:rsidRDefault="00E65D16" w:rsidP="00B15C60">
                  <w:pPr>
                    <w:spacing w:after="0"/>
                    <w:jc w:val="center"/>
                    <w:rPr>
                      <w:rFonts w:ascii="Calibri" w:hAnsi="Calibri" w:cs="Calibri"/>
                      <w:color w:val="000000" w:themeColor="text1"/>
                    </w:rPr>
                  </w:pPr>
                  <w:r w:rsidRPr="00166720">
                    <w:rPr>
                      <w:rFonts w:ascii="Calibri" w:hAnsi="Calibri" w:cs="Calibri"/>
                      <w:color w:val="000000" w:themeColor="text1"/>
                    </w:rPr>
                    <w:t>S51</w:t>
                  </w:r>
                  <w:r w:rsidR="00EC38DA" w:rsidRPr="00166720">
                    <w:rPr>
                      <w:rFonts w:ascii="Calibri" w:hAnsi="Calibri" w:cs="Calibri"/>
                      <w:color w:val="000000" w:themeColor="text1"/>
                    </w:rPr>
                    <w:t>25</w:t>
                  </w:r>
                </w:p>
              </w:tc>
              <w:tc>
                <w:tcPr>
                  <w:tcW w:w="1042" w:type="dxa"/>
                  <w:vAlign w:val="center"/>
                </w:tcPr>
                <w:p w14:paraId="5C5D8EC6" w14:textId="77777777" w:rsidR="00E65D16" w:rsidRPr="00166720" w:rsidRDefault="00E65D16" w:rsidP="00B15C60">
                  <w:pPr>
                    <w:spacing w:after="0"/>
                    <w:jc w:val="center"/>
                    <w:rPr>
                      <w:rFonts w:ascii="Calibri" w:hAnsi="Calibri" w:cs="Calibri"/>
                      <w:color w:val="000000" w:themeColor="text1"/>
                    </w:rPr>
                  </w:pPr>
                </w:p>
              </w:tc>
              <w:tc>
                <w:tcPr>
                  <w:tcW w:w="3863" w:type="dxa"/>
                  <w:shd w:val="clear" w:color="auto" w:fill="auto"/>
                </w:tcPr>
                <w:p w14:paraId="0C3B2C68" w14:textId="3A5E1B37" w:rsidR="00E65D16" w:rsidRPr="00166720" w:rsidRDefault="00A4209D" w:rsidP="00B27464">
                  <w:pPr>
                    <w:spacing w:after="0"/>
                    <w:rPr>
                      <w:rFonts w:ascii="Calibri" w:hAnsi="Calibri" w:cs="Calibri"/>
                      <w:color w:val="000000" w:themeColor="text1"/>
                    </w:rPr>
                  </w:pPr>
                  <w:r w:rsidRPr="00166720">
                    <w:rPr>
                      <w:rFonts w:ascii="Calibri" w:hAnsi="Calibri" w:cs="Calibri"/>
                      <w:color w:val="000000" w:themeColor="text1"/>
                    </w:rPr>
                    <w:t>Atte</w:t>
                  </w:r>
                  <w:r w:rsidR="003E4484" w:rsidRPr="00166720">
                    <w:rPr>
                      <w:rFonts w:ascii="Calibri" w:hAnsi="Calibri" w:cs="Calibri"/>
                      <w:color w:val="000000" w:themeColor="text1"/>
                    </w:rPr>
                    <w:t>ndant Care</w:t>
                  </w:r>
                  <w:r w:rsidR="00274BD3" w:rsidRPr="00166720">
                    <w:rPr>
                      <w:rFonts w:ascii="Calibri" w:hAnsi="Calibri" w:cs="Calibri"/>
                      <w:color w:val="000000" w:themeColor="text1"/>
                    </w:rPr>
                    <w:t xml:space="preserve"> Services</w:t>
                  </w:r>
                </w:p>
              </w:tc>
              <w:tc>
                <w:tcPr>
                  <w:tcW w:w="2350" w:type="dxa"/>
                </w:tcPr>
                <w:p w14:paraId="55234987" w14:textId="77777777" w:rsidR="00E65D16" w:rsidRPr="00166720" w:rsidRDefault="00E65D16" w:rsidP="00B27464">
                  <w:pPr>
                    <w:spacing w:after="0"/>
                    <w:rPr>
                      <w:rFonts w:ascii="Calibri" w:hAnsi="Calibri" w:cs="Calibri"/>
                      <w:b/>
                      <w:bCs/>
                      <w:color w:val="000000" w:themeColor="text1"/>
                    </w:rPr>
                  </w:pPr>
                  <w:r w:rsidRPr="00166720">
                    <w:rPr>
                      <w:rFonts w:ascii="Calibri" w:hAnsi="Calibri" w:cs="Calibri"/>
                      <w:color w:val="000000" w:themeColor="text1"/>
                    </w:rPr>
                    <w:t>Per 15 min</w:t>
                  </w:r>
                </w:p>
              </w:tc>
            </w:tr>
            <w:tr w:rsidR="00166720" w:rsidRPr="00166720" w14:paraId="1F73347F" w14:textId="77777777" w:rsidTr="0044116A">
              <w:trPr>
                <w:trHeight w:val="300"/>
              </w:trPr>
              <w:tc>
                <w:tcPr>
                  <w:tcW w:w="1525" w:type="dxa"/>
                  <w:shd w:val="clear" w:color="auto" w:fill="auto"/>
                  <w:vAlign w:val="center"/>
                </w:tcPr>
                <w:p w14:paraId="3C933B76" w14:textId="50E29E8D" w:rsidR="00E65D16" w:rsidRPr="00166720" w:rsidRDefault="00E65D16" w:rsidP="00B15C60">
                  <w:pPr>
                    <w:spacing w:after="0"/>
                    <w:jc w:val="center"/>
                    <w:rPr>
                      <w:rFonts w:ascii="Calibri" w:hAnsi="Calibri" w:cs="Calibri"/>
                      <w:color w:val="000000" w:themeColor="text1"/>
                    </w:rPr>
                  </w:pPr>
                  <w:r w:rsidRPr="00166720">
                    <w:rPr>
                      <w:rFonts w:ascii="Calibri" w:hAnsi="Calibri" w:cs="Calibri"/>
                      <w:color w:val="000000" w:themeColor="text1"/>
                    </w:rPr>
                    <w:t>S5</w:t>
                  </w:r>
                  <w:r w:rsidR="00765DE2" w:rsidRPr="00166720">
                    <w:rPr>
                      <w:rFonts w:ascii="Calibri" w:hAnsi="Calibri" w:cs="Calibri"/>
                      <w:color w:val="000000" w:themeColor="text1"/>
                    </w:rPr>
                    <w:t>125</w:t>
                  </w:r>
                </w:p>
              </w:tc>
              <w:tc>
                <w:tcPr>
                  <w:tcW w:w="1042" w:type="dxa"/>
                  <w:vAlign w:val="center"/>
                </w:tcPr>
                <w:p w14:paraId="775D0172" w14:textId="251F5AD9" w:rsidR="00E65D16" w:rsidRPr="00166720" w:rsidRDefault="00765DE2" w:rsidP="00B15C60">
                  <w:pPr>
                    <w:spacing w:after="0"/>
                    <w:jc w:val="center"/>
                    <w:rPr>
                      <w:rFonts w:ascii="Calibri" w:hAnsi="Calibri" w:cs="Calibri"/>
                      <w:color w:val="000000" w:themeColor="text1"/>
                    </w:rPr>
                  </w:pPr>
                  <w:r w:rsidRPr="00166720">
                    <w:rPr>
                      <w:rFonts w:ascii="Calibri" w:hAnsi="Calibri" w:cs="Calibri"/>
                      <w:color w:val="000000" w:themeColor="text1"/>
                    </w:rPr>
                    <w:t>U9</w:t>
                  </w:r>
                </w:p>
              </w:tc>
              <w:tc>
                <w:tcPr>
                  <w:tcW w:w="3863" w:type="dxa"/>
                  <w:shd w:val="clear" w:color="auto" w:fill="auto"/>
                </w:tcPr>
                <w:p w14:paraId="460D5B9D" w14:textId="42E6B696" w:rsidR="00E65D16" w:rsidRPr="00166720" w:rsidRDefault="00765DE2" w:rsidP="00B27464">
                  <w:pPr>
                    <w:spacing w:after="0"/>
                    <w:rPr>
                      <w:rFonts w:ascii="Calibri" w:hAnsi="Calibri" w:cs="Calibri"/>
                      <w:color w:val="000000" w:themeColor="text1"/>
                    </w:rPr>
                  </w:pPr>
                  <w:r w:rsidRPr="00166720">
                    <w:rPr>
                      <w:rFonts w:ascii="Calibri" w:hAnsi="Calibri" w:cs="Calibri"/>
                      <w:color w:val="000000" w:themeColor="text1"/>
                    </w:rPr>
                    <w:t>Attendant Care Services, Intensive</w:t>
                  </w:r>
                </w:p>
              </w:tc>
              <w:tc>
                <w:tcPr>
                  <w:tcW w:w="2350" w:type="dxa"/>
                  <w:vAlign w:val="center"/>
                </w:tcPr>
                <w:p w14:paraId="098070C7" w14:textId="06E47B4A" w:rsidR="00E65D16" w:rsidRPr="00166720" w:rsidRDefault="00765DE2" w:rsidP="00B27464">
                  <w:pPr>
                    <w:spacing w:after="0"/>
                    <w:rPr>
                      <w:rFonts w:ascii="Calibri" w:hAnsi="Calibri" w:cs="Calibri"/>
                      <w:color w:val="000000" w:themeColor="text1"/>
                    </w:rPr>
                  </w:pPr>
                  <w:r w:rsidRPr="00166720">
                    <w:rPr>
                      <w:rFonts w:ascii="Calibri" w:hAnsi="Calibri" w:cs="Calibri"/>
                      <w:color w:val="000000" w:themeColor="text1"/>
                    </w:rPr>
                    <w:t>Per 15 min</w:t>
                  </w:r>
                </w:p>
              </w:tc>
            </w:tr>
            <w:tr w:rsidR="00166720" w:rsidRPr="00166720" w14:paraId="71208E81" w14:textId="77777777" w:rsidTr="0044116A">
              <w:trPr>
                <w:trHeight w:val="300"/>
              </w:trPr>
              <w:tc>
                <w:tcPr>
                  <w:tcW w:w="1525" w:type="dxa"/>
                  <w:shd w:val="clear" w:color="auto" w:fill="auto"/>
                  <w:vAlign w:val="center"/>
                </w:tcPr>
                <w:p w14:paraId="12B7DFE1" w14:textId="776E35D7" w:rsidR="00453048" w:rsidRPr="00166720" w:rsidRDefault="00453048" w:rsidP="00B15C60">
                  <w:pPr>
                    <w:spacing w:after="0"/>
                    <w:jc w:val="center"/>
                    <w:rPr>
                      <w:rFonts w:ascii="Calibri" w:hAnsi="Calibri" w:cs="Calibri"/>
                      <w:color w:val="000000" w:themeColor="text1"/>
                    </w:rPr>
                  </w:pPr>
                  <w:r w:rsidRPr="00166720">
                    <w:rPr>
                      <w:rFonts w:ascii="Calibri" w:hAnsi="Calibri" w:cs="Calibri"/>
                      <w:color w:val="000000" w:themeColor="text1"/>
                    </w:rPr>
                    <w:t>S5125</w:t>
                  </w:r>
                </w:p>
              </w:tc>
              <w:tc>
                <w:tcPr>
                  <w:tcW w:w="1042" w:type="dxa"/>
                  <w:vAlign w:val="center"/>
                </w:tcPr>
                <w:p w14:paraId="331469B8" w14:textId="247A0870" w:rsidR="00453048" w:rsidRPr="00166720" w:rsidRDefault="00210E1A" w:rsidP="00B15C60">
                  <w:pPr>
                    <w:spacing w:after="0"/>
                    <w:jc w:val="center"/>
                    <w:rPr>
                      <w:rFonts w:ascii="Calibri" w:hAnsi="Calibri" w:cs="Calibri"/>
                      <w:color w:val="000000" w:themeColor="text1"/>
                    </w:rPr>
                  </w:pPr>
                  <w:r w:rsidRPr="00166720">
                    <w:rPr>
                      <w:rFonts w:ascii="Calibri" w:hAnsi="Calibri" w:cs="Calibri"/>
                      <w:color w:val="000000" w:themeColor="text1"/>
                    </w:rPr>
                    <w:t>U3</w:t>
                  </w:r>
                </w:p>
              </w:tc>
              <w:tc>
                <w:tcPr>
                  <w:tcW w:w="3863" w:type="dxa"/>
                  <w:shd w:val="clear" w:color="auto" w:fill="auto"/>
                </w:tcPr>
                <w:p w14:paraId="31288D6A" w14:textId="36F11550" w:rsidR="00453048" w:rsidRPr="00166720" w:rsidRDefault="00210E1A" w:rsidP="00B27464">
                  <w:pPr>
                    <w:spacing w:after="0"/>
                    <w:rPr>
                      <w:rFonts w:ascii="Calibri" w:hAnsi="Calibri" w:cs="Calibri"/>
                      <w:color w:val="000000" w:themeColor="text1"/>
                    </w:rPr>
                  </w:pPr>
                  <w:r w:rsidRPr="00166720">
                    <w:rPr>
                      <w:rFonts w:ascii="Calibri" w:hAnsi="Calibri" w:cs="Calibri"/>
                      <w:color w:val="000000" w:themeColor="text1"/>
                    </w:rPr>
                    <w:t>Attendant Care, travel time</w:t>
                  </w:r>
                </w:p>
              </w:tc>
              <w:tc>
                <w:tcPr>
                  <w:tcW w:w="2350" w:type="dxa"/>
                  <w:vAlign w:val="center"/>
                </w:tcPr>
                <w:p w14:paraId="7BC5DF9D" w14:textId="5D8BC8FF" w:rsidR="00453048" w:rsidRPr="00166720" w:rsidRDefault="007E7B2C" w:rsidP="00B27464">
                  <w:pPr>
                    <w:spacing w:after="0"/>
                    <w:rPr>
                      <w:rFonts w:ascii="Calibri" w:hAnsi="Calibri" w:cs="Calibri"/>
                      <w:color w:val="000000" w:themeColor="text1"/>
                    </w:rPr>
                  </w:pPr>
                  <w:r w:rsidRPr="00166720">
                    <w:rPr>
                      <w:rFonts w:ascii="Calibri" w:hAnsi="Calibri" w:cs="Calibri"/>
                      <w:color w:val="000000" w:themeColor="text1"/>
                    </w:rPr>
                    <w:t>Per 15 min</w:t>
                  </w:r>
                </w:p>
              </w:tc>
            </w:tr>
            <w:tr w:rsidR="00166720" w:rsidRPr="00166720" w14:paraId="589CF6F9" w14:textId="77777777" w:rsidTr="0044116A">
              <w:trPr>
                <w:trHeight w:val="300"/>
              </w:trPr>
              <w:tc>
                <w:tcPr>
                  <w:tcW w:w="1525" w:type="dxa"/>
                  <w:shd w:val="clear" w:color="auto" w:fill="auto"/>
                  <w:vAlign w:val="center"/>
                </w:tcPr>
                <w:p w14:paraId="21B1BA70" w14:textId="32EDB4CB" w:rsidR="00E65D16" w:rsidRPr="00166720" w:rsidRDefault="00E65D16" w:rsidP="00B15C60">
                  <w:pPr>
                    <w:spacing w:after="0"/>
                    <w:jc w:val="center"/>
                    <w:rPr>
                      <w:rFonts w:ascii="Calibri" w:hAnsi="Calibri" w:cs="Calibri"/>
                      <w:color w:val="000000" w:themeColor="text1"/>
                    </w:rPr>
                  </w:pPr>
                  <w:r w:rsidRPr="00166720">
                    <w:rPr>
                      <w:rFonts w:ascii="Calibri" w:hAnsi="Calibri" w:cs="Calibri"/>
                      <w:color w:val="000000" w:themeColor="text1"/>
                    </w:rPr>
                    <w:t>S51</w:t>
                  </w:r>
                  <w:r w:rsidR="00E913D0" w:rsidRPr="00166720">
                    <w:rPr>
                      <w:rFonts w:ascii="Calibri" w:hAnsi="Calibri" w:cs="Calibri"/>
                      <w:color w:val="000000" w:themeColor="text1"/>
                    </w:rPr>
                    <w:t>35</w:t>
                  </w:r>
                </w:p>
              </w:tc>
              <w:tc>
                <w:tcPr>
                  <w:tcW w:w="1042" w:type="dxa"/>
                  <w:vAlign w:val="center"/>
                </w:tcPr>
                <w:p w14:paraId="3A4A2D69" w14:textId="77777777" w:rsidR="00E65D16" w:rsidRPr="00166720" w:rsidRDefault="00E65D16" w:rsidP="00B15C60">
                  <w:pPr>
                    <w:spacing w:after="0"/>
                    <w:jc w:val="center"/>
                    <w:rPr>
                      <w:rFonts w:ascii="Calibri" w:hAnsi="Calibri" w:cs="Calibri"/>
                      <w:color w:val="000000" w:themeColor="text1"/>
                    </w:rPr>
                  </w:pPr>
                </w:p>
              </w:tc>
              <w:tc>
                <w:tcPr>
                  <w:tcW w:w="3863" w:type="dxa"/>
                  <w:shd w:val="clear" w:color="auto" w:fill="auto"/>
                </w:tcPr>
                <w:p w14:paraId="4ABCDD00" w14:textId="50B5335C" w:rsidR="00E65D16" w:rsidRPr="00166720" w:rsidRDefault="002F00FA" w:rsidP="00B27464">
                  <w:pPr>
                    <w:spacing w:after="0"/>
                    <w:rPr>
                      <w:rFonts w:ascii="Calibri" w:hAnsi="Calibri" w:cs="Calibri"/>
                      <w:color w:val="000000" w:themeColor="text1"/>
                    </w:rPr>
                  </w:pPr>
                  <w:r w:rsidRPr="00166720">
                    <w:rPr>
                      <w:rFonts w:ascii="Calibri" w:hAnsi="Calibri" w:cs="Calibri"/>
                      <w:color w:val="000000" w:themeColor="text1"/>
                    </w:rPr>
                    <w:t>Companion Care</w:t>
                  </w:r>
                  <w:r w:rsidR="00CA22E2" w:rsidRPr="00166720">
                    <w:rPr>
                      <w:rFonts w:ascii="Calibri" w:hAnsi="Calibri" w:cs="Calibri"/>
                      <w:color w:val="000000" w:themeColor="text1"/>
                    </w:rPr>
                    <w:t xml:space="preserve"> Services</w:t>
                  </w:r>
                </w:p>
              </w:tc>
              <w:tc>
                <w:tcPr>
                  <w:tcW w:w="2350" w:type="dxa"/>
                  <w:vAlign w:val="center"/>
                </w:tcPr>
                <w:p w14:paraId="4A772A42" w14:textId="450CDFFE" w:rsidR="00E65D16" w:rsidRPr="00166720" w:rsidRDefault="00036ADA" w:rsidP="00B27464">
                  <w:pPr>
                    <w:spacing w:after="0"/>
                    <w:rPr>
                      <w:rFonts w:ascii="Calibri" w:hAnsi="Calibri" w:cs="Calibri"/>
                      <w:color w:val="000000" w:themeColor="text1"/>
                    </w:rPr>
                  </w:pPr>
                  <w:r w:rsidRPr="00166720">
                    <w:rPr>
                      <w:rFonts w:ascii="Calibri" w:hAnsi="Calibri" w:cs="Calibri"/>
                      <w:color w:val="000000" w:themeColor="text1"/>
                    </w:rPr>
                    <w:t>Per 15 min</w:t>
                  </w:r>
                </w:p>
              </w:tc>
            </w:tr>
            <w:tr w:rsidR="00166720" w:rsidRPr="00166720" w14:paraId="44832E46" w14:textId="77777777" w:rsidTr="0044116A">
              <w:trPr>
                <w:trHeight w:val="300"/>
              </w:trPr>
              <w:tc>
                <w:tcPr>
                  <w:tcW w:w="1525" w:type="dxa"/>
                  <w:shd w:val="clear" w:color="auto" w:fill="auto"/>
                  <w:vAlign w:val="center"/>
                </w:tcPr>
                <w:p w14:paraId="18BB95DC" w14:textId="5DE1CBDF" w:rsidR="00E65D16" w:rsidRPr="00166720" w:rsidRDefault="00E65D16" w:rsidP="00B15C60">
                  <w:pPr>
                    <w:spacing w:after="0"/>
                    <w:jc w:val="center"/>
                    <w:rPr>
                      <w:rFonts w:ascii="Calibri" w:hAnsi="Calibri" w:cs="Calibri"/>
                      <w:color w:val="000000" w:themeColor="text1"/>
                    </w:rPr>
                  </w:pPr>
                  <w:r w:rsidRPr="00166720">
                    <w:rPr>
                      <w:rFonts w:ascii="Calibri" w:hAnsi="Calibri" w:cs="Calibri"/>
                      <w:color w:val="000000" w:themeColor="text1"/>
                    </w:rPr>
                    <w:t>S51</w:t>
                  </w:r>
                  <w:r w:rsidR="00AD2436" w:rsidRPr="00166720">
                    <w:rPr>
                      <w:rFonts w:ascii="Calibri" w:hAnsi="Calibri" w:cs="Calibri"/>
                      <w:color w:val="000000" w:themeColor="text1"/>
                    </w:rPr>
                    <w:t>35</w:t>
                  </w:r>
                </w:p>
              </w:tc>
              <w:tc>
                <w:tcPr>
                  <w:tcW w:w="1042" w:type="dxa"/>
                  <w:vAlign w:val="center"/>
                </w:tcPr>
                <w:p w14:paraId="6F70E5DF" w14:textId="2C707E11" w:rsidR="00E65D16" w:rsidRPr="00166720" w:rsidRDefault="00AD2436" w:rsidP="00B15C60">
                  <w:pPr>
                    <w:spacing w:after="0"/>
                    <w:jc w:val="center"/>
                    <w:rPr>
                      <w:rFonts w:ascii="Calibri" w:hAnsi="Calibri" w:cs="Calibri"/>
                      <w:color w:val="000000" w:themeColor="text1"/>
                    </w:rPr>
                  </w:pPr>
                  <w:r w:rsidRPr="00166720">
                    <w:rPr>
                      <w:rFonts w:ascii="Calibri" w:hAnsi="Calibri" w:cs="Calibri"/>
                      <w:color w:val="000000" w:themeColor="text1"/>
                    </w:rPr>
                    <w:t>U9</w:t>
                  </w:r>
                </w:p>
              </w:tc>
              <w:tc>
                <w:tcPr>
                  <w:tcW w:w="3863" w:type="dxa"/>
                  <w:shd w:val="clear" w:color="auto" w:fill="auto"/>
                </w:tcPr>
                <w:p w14:paraId="592F8AC1" w14:textId="560E0AA1" w:rsidR="00E65D16" w:rsidRPr="00166720" w:rsidRDefault="00AD2436" w:rsidP="00B27464">
                  <w:pPr>
                    <w:spacing w:after="0"/>
                    <w:rPr>
                      <w:rFonts w:ascii="Calibri" w:hAnsi="Calibri" w:cs="Calibri"/>
                      <w:color w:val="000000" w:themeColor="text1"/>
                    </w:rPr>
                  </w:pPr>
                  <w:r w:rsidRPr="00166720">
                    <w:rPr>
                      <w:rFonts w:ascii="Calibri" w:hAnsi="Calibri" w:cs="Calibri"/>
                      <w:color w:val="000000" w:themeColor="text1"/>
                    </w:rPr>
                    <w:t>Companion Care Services, Intensive</w:t>
                  </w:r>
                </w:p>
              </w:tc>
              <w:tc>
                <w:tcPr>
                  <w:tcW w:w="2350" w:type="dxa"/>
                  <w:vAlign w:val="center"/>
                </w:tcPr>
                <w:p w14:paraId="0FEAF9F0" w14:textId="78F49EFE" w:rsidR="00E65D16" w:rsidRPr="00166720" w:rsidRDefault="00AD2436" w:rsidP="00B27464">
                  <w:pPr>
                    <w:spacing w:after="0"/>
                    <w:rPr>
                      <w:rFonts w:ascii="Calibri" w:hAnsi="Calibri" w:cs="Calibri"/>
                      <w:color w:val="000000" w:themeColor="text1"/>
                    </w:rPr>
                  </w:pPr>
                  <w:r w:rsidRPr="00166720">
                    <w:rPr>
                      <w:rFonts w:ascii="Calibri" w:hAnsi="Calibri" w:cs="Calibri"/>
                      <w:color w:val="000000" w:themeColor="text1"/>
                    </w:rPr>
                    <w:t>Per 15 min</w:t>
                  </w:r>
                </w:p>
              </w:tc>
            </w:tr>
            <w:tr w:rsidR="00166720" w:rsidRPr="00166720" w14:paraId="6B721424" w14:textId="77777777" w:rsidTr="0044116A">
              <w:trPr>
                <w:trHeight w:val="300"/>
              </w:trPr>
              <w:tc>
                <w:tcPr>
                  <w:tcW w:w="1525" w:type="dxa"/>
                  <w:shd w:val="clear" w:color="auto" w:fill="auto"/>
                  <w:vAlign w:val="center"/>
                </w:tcPr>
                <w:p w14:paraId="77931535" w14:textId="0D477070" w:rsidR="00E65D16" w:rsidRPr="00166720" w:rsidRDefault="007E7B2C" w:rsidP="00B15C60">
                  <w:pPr>
                    <w:spacing w:after="0"/>
                    <w:jc w:val="center"/>
                    <w:rPr>
                      <w:rFonts w:ascii="Calibri" w:hAnsi="Calibri" w:cs="Calibri"/>
                      <w:color w:val="000000" w:themeColor="text1"/>
                    </w:rPr>
                  </w:pPr>
                  <w:r w:rsidRPr="00166720">
                    <w:rPr>
                      <w:rFonts w:ascii="Calibri" w:hAnsi="Calibri" w:cs="Calibri"/>
                      <w:color w:val="000000" w:themeColor="text1"/>
                    </w:rPr>
                    <w:t>S5135</w:t>
                  </w:r>
                </w:p>
              </w:tc>
              <w:tc>
                <w:tcPr>
                  <w:tcW w:w="1042" w:type="dxa"/>
                  <w:vAlign w:val="center"/>
                </w:tcPr>
                <w:p w14:paraId="60A19407" w14:textId="2A8D0C6D" w:rsidR="00E65D16" w:rsidRPr="00166720" w:rsidRDefault="007E7B2C" w:rsidP="00B15C60">
                  <w:pPr>
                    <w:spacing w:after="0"/>
                    <w:jc w:val="center"/>
                    <w:rPr>
                      <w:rFonts w:ascii="Calibri" w:hAnsi="Calibri" w:cs="Calibri"/>
                      <w:color w:val="000000" w:themeColor="text1"/>
                    </w:rPr>
                  </w:pPr>
                  <w:r w:rsidRPr="00166720">
                    <w:rPr>
                      <w:rFonts w:ascii="Calibri" w:hAnsi="Calibri" w:cs="Calibri"/>
                      <w:color w:val="000000" w:themeColor="text1"/>
                    </w:rPr>
                    <w:t>U3</w:t>
                  </w:r>
                </w:p>
              </w:tc>
              <w:tc>
                <w:tcPr>
                  <w:tcW w:w="3863" w:type="dxa"/>
                  <w:shd w:val="clear" w:color="auto" w:fill="auto"/>
                </w:tcPr>
                <w:p w14:paraId="31B8C176" w14:textId="2D0021D1" w:rsidR="00E65D16" w:rsidRPr="00166720" w:rsidRDefault="007E7B2C" w:rsidP="00B27464">
                  <w:pPr>
                    <w:spacing w:after="0"/>
                    <w:rPr>
                      <w:rFonts w:ascii="Calibri" w:hAnsi="Calibri" w:cs="Calibri"/>
                      <w:color w:val="000000" w:themeColor="text1"/>
                    </w:rPr>
                  </w:pPr>
                  <w:r w:rsidRPr="00166720">
                    <w:rPr>
                      <w:rFonts w:ascii="Calibri" w:hAnsi="Calibri" w:cs="Calibri"/>
                      <w:color w:val="000000" w:themeColor="text1"/>
                    </w:rPr>
                    <w:t>Companion Care, travel time</w:t>
                  </w:r>
                </w:p>
              </w:tc>
              <w:tc>
                <w:tcPr>
                  <w:tcW w:w="2350" w:type="dxa"/>
                  <w:vAlign w:val="center"/>
                </w:tcPr>
                <w:p w14:paraId="17E29B72" w14:textId="4C4194B0" w:rsidR="00E65D16" w:rsidRPr="00166720" w:rsidRDefault="007E7B2C" w:rsidP="00B27464">
                  <w:pPr>
                    <w:spacing w:after="0"/>
                    <w:rPr>
                      <w:rFonts w:ascii="Calibri" w:hAnsi="Calibri" w:cs="Calibri"/>
                      <w:color w:val="000000" w:themeColor="text1"/>
                    </w:rPr>
                  </w:pPr>
                  <w:r w:rsidRPr="00166720">
                    <w:rPr>
                      <w:rFonts w:ascii="Calibri" w:hAnsi="Calibri" w:cs="Calibri"/>
                      <w:color w:val="000000" w:themeColor="text1"/>
                    </w:rPr>
                    <w:t>Per 15 min</w:t>
                  </w:r>
                </w:p>
              </w:tc>
            </w:tr>
            <w:tr w:rsidR="00166720" w:rsidRPr="00166720" w14:paraId="2767D193" w14:textId="77777777" w:rsidTr="0044116A">
              <w:trPr>
                <w:trHeight w:val="300"/>
              </w:trPr>
              <w:tc>
                <w:tcPr>
                  <w:tcW w:w="1525" w:type="dxa"/>
                  <w:shd w:val="clear" w:color="auto" w:fill="auto"/>
                  <w:vAlign w:val="center"/>
                </w:tcPr>
                <w:p w14:paraId="349143B3" w14:textId="3F752E6A" w:rsidR="00C64811" w:rsidRPr="00166720" w:rsidRDefault="00C64811" w:rsidP="00B15C60">
                  <w:pPr>
                    <w:spacing w:after="0"/>
                    <w:jc w:val="center"/>
                    <w:rPr>
                      <w:rFonts w:ascii="Calibri" w:hAnsi="Calibri" w:cs="Calibri"/>
                      <w:color w:val="000000" w:themeColor="text1"/>
                    </w:rPr>
                  </w:pPr>
                  <w:r w:rsidRPr="00166720">
                    <w:rPr>
                      <w:rFonts w:ascii="Calibri" w:hAnsi="Calibri" w:cs="Calibri"/>
                      <w:color w:val="000000" w:themeColor="text1"/>
                    </w:rPr>
                    <w:t>S5126</w:t>
                  </w:r>
                </w:p>
              </w:tc>
              <w:tc>
                <w:tcPr>
                  <w:tcW w:w="1042" w:type="dxa"/>
                  <w:vAlign w:val="center"/>
                </w:tcPr>
                <w:p w14:paraId="43DF04D7" w14:textId="77777777" w:rsidR="00C64811" w:rsidRPr="00166720" w:rsidRDefault="00C64811" w:rsidP="00B15C60">
                  <w:pPr>
                    <w:spacing w:after="0"/>
                    <w:jc w:val="center"/>
                    <w:rPr>
                      <w:rFonts w:ascii="Calibri" w:hAnsi="Calibri" w:cs="Calibri"/>
                      <w:color w:val="000000" w:themeColor="text1"/>
                    </w:rPr>
                  </w:pPr>
                </w:p>
              </w:tc>
              <w:tc>
                <w:tcPr>
                  <w:tcW w:w="3863" w:type="dxa"/>
                  <w:shd w:val="clear" w:color="auto" w:fill="auto"/>
                </w:tcPr>
                <w:p w14:paraId="5DC98BA3" w14:textId="1F0CF02A" w:rsidR="00C64811" w:rsidRPr="00166720" w:rsidRDefault="000109C2" w:rsidP="00B27464">
                  <w:pPr>
                    <w:spacing w:after="0"/>
                    <w:rPr>
                      <w:rFonts w:ascii="Calibri" w:hAnsi="Calibri" w:cs="Calibri"/>
                      <w:color w:val="000000" w:themeColor="text1"/>
                    </w:rPr>
                  </w:pPr>
                  <w:r w:rsidRPr="00166720">
                    <w:rPr>
                      <w:rFonts w:ascii="Calibri" w:hAnsi="Calibri" w:cs="Calibri"/>
                      <w:color w:val="000000" w:themeColor="text1"/>
                    </w:rPr>
                    <w:t>Attendant Care Services</w:t>
                  </w:r>
                </w:p>
              </w:tc>
              <w:tc>
                <w:tcPr>
                  <w:tcW w:w="2350" w:type="dxa"/>
                  <w:vAlign w:val="center"/>
                </w:tcPr>
                <w:p w14:paraId="17FEDCC3" w14:textId="150FC3B4" w:rsidR="00C64811" w:rsidRPr="00166720" w:rsidRDefault="000109C2" w:rsidP="00B27464">
                  <w:pPr>
                    <w:spacing w:after="0"/>
                    <w:rPr>
                      <w:rFonts w:ascii="Calibri" w:hAnsi="Calibri" w:cs="Calibri"/>
                      <w:color w:val="000000" w:themeColor="text1"/>
                    </w:rPr>
                  </w:pPr>
                  <w:r w:rsidRPr="00166720">
                    <w:rPr>
                      <w:rFonts w:ascii="Calibri" w:hAnsi="Calibri" w:cs="Calibri"/>
                      <w:color w:val="000000" w:themeColor="text1"/>
                    </w:rPr>
                    <w:t>Per Day</w:t>
                  </w:r>
                </w:p>
              </w:tc>
            </w:tr>
            <w:tr w:rsidR="00166720" w:rsidRPr="00166720" w14:paraId="38383F42" w14:textId="77777777" w:rsidTr="0044116A">
              <w:trPr>
                <w:trHeight w:val="300"/>
              </w:trPr>
              <w:tc>
                <w:tcPr>
                  <w:tcW w:w="1525" w:type="dxa"/>
                  <w:shd w:val="clear" w:color="auto" w:fill="auto"/>
                  <w:vAlign w:val="center"/>
                </w:tcPr>
                <w:p w14:paraId="22FD280B" w14:textId="471923EA" w:rsidR="000109C2" w:rsidRPr="00166720" w:rsidRDefault="000109C2" w:rsidP="00B15C60">
                  <w:pPr>
                    <w:spacing w:after="0"/>
                    <w:jc w:val="center"/>
                    <w:rPr>
                      <w:rFonts w:ascii="Calibri" w:hAnsi="Calibri" w:cs="Calibri"/>
                      <w:color w:val="000000" w:themeColor="text1"/>
                    </w:rPr>
                  </w:pPr>
                  <w:r w:rsidRPr="00166720">
                    <w:rPr>
                      <w:rFonts w:ascii="Calibri" w:hAnsi="Calibri" w:cs="Calibri"/>
                      <w:color w:val="000000" w:themeColor="text1"/>
                    </w:rPr>
                    <w:t>S</w:t>
                  </w:r>
                  <w:r w:rsidR="00F14686" w:rsidRPr="00166720">
                    <w:rPr>
                      <w:rFonts w:ascii="Calibri" w:hAnsi="Calibri" w:cs="Calibri"/>
                      <w:color w:val="000000" w:themeColor="text1"/>
                    </w:rPr>
                    <w:t>5136</w:t>
                  </w:r>
                </w:p>
              </w:tc>
              <w:tc>
                <w:tcPr>
                  <w:tcW w:w="1042" w:type="dxa"/>
                  <w:vAlign w:val="center"/>
                </w:tcPr>
                <w:p w14:paraId="64F5EEE2" w14:textId="77777777" w:rsidR="000109C2" w:rsidRPr="00166720" w:rsidRDefault="000109C2" w:rsidP="00B15C60">
                  <w:pPr>
                    <w:spacing w:after="0"/>
                    <w:jc w:val="center"/>
                    <w:rPr>
                      <w:rFonts w:ascii="Calibri" w:hAnsi="Calibri" w:cs="Calibri"/>
                      <w:color w:val="000000" w:themeColor="text1"/>
                    </w:rPr>
                  </w:pPr>
                </w:p>
              </w:tc>
              <w:tc>
                <w:tcPr>
                  <w:tcW w:w="3863" w:type="dxa"/>
                  <w:shd w:val="clear" w:color="auto" w:fill="auto"/>
                </w:tcPr>
                <w:p w14:paraId="49DA397B" w14:textId="559B8CF3" w:rsidR="000109C2" w:rsidRPr="00166720" w:rsidRDefault="00F14686" w:rsidP="00B27464">
                  <w:pPr>
                    <w:spacing w:after="0"/>
                    <w:rPr>
                      <w:rFonts w:ascii="Calibri" w:hAnsi="Calibri" w:cs="Calibri"/>
                      <w:color w:val="000000" w:themeColor="text1"/>
                    </w:rPr>
                  </w:pPr>
                  <w:r w:rsidRPr="00166720">
                    <w:rPr>
                      <w:rFonts w:ascii="Calibri" w:hAnsi="Calibri" w:cs="Calibri"/>
                      <w:color w:val="000000" w:themeColor="text1"/>
                    </w:rPr>
                    <w:t>Companion Care Services</w:t>
                  </w:r>
                </w:p>
              </w:tc>
              <w:tc>
                <w:tcPr>
                  <w:tcW w:w="2350" w:type="dxa"/>
                  <w:vAlign w:val="center"/>
                </w:tcPr>
                <w:p w14:paraId="53DBF44E" w14:textId="5D9C859D" w:rsidR="000109C2" w:rsidRPr="00166720" w:rsidRDefault="00F14686" w:rsidP="00B27464">
                  <w:pPr>
                    <w:spacing w:after="0"/>
                    <w:rPr>
                      <w:rFonts w:ascii="Calibri" w:hAnsi="Calibri" w:cs="Calibri"/>
                      <w:color w:val="000000" w:themeColor="text1"/>
                    </w:rPr>
                  </w:pPr>
                  <w:r w:rsidRPr="00166720">
                    <w:rPr>
                      <w:rFonts w:ascii="Calibri" w:hAnsi="Calibri" w:cs="Calibri"/>
                      <w:color w:val="000000" w:themeColor="text1"/>
                    </w:rPr>
                    <w:t>Per Day</w:t>
                  </w:r>
                </w:p>
              </w:tc>
            </w:tr>
            <w:tr w:rsidR="00166720" w:rsidRPr="00166720" w14:paraId="24C595C2" w14:textId="77777777" w:rsidTr="0044116A">
              <w:trPr>
                <w:trHeight w:val="300"/>
              </w:trPr>
              <w:tc>
                <w:tcPr>
                  <w:tcW w:w="1525" w:type="dxa"/>
                  <w:tcBorders>
                    <w:bottom w:val="single" w:sz="4" w:space="0" w:color="auto"/>
                  </w:tcBorders>
                  <w:shd w:val="clear" w:color="auto" w:fill="auto"/>
                  <w:vAlign w:val="center"/>
                </w:tcPr>
                <w:p w14:paraId="33583892" w14:textId="702FD844" w:rsidR="007E7B2C" w:rsidRPr="00166720" w:rsidRDefault="00837086" w:rsidP="00B15C60">
                  <w:pPr>
                    <w:spacing w:after="0"/>
                    <w:jc w:val="center"/>
                    <w:rPr>
                      <w:rFonts w:ascii="Calibri" w:hAnsi="Calibri" w:cs="Calibri"/>
                      <w:color w:val="000000" w:themeColor="text1"/>
                    </w:rPr>
                  </w:pPr>
                  <w:r w:rsidRPr="00166720">
                    <w:rPr>
                      <w:rFonts w:ascii="Calibri" w:hAnsi="Calibri" w:cs="Calibri"/>
                      <w:color w:val="000000" w:themeColor="text1"/>
                    </w:rPr>
                    <w:t>S0215</w:t>
                  </w:r>
                </w:p>
              </w:tc>
              <w:tc>
                <w:tcPr>
                  <w:tcW w:w="1042" w:type="dxa"/>
                  <w:tcBorders>
                    <w:bottom w:val="single" w:sz="4" w:space="0" w:color="auto"/>
                  </w:tcBorders>
                  <w:vAlign w:val="center"/>
                </w:tcPr>
                <w:p w14:paraId="5A7EF6B4" w14:textId="39C3D83C" w:rsidR="007E7B2C" w:rsidRPr="00166720" w:rsidRDefault="00837086" w:rsidP="00B15C60">
                  <w:pPr>
                    <w:spacing w:after="0"/>
                    <w:jc w:val="center"/>
                    <w:rPr>
                      <w:rFonts w:ascii="Calibri" w:hAnsi="Calibri" w:cs="Calibri"/>
                      <w:color w:val="000000" w:themeColor="text1"/>
                    </w:rPr>
                  </w:pPr>
                  <w:r w:rsidRPr="00166720">
                    <w:rPr>
                      <w:rFonts w:ascii="Calibri" w:hAnsi="Calibri" w:cs="Calibri"/>
                      <w:color w:val="000000" w:themeColor="text1"/>
                    </w:rPr>
                    <w:t>RI</w:t>
                  </w:r>
                  <w:r w:rsidR="00C15B57" w:rsidRPr="00166720">
                    <w:rPr>
                      <w:rFonts w:ascii="Calibri" w:hAnsi="Calibri" w:cs="Calibri"/>
                      <w:color w:val="000000" w:themeColor="text1"/>
                    </w:rPr>
                    <w:t>, U9</w:t>
                  </w:r>
                </w:p>
              </w:tc>
              <w:tc>
                <w:tcPr>
                  <w:tcW w:w="3863" w:type="dxa"/>
                  <w:tcBorders>
                    <w:bottom w:val="single" w:sz="4" w:space="0" w:color="auto"/>
                  </w:tcBorders>
                  <w:shd w:val="clear" w:color="auto" w:fill="auto"/>
                </w:tcPr>
                <w:p w14:paraId="53CB4409" w14:textId="4743EC63" w:rsidR="007E7B2C" w:rsidRPr="00166720" w:rsidRDefault="00A65314" w:rsidP="00B27464">
                  <w:pPr>
                    <w:spacing w:after="0"/>
                    <w:rPr>
                      <w:rFonts w:ascii="Calibri" w:hAnsi="Calibri" w:cs="Calibri"/>
                      <w:color w:val="000000" w:themeColor="text1"/>
                    </w:rPr>
                  </w:pPr>
                  <w:r w:rsidRPr="00166720">
                    <w:rPr>
                      <w:rFonts w:ascii="Calibri" w:hAnsi="Calibri" w:cs="Calibri"/>
                      <w:color w:val="000000" w:themeColor="text1"/>
                    </w:rPr>
                    <w:t>SHC</w:t>
                  </w:r>
                  <w:r w:rsidR="005D1131" w:rsidRPr="00166720">
                    <w:rPr>
                      <w:rFonts w:ascii="Calibri" w:hAnsi="Calibri" w:cs="Calibri"/>
                      <w:color w:val="000000" w:themeColor="text1"/>
                    </w:rPr>
                    <w:t xml:space="preserve"> </w:t>
                  </w:r>
                  <w:r w:rsidR="00177508" w:rsidRPr="00166720">
                    <w:rPr>
                      <w:rFonts w:ascii="Calibri" w:hAnsi="Calibri" w:cs="Calibri"/>
                      <w:color w:val="000000" w:themeColor="text1"/>
                    </w:rPr>
                    <w:t xml:space="preserve">mileage </w:t>
                  </w:r>
                  <w:r w:rsidR="00512C28" w:rsidRPr="00166720">
                    <w:rPr>
                      <w:rFonts w:ascii="Calibri" w:hAnsi="Calibri" w:cs="Calibri"/>
                      <w:color w:val="000000" w:themeColor="text1"/>
                    </w:rPr>
                    <w:t>–</w:t>
                  </w:r>
                  <w:r w:rsidR="00177508" w:rsidRPr="00166720">
                    <w:rPr>
                      <w:rFonts w:ascii="Calibri" w:hAnsi="Calibri" w:cs="Calibri"/>
                      <w:color w:val="000000" w:themeColor="text1"/>
                    </w:rPr>
                    <w:t xml:space="preserve"> </w:t>
                  </w:r>
                  <w:r w:rsidR="00512C28" w:rsidRPr="00166720">
                    <w:rPr>
                      <w:rFonts w:ascii="Calibri" w:hAnsi="Calibri" w:cs="Calibri"/>
                      <w:color w:val="000000" w:themeColor="text1"/>
                    </w:rPr>
                    <w:t xml:space="preserve">with or for member </w:t>
                  </w:r>
                  <w:r w:rsidR="00DC4D7D" w:rsidRPr="00166720">
                    <w:rPr>
                      <w:rFonts w:ascii="Calibri" w:hAnsi="Calibri" w:cs="Calibri"/>
                      <w:color w:val="000000" w:themeColor="text1"/>
                    </w:rPr>
                    <w:t>only</w:t>
                  </w:r>
                </w:p>
              </w:tc>
              <w:tc>
                <w:tcPr>
                  <w:tcW w:w="2350" w:type="dxa"/>
                  <w:tcBorders>
                    <w:bottom w:val="single" w:sz="4" w:space="0" w:color="auto"/>
                  </w:tcBorders>
                  <w:vAlign w:val="center"/>
                </w:tcPr>
                <w:p w14:paraId="37FDF5A5" w14:textId="6EFA2699" w:rsidR="007E7B2C" w:rsidRPr="00166720" w:rsidRDefault="00C652F8" w:rsidP="00B27464">
                  <w:pPr>
                    <w:spacing w:after="0"/>
                    <w:rPr>
                      <w:rFonts w:ascii="Calibri" w:hAnsi="Calibri" w:cs="Calibri"/>
                      <w:color w:val="000000" w:themeColor="text1"/>
                    </w:rPr>
                  </w:pPr>
                  <w:r w:rsidRPr="00166720">
                    <w:rPr>
                      <w:rFonts w:ascii="Calibri" w:hAnsi="Calibri" w:cs="Calibri"/>
                      <w:color w:val="000000" w:themeColor="text1"/>
                    </w:rPr>
                    <w:t>Per Mile</w:t>
                  </w:r>
                </w:p>
              </w:tc>
            </w:tr>
          </w:tbl>
          <w:p w14:paraId="298EAECB" w14:textId="77777777" w:rsidR="0035438E" w:rsidRPr="00166720" w:rsidRDefault="0035438E" w:rsidP="00B27464">
            <w:pPr>
              <w:widowControl w:val="0"/>
              <w:spacing w:after="0"/>
              <w:rPr>
                <w:rFonts w:ascii="Calibri" w:eastAsia="Calibri" w:hAnsi="Calibri" w:cs="Times New Roman"/>
                <w:color w:val="000000" w:themeColor="text1"/>
              </w:rPr>
            </w:pPr>
          </w:p>
        </w:tc>
      </w:tr>
      <w:tr w:rsidR="00166720" w:rsidRPr="00166720" w14:paraId="3D76E448" w14:textId="77777777" w:rsidTr="00F95EAF">
        <w:trPr>
          <w:trHeight w:val="432"/>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51C256F8" w14:textId="390D8BB7" w:rsidR="00C621AE" w:rsidRPr="00166720" w:rsidRDefault="00C843CE" w:rsidP="001D46C9">
            <w:pPr>
              <w:spacing w:after="0"/>
              <w:jc w:val="center"/>
              <w:rPr>
                <w:rFonts w:ascii="Calibri" w:hAnsi="Calibri" w:cs="Calibri"/>
                <w:color w:val="000000" w:themeColor="text1"/>
              </w:rPr>
            </w:pPr>
            <w:r w:rsidRPr="00166720">
              <w:rPr>
                <w:rFonts w:ascii="Calibri" w:hAnsi="Calibri" w:cs="Calibri"/>
                <w:color w:val="000000" w:themeColor="text1"/>
              </w:rPr>
              <w:t>3.</w:t>
            </w:r>
            <w:r w:rsidR="00617D3A" w:rsidRPr="00166720">
              <w:rPr>
                <w:rFonts w:ascii="Calibri" w:hAnsi="Calibri" w:cs="Calibri"/>
                <w:color w:val="000000" w:themeColor="text1"/>
              </w:rPr>
              <w:t>2</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278F3F2A" w14:textId="585D4AEC" w:rsidR="00C621AE" w:rsidRPr="00166720" w:rsidRDefault="00C843CE" w:rsidP="00B27464">
            <w:pPr>
              <w:widowControl w:val="0"/>
              <w:spacing w:after="0"/>
              <w:rPr>
                <w:rFonts w:ascii="Calibri" w:eastAsia="Calibri" w:hAnsi="Calibri" w:cs="Times New Roman"/>
                <w:color w:val="000000" w:themeColor="text1"/>
              </w:rPr>
            </w:pPr>
            <w:r w:rsidRPr="00166720">
              <w:rPr>
                <w:rFonts w:ascii="Calibri" w:eastAsia="Calibri" w:hAnsi="Calibri" w:cs="Times New Roman"/>
                <w:color w:val="000000" w:themeColor="text1"/>
              </w:rPr>
              <w:t>Travel time</w:t>
            </w:r>
            <w:r w:rsidR="00A02D86" w:rsidRPr="00166720">
              <w:rPr>
                <w:rFonts w:ascii="Calibri" w:eastAsia="Calibri" w:hAnsi="Calibri" w:cs="Times New Roman"/>
                <w:color w:val="000000" w:themeColor="text1"/>
              </w:rPr>
              <w:t xml:space="preserve"> to and from the member is not routinely reimbursed.</w:t>
            </w:r>
          </w:p>
        </w:tc>
      </w:tr>
      <w:tr w:rsidR="00166720" w:rsidRPr="00166720" w14:paraId="5E330CC0" w14:textId="77777777" w:rsidTr="007200F4">
        <w:trPr>
          <w:trHeight w:val="2016"/>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4A2F8ED2" w14:textId="721ADB12" w:rsidR="00C621AE" w:rsidRPr="00166720" w:rsidRDefault="00634E6B" w:rsidP="001D46C9">
            <w:pPr>
              <w:spacing w:after="0"/>
              <w:jc w:val="center"/>
              <w:rPr>
                <w:rFonts w:ascii="Calibri" w:hAnsi="Calibri" w:cs="Calibri"/>
                <w:color w:val="000000" w:themeColor="text1"/>
              </w:rPr>
            </w:pPr>
            <w:r w:rsidRPr="00166720">
              <w:rPr>
                <w:rFonts w:ascii="Calibri" w:hAnsi="Calibri" w:cs="Calibri"/>
                <w:color w:val="000000" w:themeColor="text1"/>
              </w:rPr>
              <w:t>3.</w:t>
            </w:r>
            <w:r w:rsidR="00617D3A" w:rsidRPr="00166720">
              <w:rPr>
                <w:rFonts w:ascii="Calibri" w:hAnsi="Calibri" w:cs="Calibri"/>
                <w:color w:val="000000" w:themeColor="text1"/>
              </w:rPr>
              <w:t>3</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683B42EE" w14:textId="77777777" w:rsidR="00C621AE" w:rsidRPr="00166720" w:rsidRDefault="00634E6B" w:rsidP="00B27464">
            <w:pPr>
              <w:widowControl w:val="0"/>
              <w:spacing w:after="0"/>
              <w:rPr>
                <w:rFonts w:ascii="Calibri" w:eastAsia="Calibri" w:hAnsi="Calibri" w:cs="Calibri"/>
                <w:b/>
                <w:bCs/>
                <w:color w:val="000000" w:themeColor="text1"/>
              </w:rPr>
            </w:pPr>
            <w:r w:rsidRPr="00166720">
              <w:rPr>
                <w:rFonts w:ascii="Calibri" w:eastAsia="Calibri" w:hAnsi="Calibri" w:cs="Calibri"/>
                <w:b/>
                <w:bCs/>
                <w:color w:val="000000" w:themeColor="text1"/>
              </w:rPr>
              <w:t>Minimum Referral Units</w:t>
            </w:r>
          </w:p>
          <w:p w14:paraId="627D78C7" w14:textId="0E0F8D9D" w:rsidR="008E6E66" w:rsidRPr="00166720" w:rsidRDefault="008E6E66" w:rsidP="00B27464">
            <w:pPr>
              <w:spacing w:after="0"/>
              <w:rPr>
                <w:rFonts w:ascii="Calibri" w:hAnsi="Calibri" w:cs="Calibri"/>
                <w:color w:val="000000" w:themeColor="text1"/>
              </w:rPr>
            </w:pPr>
            <w:r w:rsidRPr="00166720">
              <w:rPr>
                <w:rFonts w:ascii="Calibri" w:hAnsi="Calibri" w:cs="Calibri"/>
                <w:color w:val="000000" w:themeColor="text1"/>
              </w:rPr>
              <w:t>There is no minimum for referral units; however, providers may refuse referrals at their own discretion if they are unable to cover the time frame based on current staffing pattern.</w:t>
            </w:r>
          </w:p>
          <w:p w14:paraId="3230302A" w14:textId="2D9FB207" w:rsidR="008E6E66" w:rsidRPr="00166720" w:rsidRDefault="008E6E66" w:rsidP="00B27464">
            <w:pPr>
              <w:spacing w:after="0"/>
              <w:rPr>
                <w:rFonts w:ascii="Calibri" w:hAnsi="Calibri" w:cs="Calibri"/>
                <w:color w:val="000000" w:themeColor="text1"/>
              </w:rPr>
            </w:pPr>
            <w:r w:rsidRPr="00166720">
              <w:rPr>
                <w:rFonts w:ascii="Calibri" w:hAnsi="Calibri" w:cs="Calibri"/>
                <w:color w:val="000000" w:themeColor="text1"/>
              </w:rPr>
              <w:t>Referrals must be made based on member need, and teams should not increase units to meet a provider referral base line.</w:t>
            </w:r>
          </w:p>
          <w:p w14:paraId="1D86FA0A" w14:textId="6173CA99" w:rsidR="00634E6B" w:rsidRPr="00166720" w:rsidRDefault="008E6E66" w:rsidP="00B27464">
            <w:pPr>
              <w:pStyle w:val="ListParagraph"/>
              <w:numPr>
                <w:ilvl w:val="0"/>
                <w:numId w:val="32"/>
              </w:numPr>
              <w:spacing w:after="0"/>
              <w:rPr>
                <w:rFonts w:ascii="Calibri" w:hAnsi="Calibri" w:cs="Calibri"/>
                <w:color w:val="000000" w:themeColor="text1"/>
              </w:rPr>
            </w:pPr>
            <w:r w:rsidRPr="00166720">
              <w:rPr>
                <w:rFonts w:ascii="Calibri" w:hAnsi="Calibri" w:cs="Calibri"/>
                <w:color w:val="000000" w:themeColor="text1"/>
              </w:rPr>
              <w:t>Time must be supported through assessment such as task list, median minutes, or time and task sheet</w:t>
            </w:r>
          </w:p>
        </w:tc>
      </w:tr>
      <w:tr w:rsidR="00166720" w:rsidRPr="00166720" w14:paraId="718F575D" w14:textId="77777777" w:rsidTr="00C2517B">
        <w:trPr>
          <w:trHeight w:val="1296"/>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488B40C" w14:textId="14C8BF4B"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3.</w:t>
            </w:r>
            <w:r w:rsidR="00617D3A" w:rsidRPr="00166720">
              <w:rPr>
                <w:rFonts w:ascii="Calibri" w:hAnsi="Calibri" w:cs="Calibri"/>
                <w:color w:val="000000" w:themeColor="text1"/>
              </w:rPr>
              <w:t>4</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545FDD00" w14:textId="77777777" w:rsidR="005A1AE0" w:rsidRPr="00166720" w:rsidRDefault="005A1AE0" w:rsidP="00B27464">
            <w:pPr>
              <w:spacing w:after="0"/>
              <w:rPr>
                <w:rFonts w:ascii="Calibri" w:hAnsi="Calibri" w:cs="Calibri"/>
                <w:b/>
                <w:color w:val="000000" w:themeColor="text1"/>
              </w:rPr>
            </w:pPr>
            <w:r w:rsidRPr="00166720">
              <w:rPr>
                <w:rFonts w:ascii="Calibri" w:hAnsi="Calibri" w:cs="Calibri"/>
                <w:b/>
                <w:color w:val="000000" w:themeColor="text1"/>
              </w:rPr>
              <w:t>The SHC Agency will Only Bill for Authorized and Performed Services</w:t>
            </w:r>
          </w:p>
          <w:p w14:paraId="5B6FF824" w14:textId="4A084CE4" w:rsidR="005A1AE0" w:rsidRPr="00166720" w:rsidRDefault="005A1AE0" w:rsidP="00B27464">
            <w:pPr>
              <w:widowControl w:val="0"/>
              <w:spacing w:after="0"/>
              <w:rPr>
                <w:rFonts w:ascii="Calibri" w:eastAsia="Calibri" w:hAnsi="Calibri" w:cs="Times New Roman"/>
                <w:b/>
                <w:bCs/>
                <w:color w:val="000000" w:themeColor="text1"/>
              </w:rPr>
            </w:pPr>
            <w:r w:rsidRPr="00166720">
              <w:rPr>
                <w:rFonts w:ascii="Calibri" w:hAnsi="Calibri" w:cs="Calibri"/>
                <w:color w:val="000000" w:themeColor="text1"/>
              </w:rPr>
              <w:t>The SHC agency will only bill for authorized and performed services using the SPC and procedure codes designated on the referral form. SHC providers are prohibited from billing for services not authorized in the service plan.</w:t>
            </w:r>
          </w:p>
        </w:tc>
      </w:tr>
      <w:tr w:rsidR="00166720" w:rsidRPr="00166720" w14:paraId="2A597854" w14:textId="77777777" w:rsidTr="00C2517B">
        <w:trPr>
          <w:trHeight w:val="3456"/>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6DD5DE18" w14:textId="688B2944"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lastRenderedPageBreak/>
              <w:t>3.</w:t>
            </w:r>
            <w:r w:rsidR="00A365F6" w:rsidRPr="00166720">
              <w:rPr>
                <w:rFonts w:ascii="Calibri" w:hAnsi="Calibri" w:cs="Calibri"/>
                <w:color w:val="000000" w:themeColor="text1"/>
              </w:rPr>
              <w:t>5</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7A1EE1F2" w14:textId="77777777" w:rsidR="00CD09E6" w:rsidRPr="00166720" w:rsidRDefault="00CD09E6" w:rsidP="00B27464">
            <w:pPr>
              <w:widowControl w:val="0"/>
              <w:spacing w:after="0"/>
              <w:rPr>
                <w:rFonts w:ascii="Calibri" w:eastAsia="Calibri" w:hAnsi="Calibri" w:cs="Calibri"/>
                <w:b/>
                <w:bCs/>
                <w:color w:val="000000" w:themeColor="text1"/>
              </w:rPr>
            </w:pPr>
            <w:r w:rsidRPr="00166720">
              <w:rPr>
                <w:rFonts w:ascii="Calibri" w:eastAsia="Calibri" w:hAnsi="Calibri" w:cs="Calibri"/>
                <w:b/>
                <w:bCs/>
                <w:color w:val="000000" w:themeColor="text1"/>
              </w:rPr>
              <w:t>Electronic Visit Verification (EVV)</w:t>
            </w:r>
          </w:p>
          <w:p w14:paraId="0DCEF548" w14:textId="77777777" w:rsidR="00CD09E6" w:rsidRPr="00166720" w:rsidRDefault="00CD09E6" w:rsidP="00B27464">
            <w:pPr>
              <w:widowControl w:val="0"/>
              <w:spacing w:after="0"/>
              <w:rPr>
                <w:rFonts w:ascii="Calibri" w:eastAsia="Calibri" w:hAnsi="Calibri" w:cs="Calibri"/>
                <w:color w:val="000000" w:themeColor="text1"/>
              </w:rPr>
            </w:pPr>
            <w:r w:rsidRPr="00166720">
              <w:rPr>
                <w:rFonts w:ascii="Calibri" w:eastAsia="Calibri" w:hAnsi="Calibri" w:cs="Calibri"/>
                <w:color w:val="000000" w:themeColor="text1"/>
              </w:rPr>
              <w:t>Electronic Visit Verification (EVV) is a system that uses technology to verify that authorized services are provided. Through EVV, a worker providing personal care services or applicable supportive home care services sends visit data to an EVV vendor at the beginning and end of each visit using methods such as a mobile application, a home phone (landline or fixed Voice over Internet Protocol [VoIP]), or fixed device.</w:t>
            </w:r>
          </w:p>
          <w:p w14:paraId="57A48214" w14:textId="77777777" w:rsidR="00CD09E6" w:rsidRPr="00166720" w:rsidRDefault="00CD09E6" w:rsidP="00B27464">
            <w:pPr>
              <w:widowControl w:val="0"/>
              <w:spacing w:after="0"/>
              <w:rPr>
                <w:rFonts w:ascii="Calibri" w:eastAsia="Calibri" w:hAnsi="Calibri" w:cs="Calibri"/>
                <w:color w:val="000000" w:themeColor="text1"/>
              </w:rPr>
            </w:pPr>
          </w:p>
          <w:p w14:paraId="40B63D46" w14:textId="7CF570E0" w:rsidR="005A1AE0" w:rsidRPr="00166720" w:rsidRDefault="00CD09E6" w:rsidP="00B27464">
            <w:pPr>
              <w:widowControl w:val="0"/>
              <w:spacing w:after="0"/>
              <w:rPr>
                <w:rFonts w:ascii="Calibri" w:eastAsia="Calibri" w:hAnsi="Calibri" w:cs="Calibri"/>
                <w:b/>
                <w:bCs/>
                <w:color w:val="000000" w:themeColor="text1"/>
              </w:rPr>
            </w:pPr>
            <w:r w:rsidRPr="00166720">
              <w:rPr>
                <w:rFonts w:ascii="Calibri" w:eastAsia="Calibri" w:hAnsi="Calibri" w:cs="Calibri"/>
                <w:color w:val="000000" w:themeColor="text1"/>
              </w:rPr>
              <w:t xml:space="preserve">SHC agencies </w:t>
            </w:r>
            <w:r w:rsidR="0044116A" w:rsidRPr="00166720">
              <w:rPr>
                <w:rFonts w:ascii="Calibri" w:eastAsia="Calibri" w:hAnsi="Calibri" w:cs="Calibri"/>
                <w:color w:val="000000" w:themeColor="text1"/>
              </w:rPr>
              <w:t>are required</w:t>
            </w:r>
            <w:r w:rsidRPr="00166720">
              <w:rPr>
                <w:rFonts w:ascii="Calibri" w:eastAsia="Calibri" w:hAnsi="Calibri" w:cs="Calibri"/>
                <w:color w:val="000000" w:themeColor="text1"/>
              </w:rPr>
              <w:t xml:space="preserve"> to use EVV to report member visits for the designated codes.  SHC agencies will have the choice of using the EVV system developed by WI Department of Health Services (DHS) or their own existing EVV system </w:t>
            </w:r>
            <w:proofErr w:type="gramStart"/>
            <w:r w:rsidRPr="00166720">
              <w:rPr>
                <w:rFonts w:ascii="Calibri" w:eastAsia="Calibri" w:hAnsi="Calibri" w:cs="Calibri"/>
                <w:color w:val="000000" w:themeColor="text1"/>
              </w:rPr>
              <w:t>as long as</w:t>
            </w:r>
            <w:proofErr w:type="gramEnd"/>
            <w:r w:rsidRPr="00166720">
              <w:rPr>
                <w:rFonts w:ascii="Calibri" w:eastAsia="Calibri" w:hAnsi="Calibri" w:cs="Calibri"/>
                <w:color w:val="000000" w:themeColor="text1"/>
              </w:rPr>
              <w:t xml:space="preserve"> it meets DHS policy and technical requirements.   Data collected from the EVV system will be used to validate affected service codes against approved authorizations during the claim adjudication process.</w:t>
            </w:r>
            <w:r w:rsidRPr="00166720">
              <w:rPr>
                <w:rFonts w:ascii="Calibri" w:eastAsia="Calibri" w:hAnsi="Calibri" w:cs="Calibri"/>
                <w:b/>
                <w:bCs/>
                <w:color w:val="000000" w:themeColor="text1"/>
              </w:rPr>
              <w:t xml:space="preserve">  </w:t>
            </w:r>
          </w:p>
        </w:tc>
      </w:tr>
      <w:tr w:rsidR="00166720" w:rsidRPr="00166720" w14:paraId="16BDE10D" w14:textId="77777777" w:rsidTr="007200F4">
        <w:trPr>
          <w:trHeight w:val="2448"/>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21BC8674" w14:textId="5FA81C10"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3.</w:t>
            </w:r>
            <w:r w:rsidR="00B77E92" w:rsidRPr="00166720">
              <w:rPr>
                <w:rFonts w:ascii="Calibri" w:hAnsi="Calibri" w:cs="Calibri"/>
                <w:color w:val="000000" w:themeColor="text1"/>
              </w:rPr>
              <w:t>6</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5BDE9EB5" w14:textId="77777777" w:rsidR="00FA4486" w:rsidRPr="00166720" w:rsidRDefault="00FA4486" w:rsidP="00B27464">
            <w:pPr>
              <w:widowControl w:val="0"/>
              <w:spacing w:after="0"/>
              <w:rPr>
                <w:rFonts w:ascii="Calibri" w:eastAsia="Calibri" w:hAnsi="Calibri" w:cs="Times New Roman"/>
                <w:b/>
                <w:color w:val="000000" w:themeColor="text1"/>
              </w:rPr>
            </w:pPr>
            <w:r w:rsidRPr="00166720">
              <w:rPr>
                <w:rFonts w:ascii="Calibri" w:eastAsia="Calibri" w:hAnsi="Calibri" w:cs="Times New Roman"/>
                <w:b/>
                <w:color w:val="000000" w:themeColor="text1"/>
              </w:rPr>
              <w:t>Activity Fees</w:t>
            </w:r>
          </w:p>
          <w:p w14:paraId="067B71BB" w14:textId="31BB750D" w:rsidR="00FA4486" w:rsidRPr="00166720" w:rsidRDefault="00FA4486" w:rsidP="00B27464">
            <w:pPr>
              <w:widowControl w:val="0"/>
              <w:spacing w:after="0"/>
              <w:rPr>
                <w:rFonts w:ascii="Calibri" w:eastAsia="Calibri" w:hAnsi="Calibri" w:cs="Times New Roman"/>
                <w:color w:val="000000" w:themeColor="text1"/>
              </w:rPr>
            </w:pPr>
            <w:r w:rsidRPr="00166720">
              <w:rPr>
                <w:rFonts w:ascii="Calibri" w:eastAsia="Calibri" w:hAnsi="Calibri" w:cs="Times New Roman"/>
                <w:color w:val="000000" w:themeColor="text1"/>
              </w:rPr>
              <w:t xml:space="preserve">Activity fees for the caregiver who provides accompaniment into the community for integration, socialization, and recreation is included in the hourly reimbursement rate. It is the responsibility of the SHC agency to manage and minimize these costs through coordination with the caregiver, member, and </w:t>
            </w:r>
            <w:r w:rsidR="00B565EF" w:rsidRPr="00166720">
              <w:rPr>
                <w:rFonts w:ascii="Calibri" w:eastAsia="Calibri" w:hAnsi="Calibri" w:cs="Times New Roman"/>
                <w:color w:val="000000" w:themeColor="text1"/>
              </w:rPr>
              <w:t>IDT</w:t>
            </w:r>
            <w:r w:rsidRPr="00166720">
              <w:rPr>
                <w:rFonts w:ascii="Calibri" w:eastAsia="Calibri" w:hAnsi="Calibri" w:cs="Times New Roman"/>
                <w:color w:val="000000" w:themeColor="text1"/>
              </w:rPr>
              <w:t>.</w:t>
            </w:r>
            <w:r w:rsidR="00B77E92" w:rsidRPr="00166720">
              <w:rPr>
                <w:rFonts w:ascii="Calibri" w:eastAsia="Calibri" w:hAnsi="Calibri" w:cs="Times New Roman"/>
                <w:color w:val="000000" w:themeColor="text1"/>
              </w:rPr>
              <w:t xml:space="preserve"> </w:t>
            </w:r>
          </w:p>
          <w:p w14:paraId="0554539E" w14:textId="77777777" w:rsidR="00B27464" w:rsidRPr="00166720" w:rsidRDefault="00B27464" w:rsidP="00B27464">
            <w:pPr>
              <w:widowControl w:val="0"/>
              <w:spacing w:after="0"/>
              <w:rPr>
                <w:rFonts w:ascii="Calibri" w:eastAsia="Calibri" w:hAnsi="Calibri" w:cs="Times New Roman"/>
                <w:color w:val="000000" w:themeColor="text1"/>
              </w:rPr>
            </w:pPr>
          </w:p>
          <w:p w14:paraId="587EE256" w14:textId="48C6BC98" w:rsidR="005A1AE0" w:rsidRPr="00166720" w:rsidRDefault="00FA4486" w:rsidP="00B27464">
            <w:pPr>
              <w:widowControl w:val="0"/>
              <w:spacing w:after="0"/>
              <w:rPr>
                <w:rFonts w:ascii="Calibri" w:eastAsia="Calibri" w:hAnsi="Calibri" w:cs="Times New Roman"/>
                <w:color w:val="000000" w:themeColor="text1"/>
              </w:rPr>
            </w:pPr>
            <w:r w:rsidRPr="00166720">
              <w:rPr>
                <w:rFonts w:ascii="Calibri" w:eastAsia="Calibri" w:hAnsi="Calibri" w:cs="Times New Roman"/>
                <w:color w:val="000000" w:themeColor="text1"/>
              </w:rPr>
              <w:t>Any activity fees related to the member’s participation in community activities are the responsibility of the member.</w:t>
            </w:r>
          </w:p>
        </w:tc>
      </w:tr>
      <w:tr w:rsidR="00166720" w:rsidRPr="00166720" w14:paraId="44400C61" w14:textId="77777777" w:rsidTr="007200F4">
        <w:trPr>
          <w:trHeight w:val="2448"/>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67D70B82" w14:textId="76AB517D"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3.</w:t>
            </w:r>
            <w:r w:rsidR="00B77E92" w:rsidRPr="00166720">
              <w:rPr>
                <w:rFonts w:ascii="Calibri" w:hAnsi="Calibri" w:cs="Calibri"/>
                <w:color w:val="000000" w:themeColor="text1"/>
              </w:rPr>
              <w:t>7</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6BFF0C5D" w14:textId="77777777" w:rsidR="00CF5EF2" w:rsidRPr="00166720" w:rsidRDefault="00CF5EF2" w:rsidP="00B27464">
            <w:pPr>
              <w:widowControl w:val="0"/>
              <w:spacing w:after="0"/>
              <w:rPr>
                <w:rFonts w:ascii="Calibri" w:eastAsia="Calibri" w:hAnsi="Calibri" w:cs="Times New Roman"/>
                <w:b/>
                <w:bCs/>
                <w:color w:val="000000" w:themeColor="text1"/>
              </w:rPr>
            </w:pPr>
            <w:r w:rsidRPr="00166720">
              <w:rPr>
                <w:rFonts w:ascii="Calibri" w:eastAsia="Calibri" w:hAnsi="Calibri" w:cs="Times New Roman"/>
                <w:b/>
                <w:bCs/>
                <w:color w:val="000000" w:themeColor="text1"/>
              </w:rPr>
              <w:t>SHC Agency Responsible for Personal Protective Equipment</w:t>
            </w:r>
          </w:p>
          <w:p w14:paraId="328A4F36" w14:textId="77777777" w:rsidR="00CF5EF2" w:rsidRPr="00166720" w:rsidRDefault="00CF5EF2" w:rsidP="00B27464">
            <w:pPr>
              <w:widowControl w:val="0"/>
              <w:spacing w:after="0"/>
              <w:rPr>
                <w:rFonts w:ascii="Calibri" w:eastAsia="Calibri" w:hAnsi="Calibri" w:cs="Times New Roman"/>
                <w:color w:val="000000" w:themeColor="text1"/>
              </w:rPr>
            </w:pPr>
            <w:r w:rsidRPr="00166720">
              <w:rPr>
                <w:rFonts w:ascii="Calibri" w:eastAsia="Calibri" w:hAnsi="Calibri" w:cs="Times New Roman"/>
                <w:color w:val="000000" w:themeColor="text1"/>
              </w:rPr>
              <w:t>The SHC agency is responsible for providing any Personal Protective Equipment necessary for caregivers to perform their duties under OSHA guidelines. Cost of supplies such as gloves that are used by the worker for personal protection during supportive home care duties are covered within the hourly reimbursement rate.</w:t>
            </w:r>
          </w:p>
          <w:p w14:paraId="3D6BD3AA" w14:textId="77777777" w:rsidR="00B27464" w:rsidRPr="00166720" w:rsidRDefault="00B27464" w:rsidP="00B27464">
            <w:pPr>
              <w:widowControl w:val="0"/>
              <w:spacing w:after="0"/>
              <w:rPr>
                <w:rFonts w:ascii="Calibri" w:eastAsia="Calibri" w:hAnsi="Calibri" w:cs="Times New Roman"/>
                <w:color w:val="000000" w:themeColor="text1"/>
              </w:rPr>
            </w:pPr>
          </w:p>
          <w:p w14:paraId="3FE16081" w14:textId="7F0D952B" w:rsidR="005A1AE0" w:rsidRPr="00166720" w:rsidRDefault="00CF5EF2" w:rsidP="00B27464">
            <w:pPr>
              <w:widowControl w:val="0"/>
              <w:spacing w:after="0"/>
              <w:rPr>
                <w:rFonts w:ascii="Calibri" w:eastAsia="Calibri" w:hAnsi="Calibri" w:cs="Times New Roman"/>
                <w:b/>
                <w:bCs/>
                <w:color w:val="000000" w:themeColor="text1"/>
              </w:rPr>
            </w:pPr>
            <w:r w:rsidRPr="00166720">
              <w:rPr>
                <w:rFonts w:ascii="Calibri" w:eastAsia="Calibri" w:hAnsi="Calibri" w:cs="Times New Roman"/>
                <w:color w:val="000000" w:themeColor="text1"/>
              </w:rPr>
              <w:t>The agency is not responsible for providing supplies for any other caregivers in the home other than their own employees.</w:t>
            </w:r>
          </w:p>
        </w:tc>
      </w:tr>
      <w:tr w:rsidR="00166720" w:rsidRPr="00166720" w14:paraId="64E8926F" w14:textId="77777777" w:rsidTr="007200F4">
        <w:trPr>
          <w:trHeight w:val="1008"/>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08F0ACCA" w14:textId="0C37FE0E"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3.</w:t>
            </w:r>
            <w:r w:rsidR="00B77E92" w:rsidRPr="00166720">
              <w:rPr>
                <w:rFonts w:ascii="Calibri" w:hAnsi="Calibri" w:cs="Calibri"/>
                <w:color w:val="000000" w:themeColor="text1"/>
              </w:rPr>
              <w:t>8</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68572E46" w14:textId="77777777" w:rsidR="0043172E" w:rsidRPr="00166720" w:rsidRDefault="0043172E" w:rsidP="00B27464">
            <w:pPr>
              <w:widowControl w:val="0"/>
              <w:spacing w:after="0"/>
              <w:rPr>
                <w:rFonts w:ascii="Calibri" w:eastAsia="Calibri" w:hAnsi="Calibri" w:cs="Times New Roman"/>
                <w:b/>
                <w:bCs/>
                <w:color w:val="000000" w:themeColor="text1"/>
              </w:rPr>
            </w:pPr>
            <w:r w:rsidRPr="00166720">
              <w:rPr>
                <w:rFonts w:ascii="Calibri" w:eastAsia="Calibri" w:hAnsi="Calibri" w:cs="Times New Roman"/>
                <w:b/>
                <w:bCs/>
                <w:color w:val="000000" w:themeColor="text1"/>
              </w:rPr>
              <w:t>Remote Waiver Services and Interactive Telehealth</w:t>
            </w:r>
          </w:p>
          <w:p w14:paraId="14218499" w14:textId="739734AE" w:rsidR="005A1AE0" w:rsidRPr="00166720" w:rsidRDefault="0043172E" w:rsidP="00B27464">
            <w:pPr>
              <w:widowControl w:val="0"/>
              <w:spacing w:after="0"/>
              <w:rPr>
                <w:rFonts w:ascii="Calibri" w:eastAsia="Calibri" w:hAnsi="Calibri" w:cs="Times New Roman"/>
                <w:color w:val="000000" w:themeColor="text1"/>
              </w:rPr>
            </w:pPr>
            <w:r w:rsidRPr="00166720">
              <w:rPr>
                <w:rFonts w:ascii="Calibri" w:eastAsia="Calibri" w:hAnsi="Calibri" w:cs="Times New Roman"/>
                <w:color w:val="000000" w:themeColor="text1"/>
              </w:rPr>
              <w:t>Provider must include modifier 95 when submitting claims for services that are delivered remotely or through telehealth.</w:t>
            </w:r>
          </w:p>
        </w:tc>
      </w:tr>
      <w:tr w:rsidR="00166720" w:rsidRPr="00166720" w14:paraId="7B7379A3" w14:textId="77777777" w:rsidTr="00F95EAF">
        <w:trPr>
          <w:trHeight w:val="432"/>
        </w:trPr>
        <w:tc>
          <w:tcPr>
            <w:tcW w:w="1444"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5A1AE0" w:rsidRPr="00166720" w:rsidRDefault="005A1AE0" w:rsidP="001D46C9">
            <w:pPr>
              <w:spacing w:after="0"/>
              <w:jc w:val="center"/>
              <w:rPr>
                <w:rFonts w:ascii="Calibri" w:hAnsi="Calibri" w:cs="Calibri"/>
                <w:b/>
                <w:bCs/>
                <w:color w:val="000000" w:themeColor="text1"/>
                <w:sz w:val="24"/>
                <w:szCs w:val="24"/>
              </w:rPr>
            </w:pPr>
            <w:r w:rsidRPr="00166720">
              <w:rPr>
                <w:rFonts w:ascii="Calibri" w:hAnsi="Calibri" w:cs="Calibri"/>
                <w:b/>
                <w:bCs/>
                <w:color w:val="000000" w:themeColor="text1"/>
                <w:sz w:val="24"/>
                <w:szCs w:val="24"/>
              </w:rPr>
              <w:t>4.0</w:t>
            </w:r>
          </w:p>
        </w:tc>
        <w:tc>
          <w:tcPr>
            <w:tcW w:w="9006"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5A1AE0" w:rsidRPr="00166720" w:rsidRDefault="005A1AE0" w:rsidP="001D46C9">
            <w:pPr>
              <w:widowControl w:val="0"/>
              <w:spacing w:after="0"/>
              <w:jc w:val="center"/>
              <w:rPr>
                <w:rFonts w:ascii="Calibri" w:hAnsi="Calibri" w:cs="Calibri"/>
                <w:b/>
                <w:color w:val="000000" w:themeColor="text1"/>
                <w:sz w:val="24"/>
                <w:szCs w:val="24"/>
              </w:rPr>
            </w:pPr>
            <w:r w:rsidRPr="00166720">
              <w:rPr>
                <w:rFonts w:ascii="Calibri" w:hAnsi="Calibri" w:cs="Calibri"/>
                <w:b/>
                <w:color w:val="000000" w:themeColor="text1"/>
                <w:sz w:val="24"/>
                <w:szCs w:val="24"/>
              </w:rPr>
              <w:t>Documentation of Service</w:t>
            </w:r>
          </w:p>
        </w:tc>
      </w:tr>
      <w:tr w:rsidR="00166720" w:rsidRPr="00166720" w14:paraId="3784DBB0" w14:textId="77777777" w:rsidTr="007200F4">
        <w:trPr>
          <w:trHeight w:val="1296"/>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4.1</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06D59D5F" w:rsidR="005A1AE0" w:rsidRPr="00166720" w:rsidRDefault="005A1AE0" w:rsidP="00B27464">
            <w:pPr>
              <w:widowControl w:val="0"/>
              <w:spacing w:after="0"/>
              <w:rPr>
                <w:rFonts w:ascii="Calibri" w:hAnsi="Calibri" w:cs="Calibri"/>
                <w:bCs/>
                <w:color w:val="000000" w:themeColor="text1"/>
              </w:rPr>
            </w:pPr>
            <w:r w:rsidRPr="00166720">
              <w:rPr>
                <w:rFonts w:ascii="Calibri" w:hAnsi="Calibri" w:cs="Calibri"/>
                <w:bCs/>
                <w:color w:val="000000" w:themeColor="text1"/>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166720" w:rsidRPr="00166720" w14:paraId="445874B5" w14:textId="77777777" w:rsidTr="007200F4">
        <w:trPr>
          <w:trHeight w:val="1008"/>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4.2</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5A1AE0" w:rsidRPr="00166720" w:rsidRDefault="005A1AE0" w:rsidP="00B27464">
            <w:pPr>
              <w:widowControl w:val="0"/>
              <w:spacing w:after="0"/>
              <w:rPr>
                <w:rFonts w:ascii="Calibri" w:hAnsi="Calibri" w:cs="Calibri"/>
                <w:bCs/>
                <w:color w:val="000000" w:themeColor="text1"/>
              </w:rPr>
            </w:pPr>
            <w:r w:rsidRPr="00166720">
              <w:rPr>
                <w:rFonts w:ascii="Calibri" w:hAnsi="Calibri" w:cs="Calibri"/>
                <w:bCs/>
                <w:color w:val="000000" w:themeColor="text1"/>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166720" w:rsidRPr="00166720" w14:paraId="25458E04" w14:textId="77777777" w:rsidTr="00F95EAF">
        <w:trPr>
          <w:trHeight w:val="432"/>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4.3</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5A1AE0" w:rsidRPr="00166720" w:rsidDel="00D15940" w:rsidRDefault="005A1AE0" w:rsidP="00B27464">
            <w:pPr>
              <w:widowControl w:val="0"/>
              <w:spacing w:after="0"/>
              <w:rPr>
                <w:rFonts w:ascii="Calibri" w:hAnsi="Calibri" w:cs="Calibri"/>
                <w:bCs/>
                <w:color w:val="000000" w:themeColor="text1"/>
              </w:rPr>
            </w:pPr>
            <w:r w:rsidRPr="00166720">
              <w:rPr>
                <w:rFonts w:ascii="Calibri" w:hAnsi="Calibri" w:cs="Calibri"/>
                <w:bCs/>
                <w:color w:val="000000" w:themeColor="text1"/>
              </w:rPr>
              <w:t>The Provider must retain copies of the authorization notification.</w:t>
            </w:r>
          </w:p>
        </w:tc>
      </w:tr>
      <w:tr w:rsidR="00166720" w:rsidRPr="00166720" w14:paraId="0541DAD9" w14:textId="77777777" w:rsidTr="00F95EAF">
        <w:trPr>
          <w:trHeight w:val="720"/>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4.4</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5A1AE0" w:rsidRPr="00166720" w:rsidDel="00D15940" w:rsidRDefault="005A1AE0" w:rsidP="00B27464">
            <w:pPr>
              <w:widowControl w:val="0"/>
              <w:spacing w:after="0"/>
              <w:rPr>
                <w:rFonts w:ascii="Calibri" w:hAnsi="Calibri" w:cs="Calibri"/>
                <w:bCs/>
                <w:color w:val="000000" w:themeColor="text1"/>
              </w:rPr>
            </w:pPr>
            <w:r w:rsidRPr="00166720">
              <w:rPr>
                <w:rFonts w:ascii="Calibri" w:hAnsi="Calibri" w:cs="Calibri"/>
                <w:bCs/>
                <w:color w:val="000000" w:themeColor="text1"/>
              </w:rPr>
              <w:t>The IDT shall issue a new authorization notification to Provider when the tasks assigned, amount, frequency, or duration of the service changes.</w:t>
            </w:r>
          </w:p>
        </w:tc>
      </w:tr>
      <w:tr w:rsidR="00166720" w:rsidRPr="00166720" w14:paraId="0A03C737" w14:textId="77777777" w:rsidTr="00F95EAF">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6AA5C738" w:rsidR="005A1AE0" w:rsidRPr="00166720" w:rsidRDefault="00E62B56" w:rsidP="001D46C9">
            <w:pPr>
              <w:spacing w:after="0"/>
              <w:jc w:val="center"/>
              <w:rPr>
                <w:rFonts w:ascii="Calibri" w:hAnsi="Calibri" w:cs="Calibri"/>
                <w:color w:val="000000" w:themeColor="text1"/>
              </w:rPr>
            </w:pPr>
            <w:r w:rsidRPr="00166720">
              <w:rPr>
                <w:rFonts w:ascii="Calibri" w:hAnsi="Calibri" w:cs="Calibri"/>
                <w:color w:val="000000" w:themeColor="text1"/>
              </w:rPr>
              <w:lastRenderedPageBreak/>
              <w:t>4.5</w:t>
            </w:r>
          </w:p>
        </w:tc>
        <w:tc>
          <w:tcPr>
            <w:tcW w:w="9006" w:type="dxa"/>
            <w:tcBorders>
              <w:top w:val="single" w:sz="4" w:space="0" w:color="auto"/>
              <w:left w:val="single" w:sz="4" w:space="0" w:color="auto"/>
              <w:bottom w:val="single" w:sz="4" w:space="0" w:color="auto"/>
              <w:right w:val="single" w:sz="4" w:space="0" w:color="auto"/>
            </w:tcBorders>
            <w:shd w:val="clear" w:color="auto" w:fill="auto"/>
          </w:tcPr>
          <w:p w14:paraId="15FAA4AF" w14:textId="7AEF7D24" w:rsidR="005A1AE0" w:rsidRPr="00166720" w:rsidRDefault="005A1AE0" w:rsidP="001D46C9">
            <w:pPr>
              <w:pStyle w:val="Plus3pt"/>
              <w:spacing w:after="0"/>
              <w:rPr>
                <w:rFonts w:ascii="Calibri" w:hAnsi="Calibri" w:cs="Calibri"/>
                <w:color w:val="000000" w:themeColor="text1"/>
              </w:rPr>
            </w:pPr>
            <w:r w:rsidRPr="00166720" w:rsidDel="00FB4934">
              <w:rPr>
                <w:rFonts w:ascii="Calibri" w:hAnsi="Calibri" w:cs="Calibri"/>
                <w:color w:val="000000" w:themeColor="text1"/>
              </w:rPr>
              <w:t xml:space="preserve">The </w:t>
            </w:r>
            <w:r w:rsidRPr="00166720">
              <w:rPr>
                <w:rFonts w:ascii="Calibri" w:hAnsi="Calibri" w:cs="Calibri"/>
                <w:color w:val="000000" w:themeColor="text1"/>
              </w:rPr>
              <w:t xml:space="preserve">Provider must retain the following documentation and make available for review by </w:t>
            </w:r>
            <w:r w:rsidR="002103B7" w:rsidRPr="00166720">
              <w:rPr>
                <w:rFonts w:ascii="Times New Roman" w:hAnsi="Times New Roman" w:cs="Times New Roman"/>
                <w:i/>
                <w:iCs/>
                <w:color w:val="000000" w:themeColor="text1"/>
              </w:rPr>
              <w:t>i</w:t>
            </w:r>
            <w:r w:rsidR="002103B7" w:rsidRPr="00166720">
              <w:rPr>
                <w:rFonts w:ascii="Calibri" w:hAnsi="Calibri" w:cs="Calibri"/>
                <w:color w:val="000000" w:themeColor="text1"/>
              </w:rPr>
              <w:t xml:space="preserve">Care </w:t>
            </w:r>
            <w:r w:rsidRPr="00166720">
              <w:rPr>
                <w:rFonts w:ascii="Calibri" w:hAnsi="Calibri" w:cs="Calibri"/>
                <w:color w:val="000000" w:themeColor="text1"/>
              </w:rPr>
              <w:t>upon request:</w:t>
            </w:r>
          </w:p>
          <w:p w14:paraId="4B8C8B17" w14:textId="658F1771" w:rsidR="005A1AE0" w:rsidRPr="00166720" w:rsidRDefault="005A1AE0" w:rsidP="001D46C9">
            <w:pPr>
              <w:numPr>
                <w:ilvl w:val="0"/>
                <w:numId w:val="19"/>
              </w:numPr>
              <w:spacing w:after="0"/>
              <w:rPr>
                <w:rFonts w:ascii="Calibri" w:hAnsi="Calibri" w:cs="Calibri"/>
                <w:color w:val="000000" w:themeColor="text1"/>
              </w:rPr>
            </w:pPr>
            <w:r w:rsidRPr="00166720">
              <w:rPr>
                <w:rFonts w:ascii="Calibri" w:hAnsi="Calibri" w:cs="Calibri"/>
                <w:color w:val="000000" w:themeColor="text1"/>
              </w:rPr>
              <w:t>Proof that Provider meets the required standards for applicable staff qualification, training and programming</w:t>
            </w:r>
            <w:r w:rsidR="00F81AFF" w:rsidRPr="00166720">
              <w:rPr>
                <w:rFonts w:ascii="Calibri" w:hAnsi="Calibri" w:cs="Calibri"/>
                <w:color w:val="000000" w:themeColor="text1"/>
              </w:rPr>
              <w:t xml:space="preserve"> including </w:t>
            </w:r>
            <w:r w:rsidR="005A6F24" w:rsidRPr="00166720">
              <w:rPr>
                <w:rFonts w:ascii="Calibri" w:hAnsi="Calibri" w:cs="Calibri"/>
                <w:color w:val="000000" w:themeColor="text1"/>
              </w:rPr>
              <w:t xml:space="preserve">training and documentation standards </w:t>
            </w:r>
            <w:r w:rsidR="0094583E" w:rsidRPr="00166720">
              <w:rPr>
                <w:rFonts w:ascii="Calibri" w:hAnsi="Calibri" w:cs="Calibri"/>
                <w:color w:val="000000" w:themeColor="text1"/>
              </w:rPr>
              <w:t>for Supportive Home Care as required by WI DHS</w:t>
            </w:r>
            <w:r w:rsidRPr="00166720">
              <w:rPr>
                <w:rFonts w:ascii="Calibri" w:hAnsi="Calibri" w:cs="Calibri"/>
                <w:color w:val="000000" w:themeColor="text1"/>
              </w:rPr>
              <w:t>.</w:t>
            </w:r>
          </w:p>
          <w:p w14:paraId="69C0D010" w14:textId="77777777" w:rsidR="005A1AE0" w:rsidRPr="00166720" w:rsidRDefault="005A1AE0" w:rsidP="001D46C9">
            <w:pPr>
              <w:numPr>
                <w:ilvl w:val="0"/>
                <w:numId w:val="19"/>
              </w:numPr>
              <w:spacing w:after="0"/>
              <w:rPr>
                <w:rFonts w:ascii="Calibri" w:hAnsi="Calibri" w:cs="Calibri"/>
                <w:color w:val="000000" w:themeColor="text1"/>
              </w:rPr>
            </w:pPr>
            <w:r w:rsidRPr="00166720">
              <w:rPr>
                <w:rFonts w:ascii="Calibri" w:hAnsi="Calibri" w:cs="Calibri"/>
                <w:color w:val="000000" w:themeColor="text1"/>
              </w:rPr>
              <w:t>Policy and procedure for verification of criminal, caregiver and licensing background checks as required.</w:t>
            </w:r>
          </w:p>
          <w:p w14:paraId="24FAE66F" w14:textId="77777777" w:rsidR="005A1AE0" w:rsidRPr="00166720" w:rsidRDefault="005A1AE0" w:rsidP="001D46C9">
            <w:pPr>
              <w:numPr>
                <w:ilvl w:val="0"/>
                <w:numId w:val="19"/>
              </w:numPr>
              <w:spacing w:after="0"/>
              <w:rPr>
                <w:rFonts w:ascii="Calibri" w:hAnsi="Calibri" w:cs="Calibri"/>
                <w:color w:val="000000" w:themeColor="text1"/>
              </w:rPr>
            </w:pPr>
            <w:r w:rsidRPr="00166720">
              <w:rPr>
                <w:rFonts w:ascii="Calibri" w:hAnsi="Calibri" w:cs="Calibri"/>
                <w:color w:val="000000" w:themeColor="text1"/>
              </w:rPr>
              <w:t>Evidence of completed criminal, caregiver and licensing background checks as required.</w:t>
            </w:r>
          </w:p>
          <w:p w14:paraId="4866E406" w14:textId="77777777" w:rsidR="005A1AE0" w:rsidRPr="00166720" w:rsidRDefault="005A1AE0" w:rsidP="001D46C9">
            <w:pPr>
              <w:numPr>
                <w:ilvl w:val="0"/>
                <w:numId w:val="19"/>
              </w:numPr>
              <w:spacing w:after="0"/>
              <w:rPr>
                <w:rFonts w:ascii="Calibri" w:hAnsi="Calibri" w:cs="Calibri"/>
                <w:color w:val="000000" w:themeColor="text1"/>
              </w:rPr>
            </w:pPr>
            <w:r w:rsidRPr="00166720">
              <w:rPr>
                <w:rFonts w:ascii="Calibri" w:hAnsi="Calibri" w:cs="Calibri"/>
                <w:color w:val="000000" w:themeColor="text1"/>
              </w:rPr>
              <w:t>Policy and procedure related to supervision methods by the provider agency including frequency, intensity, and any changes in supervision.</w:t>
            </w:r>
          </w:p>
          <w:p w14:paraId="2E46A0C2" w14:textId="77777777" w:rsidR="005A1AE0" w:rsidRPr="00166720" w:rsidRDefault="005A1AE0" w:rsidP="001D46C9">
            <w:pPr>
              <w:numPr>
                <w:ilvl w:val="0"/>
                <w:numId w:val="19"/>
              </w:numPr>
              <w:spacing w:after="0"/>
              <w:rPr>
                <w:rFonts w:ascii="Calibri" w:hAnsi="Calibri" w:cs="Calibri"/>
                <w:bCs/>
                <w:color w:val="000000" w:themeColor="text1"/>
              </w:rPr>
            </w:pPr>
            <w:r w:rsidRPr="00166720">
              <w:rPr>
                <w:rFonts w:ascii="Calibri" w:hAnsi="Calibri" w:cs="Calibri"/>
                <w:color w:val="000000" w:themeColor="text1"/>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54B67C35" w14:textId="77777777" w:rsidR="005A1AE0" w:rsidRPr="00166720" w:rsidRDefault="005A1AE0" w:rsidP="001D46C9">
            <w:pPr>
              <w:numPr>
                <w:ilvl w:val="0"/>
                <w:numId w:val="19"/>
              </w:numPr>
              <w:spacing w:after="0"/>
              <w:rPr>
                <w:rFonts w:ascii="Calibri" w:hAnsi="Calibri" w:cs="Calibri"/>
                <w:color w:val="000000" w:themeColor="text1"/>
              </w:rPr>
            </w:pPr>
            <w:r w:rsidRPr="00166720">
              <w:rPr>
                <w:rFonts w:ascii="Calibri" w:hAnsi="Calibri" w:cs="Calibri"/>
                <w:color w:val="000000" w:themeColor="text1"/>
              </w:rPr>
              <w:t>Employee time sheets/visit records which support billing to MCO.</w:t>
            </w:r>
          </w:p>
          <w:p w14:paraId="4697904B" w14:textId="77777777" w:rsidR="008A1AF0" w:rsidRPr="00166720" w:rsidRDefault="008A1AF0" w:rsidP="001D46C9">
            <w:pPr>
              <w:numPr>
                <w:ilvl w:val="0"/>
                <w:numId w:val="19"/>
              </w:numPr>
              <w:spacing w:after="0"/>
              <w:rPr>
                <w:rFonts w:ascii="Calibri" w:hAnsi="Calibri" w:cs="Calibri"/>
                <w:color w:val="000000" w:themeColor="text1"/>
              </w:rPr>
            </w:pPr>
            <w:r w:rsidRPr="00166720">
              <w:rPr>
                <w:rFonts w:ascii="Calibri" w:hAnsi="Calibri" w:cs="Calibri"/>
                <w:color w:val="000000" w:themeColor="text1"/>
              </w:rPr>
              <w:t xml:space="preserve">If hiring </w:t>
            </w:r>
            <w:r w:rsidR="00B37E3F" w:rsidRPr="00166720">
              <w:rPr>
                <w:rFonts w:ascii="Calibri" w:hAnsi="Calibri" w:cs="Calibri"/>
                <w:color w:val="000000" w:themeColor="text1"/>
              </w:rPr>
              <w:t xml:space="preserve">family members of LDM, policy and procedures </w:t>
            </w:r>
            <w:r w:rsidR="0010448F" w:rsidRPr="00166720">
              <w:rPr>
                <w:rFonts w:ascii="Calibri" w:hAnsi="Calibri" w:cs="Calibri"/>
                <w:color w:val="000000" w:themeColor="text1"/>
              </w:rPr>
              <w:t>for identifying and reviewing conflict of interest</w:t>
            </w:r>
            <w:r w:rsidR="00B011FC" w:rsidRPr="00166720">
              <w:rPr>
                <w:rFonts w:ascii="Calibri" w:hAnsi="Calibri" w:cs="Calibri"/>
                <w:color w:val="000000" w:themeColor="text1"/>
              </w:rPr>
              <w:t>.</w:t>
            </w:r>
          </w:p>
          <w:p w14:paraId="6691FF80" w14:textId="2BD47163" w:rsidR="00B27464" w:rsidRPr="00166720" w:rsidRDefault="00B27464" w:rsidP="00B27464">
            <w:pPr>
              <w:spacing w:after="0"/>
              <w:ind w:left="360"/>
              <w:rPr>
                <w:rFonts w:ascii="Calibri" w:hAnsi="Calibri" w:cs="Calibri"/>
                <w:color w:val="000000" w:themeColor="text1"/>
                <w:sz w:val="8"/>
                <w:szCs w:val="8"/>
              </w:rPr>
            </w:pPr>
          </w:p>
        </w:tc>
      </w:tr>
      <w:tr w:rsidR="00166720" w:rsidRPr="00166720" w14:paraId="7DB517BA" w14:textId="77777777" w:rsidTr="007200F4">
        <w:trPr>
          <w:trHeight w:val="1296"/>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77777777"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4.6</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5A1AE0" w:rsidRPr="00166720" w:rsidRDefault="005A1AE0" w:rsidP="00B27464">
            <w:pPr>
              <w:widowControl w:val="0"/>
              <w:spacing w:after="0"/>
              <w:rPr>
                <w:rFonts w:ascii="Calibri" w:hAnsi="Calibri" w:cs="Calibri"/>
                <w:bCs/>
                <w:color w:val="000000" w:themeColor="text1"/>
              </w:rPr>
            </w:pPr>
            <w:r w:rsidRPr="00166720">
              <w:rPr>
                <w:rFonts w:ascii="Calibri" w:hAnsi="Calibri" w:cs="Calibri"/>
                <w:bCs/>
                <w:color w:val="000000" w:themeColor="text1"/>
              </w:rPr>
              <w:t>Information regarding authorization and claims processes are available at:</w:t>
            </w:r>
          </w:p>
          <w:p w14:paraId="789F3943" w14:textId="18182827" w:rsidR="005A1AE0" w:rsidRPr="00166720" w:rsidRDefault="005A1AE0" w:rsidP="00B27464">
            <w:pPr>
              <w:widowControl w:val="0"/>
              <w:spacing w:after="0"/>
              <w:rPr>
                <w:rFonts w:ascii="Calibri" w:hAnsi="Calibri" w:cs="Calibri"/>
                <w:bCs/>
                <w:color w:val="000000" w:themeColor="text1"/>
              </w:rPr>
            </w:pPr>
            <w:r w:rsidRPr="00166720">
              <w:rPr>
                <w:rFonts w:ascii="Calibri" w:hAnsi="Calibri" w:cs="Calibri"/>
                <w:b/>
                <w:color w:val="000000" w:themeColor="text1"/>
              </w:rPr>
              <w:t xml:space="preserve">Family Care: </w:t>
            </w:r>
            <w:r w:rsidRPr="00166720">
              <w:rPr>
                <w:rFonts w:ascii="Calibri" w:hAnsi="Calibri" w:cs="Calibri"/>
                <w:bCs/>
                <w:color w:val="000000" w:themeColor="text1"/>
              </w:rPr>
              <w:t xml:space="preserve"> Providers/Claims and Billing at </w:t>
            </w:r>
            <w:hyperlink r:id="rId10" w:history="1">
              <w:r w:rsidR="00B27464" w:rsidRPr="0044116A">
                <w:rPr>
                  <w:rStyle w:val="Hyperlink"/>
                  <w:rFonts w:ascii="Calibri" w:hAnsi="Calibri" w:cs="Calibri"/>
                  <w:bCs/>
                  <w:color w:val="215E99" w:themeColor="text2" w:themeTint="BF"/>
                </w:rPr>
                <w:t>www.inclusa.org</w:t>
              </w:r>
            </w:hyperlink>
            <w:r w:rsidR="00B27464" w:rsidRPr="00166720">
              <w:rPr>
                <w:rStyle w:val="Hyperlink"/>
                <w:bCs/>
                <w:color w:val="000000" w:themeColor="text1"/>
              </w:rPr>
              <w:t xml:space="preserve"> </w:t>
            </w:r>
          </w:p>
          <w:p w14:paraId="2F702E83" w14:textId="523E7050" w:rsidR="00B27464" w:rsidRPr="00166720" w:rsidRDefault="005A1AE0" w:rsidP="00B27464">
            <w:pPr>
              <w:widowControl w:val="0"/>
              <w:spacing w:after="0"/>
              <w:rPr>
                <w:rFonts w:ascii="Calibri" w:hAnsi="Calibri" w:cs="Calibri"/>
                <w:bCs/>
                <w:color w:val="000000" w:themeColor="text1"/>
              </w:rPr>
            </w:pPr>
            <w:r w:rsidRPr="00166720">
              <w:rPr>
                <w:rFonts w:ascii="Calibri" w:hAnsi="Calibri" w:cs="Calibri"/>
                <w:b/>
                <w:color w:val="000000" w:themeColor="text1"/>
              </w:rPr>
              <w:t>Family Care Partnership:</w:t>
            </w:r>
            <w:r w:rsidRPr="00166720">
              <w:rPr>
                <w:rFonts w:ascii="Calibri" w:hAnsi="Calibri" w:cs="Calibri"/>
                <w:bCs/>
                <w:color w:val="000000" w:themeColor="text1"/>
              </w:rPr>
              <w:t xml:space="preserve"> Provider/Claims section and Provider/Prior Authorization section at </w:t>
            </w:r>
            <w:hyperlink r:id="rId11" w:history="1">
              <w:r w:rsidR="00B27464" w:rsidRPr="0044116A">
                <w:rPr>
                  <w:rStyle w:val="Hyperlink"/>
                  <w:rFonts w:ascii="Calibri" w:hAnsi="Calibri" w:cs="Calibri"/>
                  <w:bCs/>
                  <w:color w:val="215E99" w:themeColor="text2" w:themeTint="BF"/>
                </w:rPr>
                <w:t>www.icarehealthplan.org</w:t>
              </w:r>
            </w:hyperlink>
          </w:p>
        </w:tc>
      </w:tr>
      <w:tr w:rsidR="00166720" w:rsidRPr="00166720" w14:paraId="53C28D12" w14:textId="77777777" w:rsidTr="00B411A6">
        <w:trPr>
          <w:trHeight w:val="432"/>
        </w:trPr>
        <w:tc>
          <w:tcPr>
            <w:tcW w:w="1444"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5A1AE0" w:rsidRPr="00166720" w:rsidRDefault="005A1AE0" w:rsidP="001D46C9">
            <w:pPr>
              <w:spacing w:after="0"/>
              <w:jc w:val="center"/>
              <w:rPr>
                <w:rFonts w:ascii="Calibri" w:hAnsi="Calibri" w:cs="Calibri"/>
                <w:b/>
                <w:bCs/>
                <w:color w:val="000000" w:themeColor="text1"/>
                <w:sz w:val="24"/>
                <w:szCs w:val="24"/>
              </w:rPr>
            </w:pPr>
            <w:r w:rsidRPr="00166720">
              <w:rPr>
                <w:rFonts w:ascii="Calibri" w:hAnsi="Calibri" w:cs="Calibri"/>
                <w:b/>
                <w:bCs/>
                <w:color w:val="000000" w:themeColor="text1"/>
                <w:sz w:val="24"/>
                <w:szCs w:val="24"/>
              </w:rPr>
              <w:t>5.0</w:t>
            </w:r>
          </w:p>
        </w:tc>
        <w:tc>
          <w:tcPr>
            <w:tcW w:w="9006"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5A1AE0" w:rsidRPr="00166720" w:rsidRDefault="005A1AE0" w:rsidP="001D46C9">
            <w:pPr>
              <w:widowControl w:val="0"/>
              <w:spacing w:after="0"/>
              <w:jc w:val="center"/>
              <w:rPr>
                <w:rFonts w:ascii="Calibri" w:hAnsi="Calibri" w:cs="Calibri"/>
                <w:b/>
                <w:bCs/>
                <w:color w:val="000000" w:themeColor="text1"/>
                <w:sz w:val="24"/>
                <w:szCs w:val="24"/>
              </w:rPr>
            </w:pPr>
            <w:r w:rsidRPr="00166720">
              <w:rPr>
                <w:rFonts w:ascii="Calibri" w:hAnsi="Calibri" w:cs="Calibri"/>
                <w:b/>
                <w:bCs/>
                <w:color w:val="000000" w:themeColor="text1"/>
                <w:sz w:val="24"/>
                <w:szCs w:val="24"/>
              </w:rPr>
              <w:t>Staff Qualifications and Training</w:t>
            </w:r>
          </w:p>
        </w:tc>
      </w:tr>
      <w:tr w:rsidR="00166720" w:rsidRPr="00166720" w14:paraId="1EA79E61" w14:textId="77777777" w:rsidTr="007200F4">
        <w:trPr>
          <w:trHeight w:val="1296"/>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5.1</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74BCD35E" w:rsidR="005A1AE0" w:rsidRPr="00166720" w:rsidRDefault="005A1AE0" w:rsidP="00B27464">
            <w:pPr>
              <w:spacing w:after="0"/>
              <w:rPr>
                <w:rFonts w:ascii="Calibri" w:hAnsi="Calibri" w:cs="Calibri"/>
                <w:bCs/>
                <w:color w:val="000000" w:themeColor="text1"/>
              </w:rPr>
            </w:pPr>
            <w:r w:rsidRPr="00166720">
              <w:rPr>
                <w:rFonts w:ascii="Calibri" w:eastAsia="Times New Roman" w:hAnsi="Calibri" w:cs="Calibri"/>
                <w:b/>
                <w:bCs/>
                <w:color w:val="000000" w:themeColor="text1"/>
              </w:rPr>
              <w:t>Caregiver Background Checks –</w:t>
            </w:r>
            <w:r w:rsidRPr="00166720">
              <w:rPr>
                <w:rFonts w:ascii="Calibri" w:eastAsia="Times New Roman" w:hAnsi="Calibri" w:cs="Calibri"/>
                <w:color w:val="000000" w:themeColor="text1"/>
              </w:rPr>
              <w:t xml:space="preserve"> Caregiver and Criminal Background checks must be completed in compliance with Wisconsin DHS Admin. Code Chapter 12 and 13.  Provider must maintain and make available for review documentation that caregiver and criminal background checks have been completed timely for all staff.  </w:t>
            </w:r>
          </w:p>
        </w:tc>
      </w:tr>
      <w:tr w:rsidR="00166720" w:rsidRPr="00166720" w14:paraId="14BB7D3F" w14:textId="77777777" w:rsidTr="00F95EAF">
        <w:trPr>
          <w:trHeight w:val="1296"/>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F73BFB7" w14:textId="000AFF9B" w:rsidR="005A1AE0" w:rsidRPr="00166720" w:rsidRDefault="008D39E2" w:rsidP="001D46C9">
            <w:pPr>
              <w:spacing w:after="0"/>
              <w:jc w:val="center"/>
              <w:rPr>
                <w:rFonts w:ascii="Calibri" w:hAnsi="Calibri" w:cs="Calibri"/>
                <w:color w:val="000000" w:themeColor="text1"/>
              </w:rPr>
            </w:pPr>
            <w:r w:rsidRPr="00166720">
              <w:rPr>
                <w:rFonts w:ascii="Calibri" w:hAnsi="Calibri" w:cs="Calibri"/>
                <w:color w:val="000000" w:themeColor="text1"/>
              </w:rPr>
              <w:t>5.2</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368E861B" w14:textId="722496A1" w:rsidR="005A1AE0" w:rsidRPr="00166720" w:rsidRDefault="00D405D3" w:rsidP="00B27464">
            <w:pPr>
              <w:widowControl w:val="0"/>
              <w:spacing w:after="0"/>
              <w:rPr>
                <w:rFonts w:ascii="Calibri" w:eastAsia="Times New Roman" w:hAnsi="Calibri" w:cs="Calibri"/>
                <w:color w:val="000000" w:themeColor="text1"/>
              </w:rPr>
            </w:pPr>
            <w:r w:rsidRPr="00166720">
              <w:rPr>
                <w:rFonts w:ascii="Calibri" w:eastAsia="Times New Roman" w:hAnsi="Calibri" w:cs="Calibri"/>
                <w:color w:val="000000" w:themeColor="text1"/>
              </w:rPr>
              <w:t xml:space="preserve">Personal assistance services training shall be completed </w:t>
            </w:r>
            <w:r w:rsidR="00BD10EB" w:rsidRPr="00166720">
              <w:rPr>
                <w:rFonts w:ascii="Calibri" w:eastAsia="Times New Roman" w:hAnsi="Calibri" w:cs="Calibri"/>
                <w:color w:val="000000" w:themeColor="text1"/>
              </w:rPr>
              <w:t xml:space="preserve">prior to </w:t>
            </w:r>
            <w:r w:rsidR="006C4A4F" w:rsidRPr="00166720">
              <w:rPr>
                <w:rFonts w:ascii="Calibri" w:eastAsia="Times New Roman" w:hAnsi="Calibri" w:cs="Calibri"/>
                <w:color w:val="000000" w:themeColor="text1"/>
              </w:rPr>
              <w:t xml:space="preserve">providing personal assistance services. </w:t>
            </w:r>
            <w:r w:rsidR="009E5A57" w:rsidRPr="00166720">
              <w:rPr>
                <w:rFonts w:ascii="Calibri" w:eastAsia="Times New Roman" w:hAnsi="Calibri" w:cs="Calibri"/>
                <w:color w:val="000000" w:themeColor="text1"/>
              </w:rPr>
              <w:t>Provider shall</w:t>
            </w:r>
            <w:r w:rsidR="008D39E2" w:rsidRPr="00166720">
              <w:rPr>
                <w:rFonts w:ascii="Calibri" w:eastAsia="Times New Roman" w:hAnsi="Calibri" w:cs="Calibri"/>
                <w:color w:val="000000" w:themeColor="text1"/>
              </w:rPr>
              <w:t xml:space="preserve"> comply with the </w:t>
            </w:r>
            <w:r w:rsidR="005F5AAE" w:rsidRPr="00166720">
              <w:rPr>
                <w:rFonts w:ascii="Calibri" w:eastAsia="Times New Roman" w:hAnsi="Calibri" w:cs="Calibri"/>
                <w:color w:val="000000" w:themeColor="text1"/>
              </w:rPr>
              <w:t xml:space="preserve">MCO </w:t>
            </w:r>
            <w:r w:rsidR="008D39E2" w:rsidRPr="00166720">
              <w:rPr>
                <w:rFonts w:ascii="Calibri" w:eastAsia="Times New Roman" w:hAnsi="Calibri" w:cs="Calibri"/>
                <w:color w:val="000000" w:themeColor="text1"/>
              </w:rPr>
              <w:t>Training and Documentation Standards for Supportive Home Care and In-Home Respite Care as set forth at</w:t>
            </w:r>
            <w:r w:rsidR="00617144" w:rsidRPr="00166720">
              <w:rPr>
                <w:rFonts w:ascii="Calibri" w:eastAsia="Times New Roman" w:hAnsi="Calibri" w:cs="Calibri"/>
                <w:color w:val="000000" w:themeColor="text1"/>
              </w:rPr>
              <w:t>:</w:t>
            </w:r>
            <w:r w:rsidR="00171653" w:rsidRPr="00166720">
              <w:rPr>
                <w:rFonts w:ascii="Calibri" w:eastAsia="Times New Roman" w:hAnsi="Calibri" w:cs="Calibri"/>
                <w:color w:val="000000" w:themeColor="text1"/>
              </w:rPr>
              <w:t xml:space="preserve"> </w:t>
            </w:r>
            <w:hyperlink r:id="rId12" w:history="1">
              <w:r w:rsidR="00B27464" w:rsidRPr="007B46B6">
                <w:rPr>
                  <w:rStyle w:val="Hyperlink"/>
                  <w:rFonts w:ascii="Calibri" w:eastAsia="Times New Roman" w:hAnsi="Calibri" w:cs="Calibri"/>
                  <w:color w:val="215E99" w:themeColor="text2" w:themeTint="BF"/>
                </w:rPr>
                <w:t>https://www.dhs.wisconsin.gov/publications/p01602.pdf</w:t>
              </w:r>
            </w:hyperlink>
            <w:r w:rsidR="00B27464" w:rsidRPr="00166720">
              <w:rPr>
                <w:rFonts w:ascii="Calibri" w:hAnsi="Calibri" w:cs="Calibri"/>
                <w:color w:val="000000" w:themeColor="text1"/>
              </w:rPr>
              <w:t>.</w:t>
            </w:r>
          </w:p>
        </w:tc>
      </w:tr>
      <w:tr w:rsidR="00166720" w:rsidRPr="00166720" w14:paraId="68E1215D" w14:textId="77777777" w:rsidTr="00F95EAF">
        <w:trPr>
          <w:trHeight w:val="720"/>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67A71698"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5.</w:t>
            </w:r>
            <w:r w:rsidR="008D39E2" w:rsidRPr="00166720">
              <w:rPr>
                <w:rFonts w:ascii="Calibri" w:hAnsi="Calibri" w:cs="Calibri"/>
                <w:color w:val="000000" w:themeColor="text1"/>
              </w:rPr>
              <w:t>3</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279F09EF" w:rsidR="005A1AE0" w:rsidRPr="00166720" w:rsidRDefault="00C247C2" w:rsidP="00B27464">
            <w:pPr>
              <w:widowControl w:val="0"/>
              <w:spacing w:after="0"/>
              <w:rPr>
                <w:rFonts w:ascii="Calibri" w:hAnsi="Calibri" w:cs="Calibri"/>
                <w:b/>
                <w:color w:val="000000" w:themeColor="text1"/>
                <w:sz w:val="24"/>
                <w:szCs w:val="24"/>
              </w:rPr>
            </w:pPr>
            <w:r w:rsidRPr="00166720">
              <w:rPr>
                <w:rFonts w:ascii="Calibri" w:eastAsia="Times New Roman" w:hAnsi="Calibri" w:cs="Calibri"/>
                <w:color w:val="000000" w:themeColor="text1"/>
              </w:rPr>
              <w:t>Household</w:t>
            </w:r>
            <w:r w:rsidR="0048080A" w:rsidRPr="00166720">
              <w:rPr>
                <w:rFonts w:ascii="Calibri" w:eastAsia="Times New Roman" w:hAnsi="Calibri" w:cs="Calibri"/>
                <w:color w:val="000000" w:themeColor="text1"/>
              </w:rPr>
              <w:t xml:space="preserve">/chore service training </w:t>
            </w:r>
            <w:r w:rsidR="00CE7652" w:rsidRPr="00166720">
              <w:rPr>
                <w:rFonts w:ascii="Calibri" w:eastAsia="Times New Roman" w:hAnsi="Calibri" w:cs="Calibri"/>
                <w:color w:val="000000" w:themeColor="text1"/>
              </w:rPr>
              <w:t xml:space="preserve">shall be completed within </w:t>
            </w:r>
            <w:r w:rsidR="00520ECD" w:rsidRPr="00166720">
              <w:rPr>
                <w:rFonts w:ascii="Calibri" w:eastAsia="Times New Roman" w:hAnsi="Calibri" w:cs="Calibri"/>
                <w:color w:val="000000" w:themeColor="text1"/>
              </w:rPr>
              <w:t xml:space="preserve">two (2) months </w:t>
            </w:r>
            <w:r w:rsidR="00FC5CE0" w:rsidRPr="00166720">
              <w:rPr>
                <w:rFonts w:ascii="Calibri" w:eastAsia="Times New Roman" w:hAnsi="Calibri" w:cs="Calibri"/>
                <w:color w:val="000000" w:themeColor="text1"/>
              </w:rPr>
              <w:t>of beginning employment</w:t>
            </w:r>
            <w:r w:rsidR="005A1AE0" w:rsidRPr="00166720">
              <w:rPr>
                <w:rFonts w:ascii="Calibri" w:eastAsia="Times New Roman" w:hAnsi="Calibri" w:cs="Calibri"/>
                <w:color w:val="000000" w:themeColor="text1"/>
              </w:rPr>
              <w:t xml:space="preserve">. </w:t>
            </w:r>
          </w:p>
        </w:tc>
      </w:tr>
      <w:tr w:rsidR="00166720" w:rsidRPr="00166720" w14:paraId="4798D016" w14:textId="77777777" w:rsidTr="00F95EAF">
        <w:trPr>
          <w:trHeight w:val="1296"/>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6D4B5AF5"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5.</w:t>
            </w:r>
            <w:r w:rsidR="008D39E2" w:rsidRPr="00166720">
              <w:rPr>
                <w:rFonts w:ascii="Calibri" w:hAnsi="Calibri" w:cs="Calibri"/>
                <w:color w:val="000000" w:themeColor="text1"/>
              </w:rPr>
              <w:t>4</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5A1AE0" w:rsidRPr="00166720" w:rsidRDefault="005A1AE0" w:rsidP="00B27464">
            <w:pPr>
              <w:widowControl w:val="0"/>
              <w:spacing w:after="0"/>
              <w:rPr>
                <w:rFonts w:ascii="Calibri" w:eastAsia="Times New Roman" w:hAnsi="Calibri" w:cs="Calibri"/>
                <w:color w:val="000000" w:themeColor="text1"/>
              </w:rPr>
            </w:pPr>
            <w:r w:rsidRPr="00166720">
              <w:rPr>
                <w:rFonts w:ascii="Calibri" w:eastAsia="Times New Roman" w:hAnsi="Calibri" w:cs="Calibri"/>
                <w:color w:val="000000" w:themeColor="text1"/>
              </w:rPr>
              <w:t xml:space="preserve">Provider must orient and train their staff on the Family Care and Family Care Partnership Programs. Support materials can be found at: </w:t>
            </w:r>
          </w:p>
          <w:p w14:paraId="5CB585AE" w14:textId="75CAFEED" w:rsidR="005A1AE0" w:rsidRPr="00166720" w:rsidRDefault="005A1AE0" w:rsidP="00B27464">
            <w:pPr>
              <w:widowControl w:val="0"/>
              <w:spacing w:after="0"/>
              <w:rPr>
                <w:rStyle w:val="Hyperlink"/>
                <w:rFonts w:ascii="Calibri" w:eastAsia="Times New Roman" w:hAnsi="Calibri" w:cs="Calibri"/>
                <w:color w:val="000000" w:themeColor="text1"/>
              </w:rPr>
            </w:pPr>
            <w:r w:rsidRPr="00166720">
              <w:rPr>
                <w:rFonts w:ascii="Calibri" w:eastAsia="Times New Roman" w:hAnsi="Calibri" w:cs="Calibri"/>
                <w:b/>
                <w:bCs/>
                <w:color w:val="000000" w:themeColor="text1"/>
              </w:rPr>
              <w:t>Family Care:</w:t>
            </w:r>
            <w:r w:rsidRPr="00166720">
              <w:rPr>
                <w:rFonts w:ascii="Calibri" w:eastAsia="Times New Roman" w:hAnsi="Calibri" w:cs="Calibri"/>
                <w:color w:val="000000" w:themeColor="text1"/>
              </w:rPr>
              <w:t xml:space="preserve">  </w:t>
            </w:r>
            <w:hyperlink r:id="rId13" w:history="1">
              <w:r w:rsidR="00B27464" w:rsidRPr="007B46B6">
                <w:rPr>
                  <w:rStyle w:val="Hyperlink"/>
                  <w:rFonts w:ascii="Calibri" w:eastAsia="Times New Roman" w:hAnsi="Calibri" w:cs="Calibri"/>
                  <w:color w:val="215E99" w:themeColor="text2" w:themeTint="BF"/>
                </w:rPr>
                <w:t>www.inclusa.org</w:t>
              </w:r>
            </w:hyperlink>
            <w:r w:rsidR="00B27464" w:rsidRPr="00166720">
              <w:rPr>
                <w:rStyle w:val="Hyperlink"/>
                <w:rFonts w:ascii="Calibri" w:eastAsia="Times New Roman" w:hAnsi="Calibri" w:cs="Calibri"/>
                <w:color w:val="000000" w:themeColor="text1"/>
              </w:rPr>
              <w:t xml:space="preserve"> </w:t>
            </w:r>
          </w:p>
          <w:p w14:paraId="3AD63AC1" w14:textId="1CCE97DA" w:rsidR="005A1AE0" w:rsidRPr="00166720" w:rsidRDefault="005A1AE0" w:rsidP="00B27464">
            <w:pPr>
              <w:widowControl w:val="0"/>
              <w:spacing w:after="0"/>
              <w:rPr>
                <w:rFonts w:ascii="Calibri" w:hAnsi="Calibri" w:cs="Calibri"/>
                <w:bCs/>
                <w:color w:val="000000" w:themeColor="text1"/>
              </w:rPr>
            </w:pPr>
            <w:r w:rsidRPr="00166720">
              <w:rPr>
                <w:rFonts w:ascii="Calibri" w:eastAsia="Times New Roman" w:hAnsi="Calibri" w:cs="Calibri"/>
                <w:b/>
                <w:bCs/>
                <w:color w:val="000000" w:themeColor="text1"/>
              </w:rPr>
              <w:t>Family Care Partnership:</w:t>
            </w:r>
            <w:r w:rsidRPr="00166720">
              <w:rPr>
                <w:rFonts w:ascii="Calibri" w:eastAsia="Times New Roman" w:hAnsi="Calibri" w:cs="Calibri"/>
                <w:color w:val="000000" w:themeColor="text1"/>
              </w:rPr>
              <w:t xml:space="preserve">  </w:t>
            </w:r>
            <w:hyperlink r:id="rId14" w:history="1">
              <w:r w:rsidR="00B27464" w:rsidRPr="007B46B6">
                <w:rPr>
                  <w:rStyle w:val="Hyperlink"/>
                  <w:rFonts w:ascii="Calibri" w:eastAsia="Times New Roman" w:hAnsi="Calibri" w:cs="Calibri"/>
                  <w:color w:val="215E99" w:themeColor="text2" w:themeTint="BF"/>
                </w:rPr>
                <w:t>www.icarehealthplan.org</w:t>
              </w:r>
            </w:hyperlink>
            <w:r w:rsidR="00B27464" w:rsidRPr="00166720">
              <w:rPr>
                <w:rStyle w:val="Hyperlink"/>
                <w:rFonts w:ascii="Calibri" w:eastAsia="Times New Roman" w:hAnsi="Calibri" w:cs="Calibri"/>
                <w:color w:val="000000" w:themeColor="text1"/>
              </w:rPr>
              <w:t xml:space="preserve"> </w:t>
            </w:r>
            <w:r w:rsidRPr="00166720">
              <w:rPr>
                <w:rFonts w:ascii="Calibri" w:eastAsia="Times New Roman" w:hAnsi="Calibri" w:cs="Calibri"/>
                <w:color w:val="000000" w:themeColor="text1"/>
              </w:rPr>
              <w:t xml:space="preserve"> </w:t>
            </w:r>
          </w:p>
        </w:tc>
      </w:tr>
      <w:tr w:rsidR="00166720" w:rsidRPr="00166720" w14:paraId="38AF2E13" w14:textId="77777777" w:rsidTr="00F95EAF">
        <w:trPr>
          <w:trHeight w:val="432"/>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4C73AAE4" w14:textId="7EED5652"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5.</w:t>
            </w:r>
            <w:r w:rsidR="008D39E2" w:rsidRPr="00166720">
              <w:rPr>
                <w:rFonts w:ascii="Calibri" w:hAnsi="Calibri" w:cs="Calibri"/>
                <w:color w:val="000000" w:themeColor="text1"/>
              </w:rPr>
              <w:t>5</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0C6FD0F0" w14:textId="77777777" w:rsidR="005A1AE0" w:rsidRPr="00166720" w:rsidRDefault="005A1AE0" w:rsidP="00B27464">
            <w:pPr>
              <w:widowControl w:val="0"/>
              <w:spacing w:after="0"/>
              <w:rPr>
                <w:rFonts w:ascii="Calibri" w:eastAsia="Times New Roman" w:hAnsi="Calibri" w:cs="Calibri"/>
                <w:color w:val="000000" w:themeColor="text1"/>
              </w:rPr>
            </w:pPr>
            <w:r w:rsidRPr="00166720">
              <w:rPr>
                <w:rFonts w:ascii="Calibri" w:eastAsia="Times New Roman" w:hAnsi="Calibri" w:cs="Calibri"/>
                <w:color w:val="000000" w:themeColor="text1"/>
              </w:rPr>
              <w:t xml:space="preserve">Staff must be trained in recognizing abuse and neglect and reporting requirements. </w:t>
            </w:r>
          </w:p>
        </w:tc>
      </w:tr>
      <w:tr w:rsidR="00166720" w:rsidRPr="00166720" w14:paraId="7F778EDA" w14:textId="77777777" w:rsidTr="00F95EAF">
        <w:trPr>
          <w:trHeight w:val="432"/>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33877328" w14:textId="72158897"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5.</w:t>
            </w:r>
            <w:r w:rsidR="008D39E2" w:rsidRPr="00166720">
              <w:rPr>
                <w:rFonts w:ascii="Calibri" w:hAnsi="Calibri" w:cs="Calibri"/>
                <w:color w:val="000000" w:themeColor="text1"/>
              </w:rPr>
              <w:t>6</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6E59A0B7" w14:textId="77777777" w:rsidR="005A1AE0" w:rsidRPr="00166720" w:rsidRDefault="005A1AE0" w:rsidP="00B27464">
            <w:pPr>
              <w:widowControl w:val="0"/>
              <w:spacing w:after="0"/>
              <w:rPr>
                <w:rFonts w:ascii="Calibri" w:eastAsia="Times New Roman" w:hAnsi="Calibri" w:cs="Calibri"/>
                <w:color w:val="000000" w:themeColor="text1"/>
              </w:rPr>
            </w:pPr>
            <w:r w:rsidRPr="00166720">
              <w:rPr>
                <w:rFonts w:ascii="Calibri" w:eastAsia="Times New Roman" w:hAnsi="Calibri" w:cs="Calibri"/>
                <w:color w:val="000000" w:themeColor="text1"/>
              </w:rPr>
              <w:t>Services provided by anyone under the age of 18 shall comply with Child Labor Laws.</w:t>
            </w:r>
          </w:p>
        </w:tc>
      </w:tr>
      <w:tr w:rsidR="00166720" w:rsidRPr="00166720" w14:paraId="14BA26F9" w14:textId="77777777" w:rsidTr="00B411A6">
        <w:trPr>
          <w:trHeight w:val="70"/>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3F25EBFC"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5.</w:t>
            </w:r>
            <w:r w:rsidR="008D39E2" w:rsidRPr="00166720">
              <w:rPr>
                <w:rFonts w:ascii="Calibri" w:hAnsi="Calibri" w:cs="Calibri"/>
                <w:color w:val="000000" w:themeColor="text1"/>
              </w:rPr>
              <w:t>7</w:t>
            </w:r>
          </w:p>
        </w:tc>
        <w:tc>
          <w:tcPr>
            <w:tcW w:w="9006" w:type="dxa"/>
            <w:tcBorders>
              <w:top w:val="single" w:sz="4" w:space="0" w:color="auto"/>
              <w:left w:val="single" w:sz="4" w:space="0" w:color="auto"/>
              <w:bottom w:val="single" w:sz="4" w:space="0" w:color="auto"/>
              <w:right w:val="single" w:sz="4" w:space="0" w:color="auto"/>
            </w:tcBorders>
            <w:shd w:val="clear" w:color="auto" w:fill="auto"/>
          </w:tcPr>
          <w:p w14:paraId="58845F37" w14:textId="77777777" w:rsidR="00B27464" w:rsidRPr="00166720" w:rsidRDefault="00B27464" w:rsidP="001D46C9">
            <w:pPr>
              <w:spacing w:after="0" w:line="252" w:lineRule="auto"/>
              <w:rPr>
                <w:rFonts w:ascii="Calibri" w:hAnsi="Calibri" w:cs="Calibri"/>
                <w:color w:val="000000" w:themeColor="text1"/>
                <w:sz w:val="8"/>
                <w:szCs w:val="8"/>
              </w:rPr>
            </w:pPr>
          </w:p>
          <w:p w14:paraId="0D1A342F" w14:textId="7F541A5D" w:rsidR="005A1AE0" w:rsidRPr="00166720" w:rsidRDefault="005A1AE0" w:rsidP="001D46C9">
            <w:pPr>
              <w:spacing w:after="0" w:line="252" w:lineRule="auto"/>
              <w:rPr>
                <w:rFonts w:ascii="Calibri" w:hAnsi="Calibri" w:cs="Calibri"/>
                <w:color w:val="000000" w:themeColor="text1"/>
              </w:rPr>
            </w:pPr>
            <w:r w:rsidRPr="00166720">
              <w:rPr>
                <w:rFonts w:ascii="Calibri" w:hAnsi="Calibri" w:cs="Calibri"/>
                <w:color w:val="000000" w:themeColor="text1"/>
              </w:rPr>
              <w:t>The Provider must ensure that staff have received training on the following subjects pertaining to the individuals served:</w:t>
            </w:r>
          </w:p>
          <w:p w14:paraId="4150A8C5" w14:textId="77777777" w:rsidR="005A1AE0" w:rsidRPr="00166720" w:rsidRDefault="005A1AE0" w:rsidP="00B27464">
            <w:pPr>
              <w:pStyle w:val="ListParagraph"/>
              <w:widowControl w:val="0"/>
              <w:numPr>
                <w:ilvl w:val="0"/>
                <w:numId w:val="39"/>
              </w:numPr>
              <w:spacing w:after="0" w:line="252" w:lineRule="auto"/>
              <w:rPr>
                <w:rFonts w:ascii="Calibri" w:hAnsi="Calibri" w:cs="Calibri"/>
                <w:color w:val="000000" w:themeColor="text1"/>
              </w:rPr>
            </w:pPr>
            <w:r w:rsidRPr="00166720">
              <w:rPr>
                <w:rFonts w:ascii="Calibri" w:hAnsi="Calibri" w:cs="Calibri"/>
                <w:color w:val="000000" w:themeColor="text1"/>
              </w:rPr>
              <w:t>Policy, procedures and expectations may include the following:</w:t>
            </w:r>
          </w:p>
          <w:p w14:paraId="4E676229" w14:textId="77777777" w:rsidR="005A1AE0" w:rsidRPr="00166720" w:rsidRDefault="005A1AE0" w:rsidP="00B27464">
            <w:pPr>
              <w:pStyle w:val="ListParagraph"/>
              <w:widowControl w:val="0"/>
              <w:numPr>
                <w:ilvl w:val="1"/>
                <w:numId w:val="39"/>
              </w:numPr>
              <w:spacing w:after="0" w:line="252" w:lineRule="auto"/>
              <w:rPr>
                <w:rFonts w:ascii="Calibri" w:hAnsi="Calibri" w:cs="Calibri"/>
                <w:color w:val="000000" w:themeColor="text1"/>
              </w:rPr>
            </w:pPr>
            <w:r w:rsidRPr="00166720">
              <w:rPr>
                <w:rFonts w:ascii="Calibri" w:hAnsi="Calibri" w:cs="Calibri"/>
                <w:color w:val="000000" w:themeColor="text1"/>
              </w:rPr>
              <w:t>Enrollee rights and responsibilities</w:t>
            </w:r>
          </w:p>
          <w:p w14:paraId="6F2D9B81" w14:textId="77777777" w:rsidR="005A1AE0" w:rsidRPr="00166720" w:rsidRDefault="005A1AE0" w:rsidP="00B27464">
            <w:pPr>
              <w:pStyle w:val="ListParagraph"/>
              <w:widowControl w:val="0"/>
              <w:numPr>
                <w:ilvl w:val="1"/>
                <w:numId w:val="39"/>
              </w:numPr>
              <w:spacing w:after="0" w:line="252" w:lineRule="auto"/>
              <w:rPr>
                <w:rFonts w:ascii="Calibri" w:hAnsi="Calibri" w:cs="Calibri"/>
                <w:color w:val="000000" w:themeColor="text1"/>
              </w:rPr>
            </w:pPr>
            <w:r w:rsidRPr="00166720">
              <w:rPr>
                <w:rFonts w:ascii="Calibri" w:hAnsi="Calibri" w:cs="Calibri"/>
                <w:color w:val="000000" w:themeColor="text1"/>
              </w:rPr>
              <w:t xml:space="preserve">Provider rights and responsibilities </w:t>
            </w:r>
          </w:p>
          <w:p w14:paraId="43B3912F" w14:textId="77777777" w:rsidR="005A1AE0" w:rsidRPr="00166720" w:rsidRDefault="005A1AE0" w:rsidP="00B27464">
            <w:pPr>
              <w:pStyle w:val="ListParagraph"/>
              <w:widowControl w:val="0"/>
              <w:numPr>
                <w:ilvl w:val="1"/>
                <w:numId w:val="39"/>
              </w:numPr>
              <w:spacing w:after="0" w:line="252" w:lineRule="auto"/>
              <w:rPr>
                <w:rFonts w:ascii="Calibri" w:hAnsi="Calibri" w:cs="Calibri"/>
                <w:color w:val="000000" w:themeColor="text1"/>
              </w:rPr>
            </w:pPr>
            <w:r w:rsidRPr="00166720">
              <w:rPr>
                <w:rFonts w:ascii="Calibri" w:hAnsi="Calibri" w:cs="Calibri"/>
                <w:color w:val="000000" w:themeColor="text1"/>
              </w:rPr>
              <w:t>Record keeping and reporting</w:t>
            </w:r>
          </w:p>
          <w:p w14:paraId="5AD59283" w14:textId="77777777" w:rsidR="005A1AE0" w:rsidRPr="00166720" w:rsidRDefault="005A1AE0" w:rsidP="00B27464">
            <w:pPr>
              <w:pStyle w:val="ListParagraph"/>
              <w:widowControl w:val="0"/>
              <w:numPr>
                <w:ilvl w:val="1"/>
                <w:numId w:val="39"/>
              </w:numPr>
              <w:spacing w:after="0" w:line="252" w:lineRule="auto"/>
              <w:rPr>
                <w:rFonts w:ascii="Calibri" w:hAnsi="Calibri" w:cs="Calibri"/>
                <w:color w:val="000000" w:themeColor="text1"/>
              </w:rPr>
            </w:pPr>
            <w:r w:rsidRPr="00166720">
              <w:rPr>
                <w:rFonts w:ascii="Calibri" w:hAnsi="Calibri" w:cs="Calibri"/>
                <w:color w:val="000000" w:themeColor="text1"/>
              </w:rPr>
              <w:lastRenderedPageBreak/>
              <w:t>Arranging backup services if the caregiver is unable to make a scheduled visit</w:t>
            </w:r>
          </w:p>
          <w:p w14:paraId="4E628EA5" w14:textId="77777777" w:rsidR="005A1AE0" w:rsidRPr="00166720" w:rsidRDefault="005A1AE0" w:rsidP="00B27464">
            <w:pPr>
              <w:pStyle w:val="ListParagraph"/>
              <w:widowControl w:val="0"/>
              <w:numPr>
                <w:ilvl w:val="1"/>
                <w:numId w:val="39"/>
              </w:numPr>
              <w:spacing w:after="0" w:line="252" w:lineRule="auto"/>
              <w:rPr>
                <w:rFonts w:ascii="Calibri" w:hAnsi="Calibri" w:cs="Calibri"/>
                <w:color w:val="000000" w:themeColor="text1"/>
              </w:rPr>
            </w:pPr>
            <w:r w:rsidRPr="00166720">
              <w:rPr>
                <w:rFonts w:ascii="Calibri" w:hAnsi="Calibri" w:cs="Calibri"/>
                <w:color w:val="000000" w:themeColor="text1"/>
              </w:rPr>
              <w:t>Other information deemed necessary and appropriate</w:t>
            </w:r>
          </w:p>
          <w:p w14:paraId="36072EBA" w14:textId="77777777" w:rsidR="005A1AE0" w:rsidRPr="00166720" w:rsidRDefault="005A1AE0" w:rsidP="00B27464">
            <w:pPr>
              <w:pStyle w:val="ListParagraph"/>
              <w:widowControl w:val="0"/>
              <w:numPr>
                <w:ilvl w:val="0"/>
                <w:numId w:val="39"/>
              </w:numPr>
              <w:spacing w:after="0" w:line="252" w:lineRule="auto"/>
              <w:rPr>
                <w:rFonts w:ascii="Calibri" w:hAnsi="Calibri" w:cs="Calibri"/>
                <w:color w:val="000000" w:themeColor="text1"/>
              </w:rPr>
            </w:pPr>
            <w:r w:rsidRPr="00166720">
              <w:rPr>
                <w:rFonts w:ascii="Calibri" w:hAnsi="Calibri" w:cs="Calibri"/>
                <w:color w:val="000000" w:themeColor="text1"/>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5A1AE0" w:rsidRPr="00166720" w:rsidRDefault="005A1AE0" w:rsidP="00B27464">
            <w:pPr>
              <w:pStyle w:val="ListParagraph"/>
              <w:widowControl w:val="0"/>
              <w:numPr>
                <w:ilvl w:val="0"/>
                <w:numId w:val="39"/>
              </w:numPr>
              <w:spacing w:after="0" w:line="252" w:lineRule="auto"/>
              <w:rPr>
                <w:rFonts w:ascii="Calibri" w:hAnsi="Calibri" w:cs="Calibri"/>
                <w:color w:val="000000" w:themeColor="text1"/>
              </w:rPr>
            </w:pPr>
            <w:r w:rsidRPr="00166720">
              <w:rPr>
                <w:rFonts w:ascii="Calibri" w:hAnsi="Calibri" w:cs="Calibri"/>
                <w:color w:val="000000" w:themeColor="text1"/>
              </w:rPr>
              <w:t>Recognizing and appropriately responding to all conditions that might adversely affect the Enrollee’s health and safety including how to respond to emergencies and Enrollee-related incidents.</w:t>
            </w:r>
          </w:p>
          <w:p w14:paraId="0DAC4FB1" w14:textId="77777777" w:rsidR="005A1AE0" w:rsidRPr="00166720" w:rsidRDefault="005A1AE0" w:rsidP="00B27464">
            <w:pPr>
              <w:pStyle w:val="ListParagraph"/>
              <w:widowControl w:val="0"/>
              <w:numPr>
                <w:ilvl w:val="0"/>
                <w:numId w:val="39"/>
              </w:numPr>
              <w:spacing w:after="0" w:line="252" w:lineRule="auto"/>
              <w:rPr>
                <w:rFonts w:ascii="Calibri" w:hAnsi="Calibri" w:cs="Calibri"/>
                <w:color w:val="000000" w:themeColor="text1"/>
              </w:rPr>
            </w:pPr>
            <w:r w:rsidRPr="00166720">
              <w:rPr>
                <w:rFonts w:ascii="Calibri" w:hAnsi="Calibri" w:cs="Calibri"/>
                <w:color w:val="000000" w:themeColor="text1"/>
              </w:rPr>
              <w:t>Interpersonal and communication skills and appropriate attitudes for working effectively with Enrollees and with IDT.</w:t>
            </w:r>
          </w:p>
          <w:p w14:paraId="2679F9E4" w14:textId="77777777" w:rsidR="005A1AE0" w:rsidRPr="00166720" w:rsidRDefault="005A1AE0" w:rsidP="00B27464">
            <w:pPr>
              <w:pStyle w:val="ListParagraph"/>
              <w:widowControl w:val="0"/>
              <w:numPr>
                <w:ilvl w:val="0"/>
                <w:numId w:val="39"/>
              </w:numPr>
              <w:spacing w:after="0" w:line="252" w:lineRule="auto"/>
              <w:rPr>
                <w:rFonts w:ascii="Calibri" w:eastAsia="Times New Roman" w:hAnsi="Calibri" w:cs="Calibri"/>
                <w:color w:val="000000" w:themeColor="text1"/>
              </w:rPr>
            </w:pPr>
            <w:r w:rsidRPr="00166720">
              <w:rPr>
                <w:rFonts w:ascii="Calibri" w:hAnsi="Calibri" w:cs="Calibri"/>
                <w:color w:val="000000" w:themeColor="text1"/>
              </w:rPr>
              <w:t>Confidentiality laws and rules</w:t>
            </w:r>
          </w:p>
          <w:p w14:paraId="30746956" w14:textId="77777777" w:rsidR="005A1AE0" w:rsidRPr="00166720" w:rsidRDefault="005A1AE0" w:rsidP="00B27464">
            <w:pPr>
              <w:pStyle w:val="ListParagraph"/>
              <w:widowControl w:val="0"/>
              <w:numPr>
                <w:ilvl w:val="0"/>
                <w:numId w:val="39"/>
              </w:numPr>
              <w:spacing w:after="0" w:line="252" w:lineRule="auto"/>
              <w:rPr>
                <w:rFonts w:ascii="Calibri" w:eastAsia="Times New Roman" w:hAnsi="Calibri" w:cs="Calibri"/>
                <w:color w:val="000000" w:themeColor="text1"/>
              </w:rPr>
            </w:pPr>
            <w:r w:rsidRPr="00166720">
              <w:rPr>
                <w:rFonts w:ascii="Calibri" w:hAnsi="Calibri" w:cs="Calibri"/>
                <w:color w:val="000000" w:themeColor="text1"/>
              </w:rPr>
              <w:t>Practices that honor diverse cultural and ethnic differences</w:t>
            </w:r>
          </w:p>
          <w:p w14:paraId="2EB8B74E" w14:textId="77777777" w:rsidR="005A1AE0" w:rsidRPr="00340357" w:rsidRDefault="005A1AE0" w:rsidP="00B27464">
            <w:pPr>
              <w:pStyle w:val="ListParagraph"/>
              <w:widowControl w:val="0"/>
              <w:numPr>
                <w:ilvl w:val="0"/>
                <w:numId w:val="40"/>
              </w:numPr>
              <w:spacing w:after="0" w:line="252" w:lineRule="auto"/>
              <w:rPr>
                <w:rFonts w:ascii="Calibri" w:eastAsia="Times New Roman" w:hAnsi="Calibri" w:cs="Calibri"/>
                <w:color w:val="000000" w:themeColor="text1"/>
              </w:rPr>
            </w:pPr>
            <w:r w:rsidRPr="00166720">
              <w:rPr>
                <w:rFonts w:ascii="Calibri" w:hAnsi="Calibri" w:cs="Calibri"/>
                <w:color w:val="000000" w:themeColor="text1"/>
              </w:rPr>
              <w:t>Procedures for following Family Care and Family Care Partnership required processes for handling complaints and grievances (see Section 7.3).</w:t>
            </w:r>
          </w:p>
          <w:p w14:paraId="5A3DB565" w14:textId="77777777" w:rsidR="00340357" w:rsidRPr="00340357" w:rsidRDefault="00340357" w:rsidP="00340357">
            <w:pPr>
              <w:pStyle w:val="ListParagraph"/>
              <w:widowControl w:val="0"/>
              <w:spacing w:after="0" w:line="252" w:lineRule="auto"/>
              <w:rPr>
                <w:rFonts w:ascii="Calibri" w:eastAsia="Times New Roman" w:hAnsi="Calibri" w:cs="Calibri"/>
                <w:color w:val="000000" w:themeColor="text1"/>
                <w:sz w:val="12"/>
                <w:szCs w:val="12"/>
              </w:rPr>
            </w:pPr>
          </w:p>
          <w:p w14:paraId="7CF9C2FC" w14:textId="241B9FFE" w:rsidR="00B27464" w:rsidRPr="00B411A6" w:rsidRDefault="00B27464" w:rsidP="00B27464">
            <w:pPr>
              <w:widowControl w:val="0"/>
              <w:spacing w:after="0" w:line="252" w:lineRule="auto"/>
              <w:rPr>
                <w:rFonts w:ascii="Calibri" w:eastAsia="Times New Roman" w:hAnsi="Calibri" w:cs="Calibri"/>
                <w:color w:val="000000" w:themeColor="text1"/>
                <w:sz w:val="2"/>
                <w:szCs w:val="2"/>
              </w:rPr>
            </w:pPr>
          </w:p>
        </w:tc>
      </w:tr>
      <w:tr w:rsidR="00166720" w:rsidRPr="00166720" w14:paraId="26F59C9A" w14:textId="77777777" w:rsidTr="00F95EAF">
        <w:trPr>
          <w:trHeight w:val="432"/>
        </w:trPr>
        <w:tc>
          <w:tcPr>
            <w:tcW w:w="1444"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61C7FCA6" w:rsidR="005A1AE0" w:rsidRPr="006A0C6E" w:rsidRDefault="005A1AE0" w:rsidP="001D46C9">
            <w:pPr>
              <w:spacing w:after="0"/>
              <w:jc w:val="center"/>
              <w:rPr>
                <w:rFonts w:ascii="Calibri" w:hAnsi="Calibri" w:cs="Calibri"/>
                <w:color w:val="000000" w:themeColor="text1"/>
                <w:sz w:val="24"/>
                <w:szCs w:val="24"/>
              </w:rPr>
            </w:pPr>
            <w:r w:rsidRPr="006A0C6E">
              <w:rPr>
                <w:rFonts w:ascii="Calibri" w:hAnsi="Calibri" w:cs="Calibri"/>
                <w:b/>
                <w:bCs/>
                <w:color w:val="000000" w:themeColor="text1"/>
                <w:sz w:val="24"/>
                <w:szCs w:val="24"/>
              </w:rPr>
              <w:lastRenderedPageBreak/>
              <w:t>6.0</w:t>
            </w:r>
          </w:p>
        </w:tc>
        <w:tc>
          <w:tcPr>
            <w:tcW w:w="9006"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5A1AE0" w:rsidRPr="006A0C6E" w:rsidRDefault="005A1AE0" w:rsidP="001D46C9">
            <w:pPr>
              <w:widowControl w:val="0"/>
              <w:spacing w:after="0"/>
              <w:jc w:val="center"/>
              <w:rPr>
                <w:rFonts w:ascii="Calibri" w:eastAsia="Times New Roman" w:hAnsi="Calibri" w:cs="Calibri"/>
                <w:color w:val="000000" w:themeColor="text1"/>
                <w:sz w:val="24"/>
                <w:szCs w:val="24"/>
              </w:rPr>
            </w:pPr>
            <w:r w:rsidRPr="006A0C6E">
              <w:rPr>
                <w:rFonts w:ascii="Calibri" w:hAnsi="Calibri" w:cs="Calibri"/>
                <w:b/>
                <w:bCs/>
                <w:color w:val="000000" w:themeColor="text1"/>
                <w:sz w:val="24"/>
                <w:szCs w:val="24"/>
              </w:rPr>
              <w:t>Supervision and Staff Adequacy</w:t>
            </w:r>
          </w:p>
        </w:tc>
      </w:tr>
      <w:tr w:rsidR="00166720" w:rsidRPr="00166720" w14:paraId="26F78DD7" w14:textId="77777777" w:rsidTr="00F95EAF">
        <w:trPr>
          <w:trHeight w:val="720"/>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6.1</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234A9B15" w:rsidR="005A1AE0" w:rsidRPr="00166720" w:rsidRDefault="005A1AE0" w:rsidP="00221686">
            <w:pPr>
              <w:widowControl w:val="0"/>
              <w:spacing w:after="0"/>
              <w:rPr>
                <w:rFonts w:ascii="Calibri" w:eastAsia="Times New Roman" w:hAnsi="Calibri" w:cs="Calibri"/>
                <w:color w:val="000000" w:themeColor="text1"/>
              </w:rPr>
            </w:pPr>
            <w:r w:rsidRPr="00166720">
              <w:rPr>
                <w:rFonts w:ascii="Calibri" w:hAnsi="Calibri" w:cs="Calibri"/>
                <w:color w:val="000000" w:themeColor="text1"/>
              </w:rPr>
              <w:t>The Provider shall maintain adequate staffing to meet the needs of Enrollees referred by</w:t>
            </w:r>
            <w:r w:rsidR="000A0F96" w:rsidRPr="00166720">
              <w:rPr>
                <w:rFonts w:ascii="Calibri" w:hAnsi="Calibri" w:cs="Calibri"/>
                <w:color w:val="000000" w:themeColor="text1"/>
              </w:rPr>
              <w:t xml:space="preserve"> MCO</w:t>
            </w:r>
            <w:r w:rsidRPr="00166720">
              <w:rPr>
                <w:rFonts w:ascii="Calibri" w:hAnsi="Calibri" w:cs="Calibri"/>
                <w:color w:val="000000" w:themeColor="text1"/>
              </w:rPr>
              <w:t xml:space="preserve"> and accepted by the Provider for service. </w:t>
            </w:r>
          </w:p>
        </w:tc>
      </w:tr>
      <w:tr w:rsidR="00166720" w:rsidRPr="00166720" w14:paraId="2C817826" w14:textId="77777777" w:rsidTr="00F95EAF">
        <w:trPr>
          <w:trHeight w:val="2304"/>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6.2</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5A1AE0" w:rsidRPr="00166720" w:rsidRDefault="005A1AE0" w:rsidP="00221686">
            <w:pPr>
              <w:spacing w:after="0" w:line="252" w:lineRule="auto"/>
              <w:rPr>
                <w:rFonts w:ascii="Calibri" w:hAnsi="Calibri" w:cs="Calibri"/>
                <w:color w:val="000000" w:themeColor="text1"/>
              </w:rPr>
            </w:pPr>
            <w:r w:rsidRPr="00166720">
              <w:rPr>
                <w:rFonts w:ascii="Calibri" w:hAnsi="Calibri" w:cs="Calibri"/>
                <w:color w:val="000000" w:themeColor="text1"/>
              </w:rPr>
              <w:t>Provider must ensure:</w:t>
            </w:r>
          </w:p>
          <w:p w14:paraId="64B8D39B" w14:textId="77777777" w:rsidR="005A1AE0" w:rsidRPr="00166720" w:rsidRDefault="005A1AE0" w:rsidP="00221686">
            <w:pPr>
              <w:pStyle w:val="ListParagraph"/>
              <w:numPr>
                <w:ilvl w:val="0"/>
                <w:numId w:val="22"/>
              </w:numPr>
              <w:spacing w:after="0"/>
              <w:rPr>
                <w:rFonts w:ascii="Calibri" w:hAnsi="Calibri" w:cs="Calibri"/>
                <w:color w:val="000000" w:themeColor="text1"/>
              </w:rPr>
            </w:pPr>
            <w:r w:rsidRPr="00166720">
              <w:rPr>
                <w:rFonts w:ascii="Calibri" w:hAnsi="Calibri" w:cs="Calibri"/>
                <w:color w:val="000000" w:themeColor="text1"/>
              </w:rPr>
              <w:t xml:space="preserve">Staff are supervised and assessed to assure they are working effectively and collaboratively with Enrollees by conducting adequate on-site supervision and review. </w:t>
            </w:r>
          </w:p>
          <w:p w14:paraId="2E20785F" w14:textId="77777777" w:rsidR="005A1AE0" w:rsidRPr="00166720" w:rsidRDefault="005A1AE0" w:rsidP="00221686">
            <w:pPr>
              <w:pStyle w:val="ListParagraph"/>
              <w:numPr>
                <w:ilvl w:val="0"/>
                <w:numId w:val="22"/>
              </w:numPr>
              <w:spacing w:after="0"/>
              <w:rPr>
                <w:rFonts w:ascii="Calibri" w:hAnsi="Calibri" w:cs="Calibri"/>
                <w:color w:val="000000" w:themeColor="text1"/>
              </w:rPr>
            </w:pPr>
            <w:r w:rsidRPr="00166720">
              <w:rPr>
                <w:rFonts w:ascii="Calibri" w:hAnsi="Calibri" w:cs="Calibri"/>
                <w:color w:val="000000" w:themeColor="text1"/>
              </w:rPr>
              <w:t>Performance issues with staff are addressed promptly and IDT is kept informed about significant issues that affect the Enrollee.</w:t>
            </w:r>
          </w:p>
          <w:p w14:paraId="4B37EDE0" w14:textId="66DB7F42" w:rsidR="005A1AE0" w:rsidRPr="00166720" w:rsidRDefault="005A1AE0" w:rsidP="00221686">
            <w:pPr>
              <w:pStyle w:val="ListParagraph"/>
              <w:numPr>
                <w:ilvl w:val="0"/>
                <w:numId w:val="22"/>
              </w:numPr>
              <w:spacing w:after="0"/>
              <w:rPr>
                <w:rFonts w:ascii="Calibri" w:hAnsi="Calibri" w:cs="Calibri"/>
                <w:color w:val="000000" w:themeColor="text1"/>
              </w:rPr>
            </w:pPr>
            <w:r w:rsidRPr="00166720">
              <w:rPr>
                <w:rFonts w:ascii="Calibri" w:hAnsi="Calibri" w:cs="Calibri"/>
                <w:color w:val="000000" w:themeColor="text1"/>
              </w:rPr>
              <w:t>Supervisory staff are involved in assessment, goal planning and tracking, and supervision for Enrollees.</w:t>
            </w:r>
          </w:p>
          <w:p w14:paraId="0E173CBB" w14:textId="0D89B301" w:rsidR="005A1AE0" w:rsidRPr="00166720" w:rsidRDefault="005A1AE0" w:rsidP="00221686">
            <w:pPr>
              <w:pStyle w:val="ListParagraph"/>
              <w:numPr>
                <w:ilvl w:val="0"/>
                <w:numId w:val="22"/>
              </w:numPr>
              <w:spacing w:after="0" w:line="252" w:lineRule="auto"/>
              <w:rPr>
                <w:rFonts w:ascii="Calibri" w:hAnsi="Calibri" w:cs="Calibri"/>
                <w:color w:val="000000" w:themeColor="text1"/>
              </w:rPr>
            </w:pPr>
            <w:r w:rsidRPr="00166720">
              <w:rPr>
                <w:rFonts w:ascii="Calibri" w:hAnsi="Calibri" w:cs="Calibri"/>
                <w:color w:val="000000" w:themeColor="text1"/>
              </w:rPr>
              <w:t xml:space="preserve">Provider staff are working collaboratively and communicating effectively with </w:t>
            </w:r>
            <w:r w:rsidR="00305DC1" w:rsidRPr="00166720">
              <w:rPr>
                <w:rFonts w:ascii="Calibri" w:hAnsi="Calibri" w:cs="Calibri"/>
                <w:color w:val="000000" w:themeColor="text1"/>
              </w:rPr>
              <w:t>MCO</w:t>
            </w:r>
            <w:r w:rsidRPr="00166720">
              <w:rPr>
                <w:rFonts w:ascii="Calibri" w:hAnsi="Calibri" w:cs="Calibri"/>
                <w:color w:val="000000" w:themeColor="text1"/>
              </w:rPr>
              <w:t xml:space="preserve"> staff</w:t>
            </w:r>
          </w:p>
        </w:tc>
      </w:tr>
      <w:tr w:rsidR="00166720" w:rsidRPr="00166720" w14:paraId="7EB66AC2" w14:textId="77777777" w:rsidTr="00F95EAF">
        <w:trPr>
          <w:trHeight w:val="720"/>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DEB15B4" w14:textId="725E367F" w:rsidR="005A1AE0" w:rsidRPr="00166720" w:rsidRDefault="00422403" w:rsidP="001D46C9">
            <w:pPr>
              <w:spacing w:after="0"/>
              <w:jc w:val="center"/>
              <w:rPr>
                <w:rFonts w:ascii="Calibri" w:hAnsi="Calibri" w:cs="Calibri"/>
                <w:color w:val="000000" w:themeColor="text1"/>
              </w:rPr>
            </w:pPr>
            <w:r w:rsidRPr="00166720">
              <w:rPr>
                <w:rFonts w:ascii="Calibri" w:hAnsi="Calibri" w:cs="Calibri"/>
                <w:color w:val="000000" w:themeColor="text1"/>
              </w:rPr>
              <w:t>6.3</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3EAC9AAB" w14:textId="5D51DC66" w:rsidR="005A1AE0" w:rsidRPr="00166720" w:rsidRDefault="00E4407A" w:rsidP="00221686">
            <w:pPr>
              <w:spacing w:after="0" w:line="252" w:lineRule="auto"/>
              <w:rPr>
                <w:rFonts w:ascii="Calibri" w:hAnsi="Calibri" w:cs="Calibri"/>
                <w:color w:val="000000" w:themeColor="text1"/>
              </w:rPr>
            </w:pPr>
            <w:r w:rsidRPr="00166720">
              <w:rPr>
                <w:rFonts w:ascii="Calibri" w:hAnsi="Calibri" w:cs="Calibri"/>
                <w:color w:val="000000" w:themeColor="text1"/>
              </w:rPr>
              <w:t xml:space="preserve">Provider </w:t>
            </w:r>
            <w:r w:rsidR="00741FAA" w:rsidRPr="00166720">
              <w:rPr>
                <w:rFonts w:ascii="Calibri" w:hAnsi="Calibri" w:cs="Calibri"/>
                <w:color w:val="000000" w:themeColor="text1"/>
              </w:rPr>
              <w:t xml:space="preserve">must have an acceptable back up procedure, including notification </w:t>
            </w:r>
            <w:r w:rsidR="00AE24BF" w:rsidRPr="00166720">
              <w:rPr>
                <w:rFonts w:ascii="Calibri" w:hAnsi="Calibri" w:cs="Calibri"/>
                <w:color w:val="000000" w:themeColor="text1"/>
              </w:rPr>
              <w:t xml:space="preserve">of member and MCO when provider is unable to show for a scheduled visit. </w:t>
            </w:r>
          </w:p>
        </w:tc>
      </w:tr>
      <w:tr w:rsidR="00166720" w:rsidRPr="00166720" w14:paraId="231843E7" w14:textId="77777777" w:rsidTr="00F95EAF">
        <w:trPr>
          <w:trHeight w:val="432"/>
        </w:trPr>
        <w:tc>
          <w:tcPr>
            <w:tcW w:w="1444"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5A1AE0" w:rsidRPr="006A0C6E" w:rsidRDefault="005A1AE0" w:rsidP="001D46C9">
            <w:pPr>
              <w:spacing w:after="0"/>
              <w:jc w:val="center"/>
              <w:rPr>
                <w:rFonts w:ascii="Calibri" w:hAnsi="Calibri" w:cs="Calibri"/>
                <w:color w:val="000000" w:themeColor="text1"/>
                <w:sz w:val="24"/>
                <w:szCs w:val="24"/>
              </w:rPr>
            </w:pPr>
            <w:r w:rsidRPr="006A0C6E">
              <w:rPr>
                <w:rFonts w:ascii="Calibri" w:hAnsi="Calibri" w:cs="Calibri"/>
                <w:b/>
                <w:bCs/>
                <w:color w:val="000000" w:themeColor="text1"/>
                <w:sz w:val="24"/>
                <w:szCs w:val="24"/>
              </w:rPr>
              <w:t>7.0</w:t>
            </w:r>
          </w:p>
        </w:tc>
        <w:tc>
          <w:tcPr>
            <w:tcW w:w="9006"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5A1AE0" w:rsidRPr="006A0C6E" w:rsidRDefault="005A1AE0" w:rsidP="001D46C9">
            <w:pPr>
              <w:spacing w:after="0" w:line="252" w:lineRule="auto"/>
              <w:jc w:val="center"/>
              <w:rPr>
                <w:rFonts w:ascii="Calibri" w:hAnsi="Calibri" w:cs="Calibri"/>
                <w:color w:val="000000" w:themeColor="text1"/>
                <w:sz w:val="24"/>
                <w:szCs w:val="24"/>
              </w:rPr>
            </w:pPr>
            <w:r w:rsidRPr="006A0C6E">
              <w:rPr>
                <w:rFonts w:ascii="Calibri" w:hAnsi="Calibri" w:cs="Calibri"/>
                <w:b/>
                <w:bCs/>
                <w:color w:val="000000" w:themeColor="text1"/>
                <w:sz w:val="24"/>
                <w:szCs w:val="24"/>
              </w:rPr>
              <w:t>Communication and Reporting Requirements</w:t>
            </w:r>
          </w:p>
        </w:tc>
      </w:tr>
      <w:tr w:rsidR="00166720" w:rsidRPr="00166720" w14:paraId="1AABF378" w14:textId="77777777" w:rsidTr="00B03C0D">
        <w:trPr>
          <w:trHeight w:val="720"/>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7.1</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5A1AE0" w:rsidRPr="00166720" w:rsidRDefault="005A1AE0" w:rsidP="00221686">
            <w:pPr>
              <w:spacing w:after="0"/>
              <w:rPr>
                <w:rFonts w:ascii="Calibri" w:hAnsi="Calibri" w:cs="Calibri"/>
                <w:color w:val="000000" w:themeColor="text1"/>
              </w:rPr>
            </w:pPr>
            <w:r w:rsidRPr="00166720">
              <w:rPr>
                <w:rFonts w:ascii="Calibri" w:hAnsi="Calibri" w:cs="Calibri"/>
                <w:color w:val="000000" w:themeColor="text1"/>
              </w:rPr>
              <w:t xml:space="preserve">It is the responsibility of the Provider to ensure </w:t>
            </w:r>
            <w:r w:rsidRPr="00166720">
              <w:rPr>
                <w:rFonts w:ascii="Calibri" w:hAnsi="Calibri" w:cs="Calibri"/>
                <w:iCs/>
                <w:color w:val="000000" w:themeColor="text1"/>
              </w:rPr>
              <w:t>the MCO</w:t>
            </w:r>
            <w:r w:rsidRPr="00166720">
              <w:rPr>
                <w:rFonts w:ascii="Calibri" w:hAnsi="Calibri" w:cs="Calibri"/>
                <w:color w:val="000000" w:themeColor="text1"/>
              </w:rPr>
              <w:t xml:space="preserve"> has the most accurate and updated contact information to facilitate accurate and timely communication.</w:t>
            </w:r>
          </w:p>
        </w:tc>
      </w:tr>
      <w:tr w:rsidR="00166720" w:rsidRPr="00166720" w14:paraId="4A40FAF8" w14:textId="77777777" w:rsidTr="00F95EAF">
        <w:trPr>
          <w:trHeight w:val="1584"/>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7.2</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5A1AE0" w:rsidRPr="00166720" w:rsidRDefault="005A1AE0" w:rsidP="00953797">
            <w:pPr>
              <w:spacing w:after="0"/>
              <w:rPr>
                <w:rFonts w:ascii="Calibri" w:hAnsi="Calibri" w:cs="Calibri"/>
                <w:color w:val="000000" w:themeColor="text1"/>
              </w:rPr>
            </w:pPr>
            <w:r w:rsidRPr="00166720">
              <w:rPr>
                <w:rFonts w:ascii="Calibri" w:hAnsi="Calibri" w:cs="Calibri"/>
                <w:color w:val="000000" w:themeColor="text1"/>
              </w:rPr>
              <w:t xml:space="preserve">The Provider shall report to the IDT whenever: </w:t>
            </w:r>
          </w:p>
          <w:p w14:paraId="1D6B3E25" w14:textId="77777777" w:rsidR="005A1AE0" w:rsidRPr="00166720" w:rsidRDefault="005A1AE0" w:rsidP="00953797">
            <w:pPr>
              <w:pStyle w:val="ListParagraph"/>
              <w:numPr>
                <w:ilvl w:val="0"/>
                <w:numId w:val="22"/>
              </w:numPr>
              <w:spacing w:after="0"/>
              <w:rPr>
                <w:rFonts w:ascii="Calibri" w:hAnsi="Calibri" w:cs="Calibri"/>
                <w:color w:val="000000" w:themeColor="text1"/>
              </w:rPr>
            </w:pPr>
            <w:r w:rsidRPr="00166720">
              <w:rPr>
                <w:rFonts w:ascii="Calibri" w:hAnsi="Calibri" w:cs="Calibri"/>
                <w:color w:val="000000" w:themeColor="text1"/>
              </w:rPr>
              <w:t xml:space="preserve">There is a change in service provider </w:t>
            </w:r>
          </w:p>
          <w:p w14:paraId="03510158" w14:textId="77777777" w:rsidR="00F34588" w:rsidRPr="00166720" w:rsidRDefault="005A1AE0" w:rsidP="00953797">
            <w:pPr>
              <w:pStyle w:val="ListParagraph"/>
              <w:numPr>
                <w:ilvl w:val="0"/>
                <w:numId w:val="22"/>
              </w:numPr>
              <w:spacing w:after="0"/>
              <w:rPr>
                <w:rFonts w:ascii="Calibri" w:hAnsi="Calibri" w:cs="Calibri"/>
                <w:color w:val="000000" w:themeColor="text1"/>
              </w:rPr>
            </w:pPr>
            <w:r w:rsidRPr="00166720">
              <w:rPr>
                <w:rFonts w:ascii="Calibri" w:hAnsi="Calibri" w:cs="Calibri"/>
                <w:color w:val="000000" w:themeColor="text1"/>
              </w:rPr>
              <w:t xml:space="preserve">There is a change in the Enrollee’s needs or abilities </w:t>
            </w:r>
          </w:p>
          <w:p w14:paraId="2F938ACF" w14:textId="47A440A6" w:rsidR="000554B3" w:rsidRPr="00166720" w:rsidRDefault="000554B3" w:rsidP="00953797">
            <w:pPr>
              <w:pStyle w:val="ListParagraph"/>
              <w:numPr>
                <w:ilvl w:val="0"/>
                <w:numId w:val="22"/>
              </w:numPr>
              <w:spacing w:after="0"/>
              <w:rPr>
                <w:rFonts w:ascii="Calibri" w:hAnsi="Calibri" w:cs="Calibri"/>
                <w:color w:val="000000" w:themeColor="text1"/>
              </w:rPr>
            </w:pPr>
            <w:r w:rsidRPr="00166720">
              <w:rPr>
                <w:rFonts w:ascii="Calibri" w:hAnsi="Calibri" w:cs="Calibri"/>
                <w:color w:val="000000" w:themeColor="text1"/>
              </w:rPr>
              <w:t xml:space="preserve">The member or provider is </w:t>
            </w:r>
            <w:r w:rsidR="008063CB" w:rsidRPr="00166720">
              <w:rPr>
                <w:rFonts w:ascii="Calibri" w:hAnsi="Calibri" w:cs="Calibri"/>
                <w:color w:val="000000" w:themeColor="text1"/>
              </w:rPr>
              <w:t>not available for scheduled services (within 24 hours unless an alternate date is scheduled between provider and member)</w:t>
            </w:r>
          </w:p>
        </w:tc>
      </w:tr>
      <w:tr w:rsidR="00166720" w:rsidRPr="00166720" w14:paraId="5A5AB05F" w14:textId="77777777" w:rsidTr="00F95EAF">
        <w:trPr>
          <w:trHeight w:val="1008"/>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7.3</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5A1AE0" w:rsidRPr="00166720" w:rsidRDefault="005A1AE0" w:rsidP="00953797">
            <w:pPr>
              <w:spacing w:after="0" w:line="252" w:lineRule="auto"/>
              <w:rPr>
                <w:rFonts w:ascii="Calibri" w:hAnsi="Calibri" w:cs="Calibri"/>
                <w:color w:val="000000" w:themeColor="text1"/>
              </w:rPr>
            </w:pPr>
            <w:r w:rsidRPr="00166720">
              <w:rPr>
                <w:rFonts w:ascii="Calibri" w:hAnsi="Calibri" w:cs="Calibri"/>
                <w:color w:val="000000" w:themeColor="text1"/>
              </w:rPr>
              <w:t>Provider shall notify IDT of formal complaints or grievances received from Enrollees within 48 hours of receipt. Written notification of completed complaint investigations must be submitted to the IDT.</w:t>
            </w:r>
          </w:p>
        </w:tc>
      </w:tr>
      <w:tr w:rsidR="00166720" w:rsidRPr="00166720" w14:paraId="4DA575B6" w14:textId="77777777" w:rsidTr="00F95EAF">
        <w:trPr>
          <w:trHeight w:val="720"/>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060E05D9" w:rsidR="005A1AE0" w:rsidRPr="00166720" w:rsidRDefault="005A1AE0" w:rsidP="001D46C9">
            <w:pPr>
              <w:spacing w:after="0"/>
              <w:jc w:val="center"/>
              <w:rPr>
                <w:rFonts w:ascii="Calibri" w:hAnsi="Calibri" w:cs="Calibri"/>
                <w:b/>
                <w:bCs/>
                <w:color w:val="000000" w:themeColor="text1"/>
              </w:rPr>
            </w:pPr>
            <w:r w:rsidRPr="00166720">
              <w:rPr>
                <w:rFonts w:ascii="Calibri" w:hAnsi="Calibri" w:cs="Calibri"/>
                <w:color w:val="000000" w:themeColor="text1"/>
              </w:rPr>
              <w:t>7.4</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7777777" w:rsidR="005A1AE0" w:rsidRPr="00166720" w:rsidRDefault="005A1AE0" w:rsidP="00953797">
            <w:pPr>
              <w:spacing w:after="0" w:line="252" w:lineRule="auto"/>
              <w:rPr>
                <w:rFonts w:ascii="Calibri" w:hAnsi="Calibri" w:cs="Calibri"/>
                <w:b/>
                <w:bCs/>
                <w:color w:val="000000" w:themeColor="text1"/>
              </w:rPr>
            </w:pPr>
            <w:r w:rsidRPr="00166720">
              <w:rPr>
                <w:rFonts w:ascii="Calibri" w:hAnsi="Calibri" w:cs="Calibri"/>
                <w:color w:val="000000" w:themeColor="text1"/>
              </w:rPr>
              <w:t>Provider must notify the Enrollee and IDT when the contracted service is unable to be rendered such as closing for inclement weather or widespread illness outbreak.</w:t>
            </w:r>
          </w:p>
        </w:tc>
      </w:tr>
      <w:tr w:rsidR="00166720" w:rsidRPr="00166720" w14:paraId="3CDC140D" w14:textId="77777777" w:rsidTr="00F95EAF">
        <w:trPr>
          <w:trHeight w:val="1008"/>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044FC6FB"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lastRenderedPageBreak/>
              <w:t>7.5</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612F6EAE" w:rsidR="005A1AE0" w:rsidRPr="00166720" w:rsidRDefault="005A1AE0" w:rsidP="00953797">
            <w:pPr>
              <w:spacing w:after="0"/>
              <w:rPr>
                <w:rFonts w:ascii="Calibri" w:hAnsi="Calibri" w:cs="Calibri"/>
                <w:color w:val="000000" w:themeColor="text1"/>
              </w:rPr>
            </w:pPr>
            <w:r w:rsidRPr="00166720">
              <w:rPr>
                <w:rFonts w:ascii="Calibri" w:hAnsi="Calibri" w:cs="Calibri"/>
                <w:color w:val="000000" w:themeColor="text1"/>
              </w:rPr>
              <w:t xml:space="preserve">The IDT must be notified in a timely manner if the Provider, through its experience in providing services to the Enrollee, believes that the Enrollee’s needs have changed, and a modification of the service level is indicated.  </w:t>
            </w:r>
            <w:r w:rsidRPr="00166720">
              <w:rPr>
                <w:rFonts w:ascii="Times New Roman" w:hAnsi="Times New Roman" w:cs="Times New Roman"/>
                <w:b/>
                <w:i/>
                <w:color w:val="000000" w:themeColor="text1"/>
              </w:rPr>
              <w:t>i</w:t>
            </w:r>
            <w:r w:rsidRPr="00166720">
              <w:rPr>
                <w:rFonts w:ascii="Calibri" w:hAnsi="Calibri" w:cs="Calibri"/>
                <w:b/>
                <w:color w:val="000000" w:themeColor="text1"/>
              </w:rPr>
              <w:t>Care</w:t>
            </w:r>
            <w:r w:rsidRPr="00166720">
              <w:rPr>
                <w:rFonts w:ascii="Calibri" w:hAnsi="Calibri" w:cs="Calibri"/>
                <w:color w:val="000000" w:themeColor="text1"/>
              </w:rPr>
              <w:t xml:space="preserve"> </w:t>
            </w:r>
            <w:r w:rsidRPr="00166720">
              <w:rPr>
                <w:rFonts w:ascii="Calibri" w:hAnsi="Calibri" w:cs="Calibri"/>
                <w:b/>
                <w:bCs/>
                <w:color w:val="000000" w:themeColor="text1"/>
              </w:rPr>
              <w:t>will not pay for services that have not been</w:t>
            </w:r>
            <w:r w:rsidRPr="00166720">
              <w:rPr>
                <w:rFonts w:ascii="Calibri" w:hAnsi="Calibri" w:cs="Calibri"/>
                <w:color w:val="000000" w:themeColor="text1"/>
              </w:rPr>
              <w:t xml:space="preserve"> </w:t>
            </w:r>
            <w:r w:rsidRPr="00166720">
              <w:rPr>
                <w:rFonts w:ascii="Calibri" w:hAnsi="Calibri" w:cs="Calibri"/>
                <w:b/>
                <w:bCs/>
                <w:color w:val="000000" w:themeColor="text1"/>
              </w:rPr>
              <w:t>authorized.</w:t>
            </w:r>
          </w:p>
        </w:tc>
      </w:tr>
      <w:tr w:rsidR="00166720" w:rsidRPr="00166720" w14:paraId="5BB51DF3" w14:textId="77777777" w:rsidTr="00F95EAF">
        <w:trPr>
          <w:trHeight w:val="720"/>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779919FE"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7.6</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77777777" w:rsidR="005A1AE0" w:rsidRPr="00166720" w:rsidRDefault="005A1AE0" w:rsidP="00953797">
            <w:pPr>
              <w:spacing w:after="0"/>
              <w:rPr>
                <w:rFonts w:ascii="Calibri" w:hAnsi="Calibri" w:cs="Calibri"/>
                <w:color w:val="000000" w:themeColor="text1"/>
              </w:rPr>
            </w:pPr>
            <w:r w:rsidRPr="00166720">
              <w:rPr>
                <w:rFonts w:ascii="Calibri" w:hAnsi="Calibri" w:cs="Calibri"/>
                <w:color w:val="000000" w:themeColor="text1"/>
              </w:rPr>
              <w:t xml:space="preserve">Provider shall follow up with the Enrollee or IDT to determine the reason for an unplanned Enrollee absence. </w:t>
            </w:r>
          </w:p>
        </w:tc>
      </w:tr>
      <w:tr w:rsidR="00166720" w:rsidRPr="00166720" w14:paraId="14986CD7" w14:textId="77777777" w:rsidTr="00F95EAF">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643730FF"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7.7</w:t>
            </w:r>
          </w:p>
        </w:tc>
        <w:tc>
          <w:tcPr>
            <w:tcW w:w="9006" w:type="dxa"/>
            <w:tcBorders>
              <w:top w:val="single" w:sz="4" w:space="0" w:color="auto"/>
              <w:left w:val="single" w:sz="4" w:space="0" w:color="auto"/>
              <w:bottom w:val="single" w:sz="4" w:space="0" w:color="auto"/>
              <w:right w:val="single" w:sz="4" w:space="0" w:color="auto"/>
            </w:tcBorders>
            <w:shd w:val="clear" w:color="auto" w:fill="auto"/>
          </w:tcPr>
          <w:p w14:paraId="05C9B341" w14:textId="77777777" w:rsidR="004069F0" w:rsidRPr="00166720" w:rsidRDefault="004069F0" w:rsidP="001D46C9">
            <w:pPr>
              <w:keepNext/>
              <w:spacing w:after="0"/>
              <w:rPr>
                <w:rFonts w:ascii="Calibri" w:hAnsi="Calibri" w:cs="Calibri"/>
                <w:b/>
                <w:color w:val="000000" w:themeColor="text1"/>
                <w:sz w:val="8"/>
                <w:szCs w:val="8"/>
              </w:rPr>
            </w:pPr>
            <w:bookmarkStart w:id="0" w:name="_Hlk510450957"/>
          </w:p>
          <w:p w14:paraId="349B412C" w14:textId="7F1B20A8" w:rsidR="005A1AE0" w:rsidRPr="00166720" w:rsidRDefault="005A1AE0" w:rsidP="00544F4D">
            <w:pPr>
              <w:keepNext/>
              <w:spacing w:after="0"/>
              <w:rPr>
                <w:rFonts w:ascii="Calibri" w:hAnsi="Calibri" w:cs="Calibri"/>
                <w:color w:val="000000" w:themeColor="text1"/>
              </w:rPr>
            </w:pPr>
            <w:r w:rsidRPr="00166720">
              <w:rPr>
                <w:rFonts w:ascii="Calibri" w:hAnsi="Calibri" w:cs="Calibri"/>
                <w:b/>
                <w:color w:val="000000" w:themeColor="text1"/>
              </w:rPr>
              <w:t>Member Incidents</w:t>
            </w:r>
            <w:r w:rsidR="00544F4D">
              <w:rPr>
                <w:rFonts w:ascii="Calibri" w:hAnsi="Calibri" w:cs="Calibri"/>
                <w:b/>
                <w:color w:val="000000" w:themeColor="text1"/>
              </w:rPr>
              <w:t xml:space="preserve">: </w:t>
            </w:r>
            <w:r w:rsidRPr="00166720">
              <w:rPr>
                <w:rFonts w:ascii="Calibri" w:hAnsi="Calibri" w:cs="Calibri"/>
                <w:color w:val="000000" w:themeColor="text1"/>
              </w:rPr>
              <w:t xml:space="preserve">Provider must communicate and report all incidents involving an </w:t>
            </w:r>
            <w:r w:rsidRPr="00166720">
              <w:rPr>
                <w:rFonts w:ascii="Times New Roman" w:hAnsi="Times New Roman" w:cs="Times New Roman"/>
                <w:i/>
                <w:iCs/>
                <w:color w:val="000000" w:themeColor="text1"/>
              </w:rPr>
              <w:t>i</w:t>
            </w:r>
            <w:r w:rsidRPr="00166720">
              <w:rPr>
                <w:rFonts w:ascii="Calibri" w:hAnsi="Calibri" w:cs="Calibri"/>
                <w:color w:val="000000" w:themeColor="text1"/>
              </w:rPr>
              <w:t xml:space="preserve">Care Enrollee to the IDT– the Care Coach or the Field Care Manager Nurse within </w:t>
            </w:r>
            <w:r w:rsidRPr="00166720">
              <w:rPr>
                <w:rFonts w:ascii="Calibri" w:hAnsi="Calibri" w:cs="Calibri"/>
                <w:b/>
                <w:color w:val="000000" w:themeColor="text1"/>
              </w:rPr>
              <w:t xml:space="preserve">24 hours </w:t>
            </w:r>
            <w:r w:rsidRPr="00166720">
              <w:rPr>
                <w:rFonts w:ascii="Calibri" w:hAnsi="Calibri" w:cs="Calibri"/>
                <w:color w:val="000000" w:themeColor="text1"/>
              </w:rPr>
              <w:t xml:space="preserve">via phone, fax or email. If the reporter is unable to reach someone from the care team, they may leave a message </w:t>
            </w:r>
            <w:proofErr w:type="gramStart"/>
            <w:r w:rsidRPr="00166720">
              <w:rPr>
                <w:rFonts w:ascii="Calibri" w:hAnsi="Calibri" w:cs="Calibri"/>
                <w:color w:val="000000" w:themeColor="text1"/>
              </w:rPr>
              <w:t>reporting details of an incident</w:t>
            </w:r>
            <w:proofErr w:type="gramEnd"/>
            <w:r w:rsidRPr="00166720">
              <w:rPr>
                <w:rFonts w:ascii="Calibri" w:hAnsi="Calibri" w:cs="Calibri"/>
                <w:color w:val="000000" w:themeColor="text1"/>
              </w:rPr>
              <w:t xml:space="preserve"> that has been resolved and did not result in serious harm or injury to the Enrollee. If the incident is not yet resolved or resulted in serious harm or injury to the Enrollee, the provider must attempt to contact the IDT via phone. </w:t>
            </w:r>
          </w:p>
          <w:p w14:paraId="5B0E7362" w14:textId="77777777" w:rsidR="004069F0" w:rsidRPr="00166720" w:rsidRDefault="004069F0" w:rsidP="001D46C9">
            <w:pPr>
              <w:pStyle w:val="Plus3pt"/>
              <w:spacing w:after="0"/>
              <w:rPr>
                <w:rFonts w:ascii="Calibri" w:hAnsi="Calibri" w:cs="Calibri"/>
                <w:color w:val="000000" w:themeColor="text1"/>
              </w:rPr>
            </w:pPr>
          </w:p>
          <w:p w14:paraId="4631D299" w14:textId="5FB05918" w:rsidR="005A1AE0" w:rsidRDefault="005A1AE0" w:rsidP="001D46C9">
            <w:pPr>
              <w:pStyle w:val="Plus3pt"/>
              <w:spacing w:after="0"/>
              <w:rPr>
                <w:rFonts w:ascii="Calibri" w:hAnsi="Calibri" w:cs="Calibri"/>
                <w:b/>
                <w:color w:val="000000" w:themeColor="text1"/>
              </w:rPr>
            </w:pPr>
            <w:r w:rsidRPr="00166720">
              <w:rPr>
                <w:rFonts w:ascii="Calibri" w:hAnsi="Calibri" w:cs="Calibri"/>
                <w:b/>
                <w:bCs/>
                <w:color w:val="000000" w:themeColor="text1"/>
              </w:rPr>
              <w:t>Family Care:</w:t>
            </w:r>
            <w:r w:rsidRPr="00166720">
              <w:rPr>
                <w:rFonts w:ascii="Calibri" w:hAnsi="Calibri" w:cs="Calibri"/>
                <w:color w:val="000000" w:themeColor="text1"/>
              </w:rPr>
              <w:t xml:space="preserve"> If unable to contact IDT, call 1-877-622-6700 and ask to speak to a Care Management Support Manager to immediately make a report. If a manager is unavailable, the provider will speak with the receptionist to be redirected or leave a message</w:t>
            </w:r>
            <w:r w:rsidRPr="00166720">
              <w:rPr>
                <w:rFonts w:ascii="Calibri" w:hAnsi="Calibri" w:cs="Calibri"/>
                <w:b/>
                <w:color w:val="000000" w:themeColor="text1"/>
              </w:rPr>
              <w:t xml:space="preserve">. </w:t>
            </w:r>
          </w:p>
          <w:p w14:paraId="1DC2CEC1" w14:textId="77777777" w:rsidR="00E01787" w:rsidRPr="00166720" w:rsidRDefault="00E01787" w:rsidP="001D46C9">
            <w:pPr>
              <w:pStyle w:val="Plus3pt"/>
              <w:spacing w:after="0"/>
              <w:rPr>
                <w:rFonts w:ascii="Calibri" w:hAnsi="Calibri" w:cs="Calibri"/>
                <w:b/>
                <w:color w:val="000000" w:themeColor="text1"/>
              </w:rPr>
            </w:pPr>
          </w:p>
          <w:p w14:paraId="0CC5A6EA" w14:textId="77777777" w:rsidR="00E01787" w:rsidRDefault="005A1AE0" w:rsidP="001D46C9">
            <w:pPr>
              <w:pStyle w:val="Plus3pt"/>
              <w:spacing w:after="0"/>
              <w:rPr>
                <w:rFonts w:ascii="Calibri" w:hAnsi="Calibri" w:cs="Calibri"/>
                <w:bCs/>
                <w:color w:val="000000" w:themeColor="text1"/>
              </w:rPr>
            </w:pPr>
            <w:r w:rsidRPr="00166720">
              <w:rPr>
                <w:rFonts w:ascii="Calibri" w:hAnsi="Calibri" w:cs="Calibri"/>
                <w:b/>
                <w:color w:val="000000" w:themeColor="text1"/>
              </w:rPr>
              <w:t xml:space="preserve">Family Care Partnership: </w:t>
            </w:r>
            <w:r w:rsidRPr="00166720">
              <w:rPr>
                <w:rFonts w:ascii="Calibri" w:hAnsi="Calibri" w:cs="Calibri"/>
                <w:bCs/>
                <w:color w:val="000000" w:themeColor="text1"/>
              </w:rPr>
              <w:t>If unable to contact IDT, call 1-800-777-4376 and ask to speak to a Care Management Support Manager to immediately make a report. If a manager is unavailable, the provider will speak with the receptionist and ask to be redirected or leave a message.</w:t>
            </w:r>
          </w:p>
          <w:p w14:paraId="1A3285FF" w14:textId="55828F70" w:rsidR="005A1AE0" w:rsidRPr="00166720" w:rsidRDefault="005A1AE0" w:rsidP="001D46C9">
            <w:pPr>
              <w:pStyle w:val="Plus3pt"/>
              <w:spacing w:after="0"/>
              <w:rPr>
                <w:rFonts w:ascii="Calibri" w:hAnsi="Calibri" w:cs="Calibri"/>
                <w:bCs/>
                <w:color w:val="000000" w:themeColor="text1"/>
              </w:rPr>
            </w:pPr>
            <w:r w:rsidRPr="00166720">
              <w:rPr>
                <w:rFonts w:ascii="Calibri" w:hAnsi="Calibri" w:cs="Calibri"/>
                <w:bCs/>
                <w:color w:val="000000" w:themeColor="text1"/>
              </w:rPr>
              <w:t xml:space="preserve"> </w:t>
            </w:r>
          </w:p>
          <w:p w14:paraId="00690FDA" w14:textId="05D51043" w:rsidR="005A1AE0" w:rsidRPr="00166720" w:rsidRDefault="005A1AE0" w:rsidP="001D46C9">
            <w:pPr>
              <w:pStyle w:val="Plus3pt"/>
              <w:spacing w:after="0"/>
              <w:rPr>
                <w:rFonts w:ascii="Calibri" w:hAnsi="Calibri" w:cs="Calibri"/>
                <w:color w:val="000000" w:themeColor="text1"/>
              </w:rPr>
            </w:pPr>
            <w:bookmarkStart w:id="1" w:name="_Hlk510451471"/>
            <w:r w:rsidRPr="00166720">
              <w:rPr>
                <w:rFonts w:ascii="Calibri" w:hAnsi="Calibri" w:cs="Calibri"/>
                <w:color w:val="000000" w:themeColor="text1"/>
              </w:rPr>
              <w:t xml:space="preserve">All reported incidents will be entered into the </w:t>
            </w:r>
            <w:r w:rsidR="000A0F96" w:rsidRPr="00166720">
              <w:rPr>
                <w:rFonts w:ascii="Calibri" w:hAnsi="Calibri" w:cs="Calibri"/>
                <w:color w:val="000000" w:themeColor="text1"/>
              </w:rPr>
              <w:t>MCO</w:t>
            </w:r>
            <w:r w:rsidRPr="00166720">
              <w:rPr>
                <w:rFonts w:ascii="Calibri" w:hAnsi="Calibri" w:cs="Calibri"/>
                <w:color w:val="000000" w:themeColor="text1"/>
              </w:rPr>
              <w:t xml:space="preserve"> Incident Management System and reported to DHS in accordance with MCO contract requirements. Providers may be asked to provide any additional information or details necessary to complete the investigation of reported incidents. The provider will inform the MCO when notifying their regulatory authority of incidents. A copy of the report may be submitted as a form of notification. </w:t>
            </w:r>
          </w:p>
          <w:p w14:paraId="6F7B02D0" w14:textId="77777777" w:rsidR="004069F0" w:rsidRPr="00166720" w:rsidRDefault="004069F0" w:rsidP="001D46C9">
            <w:pPr>
              <w:pStyle w:val="Plus3pt"/>
              <w:spacing w:after="0"/>
              <w:rPr>
                <w:rFonts w:ascii="Calibri" w:hAnsi="Calibri" w:cs="Calibri"/>
                <w:color w:val="000000" w:themeColor="text1"/>
              </w:rPr>
            </w:pPr>
          </w:p>
          <w:bookmarkEnd w:id="0"/>
          <w:bookmarkEnd w:id="1"/>
          <w:p w14:paraId="2B409632" w14:textId="77777777" w:rsidR="00862198" w:rsidRPr="00166720" w:rsidRDefault="00862198" w:rsidP="001D46C9">
            <w:pPr>
              <w:spacing w:after="0"/>
              <w:rPr>
                <w:rFonts w:ascii="Calibri" w:eastAsia="Times New Roman" w:hAnsi="Calibri" w:cs="Calibri"/>
                <w:color w:val="000000" w:themeColor="text1"/>
              </w:rPr>
            </w:pPr>
            <w:r w:rsidRPr="00166720">
              <w:rPr>
                <w:rFonts w:ascii="Calibri" w:eastAsia="Times New Roman" w:hAnsi="Calibri" w:cs="Calibri"/>
                <w:color w:val="000000" w:themeColor="text1"/>
              </w:rPr>
              <w:t>Incident reporting resources and training are available at:</w:t>
            </w:r>
          </w:p>
          <w:p w14:paraId="67CEBE2D" w14:textId="0541C8E9" w:rsidR="00862198" w:rsidRPr="00166720" w:rsidRDefault="00862198" w:rsidP="001D46C9">
            <w:pPr>
              <w:pStyle w:val="paragraph"/>
              <w:spacing w:before="0" w:beforeAutospacing="0" w:after="0" w:afterAutospacing="0"/>
              <w:textAlignment w:val="baseline"/>
              <w:rPr>
                <w:rStyle w:val="normaltextrun"/>
                <w:rFonts w:ascii="Aptos" w:eastAsiaTheme="majorEastAsia" w:hAnsi="Aptos" w:cs="Segoe UI"/>
                <w:color w:val="000000" w:themeColor="text1"/>
                <w:sz w:val="22"/>
                <w:szCs w:val="22"/>
              </w:rPr>
            </w:pPr>
            <w:r w:rsidRPr="00166720">
              <w:rPr>
                <w:rStyle w:val="normaltextrun"/>
                <w:rFonts w:ascii="Calibri" w:eastAsiaTheme="majorEastAsia" w:hAnsi="Calibri" w:cs="Calibri"/>
                <w:b/>
                <w:color w:val="000000" w:themeColor="text1"/>
                <w:sz w:val="22"/>
                <w:szCs w:val="22"/>
              </w:rPr>
              <w:t>Family Care</w:t>
            </w:r>
            <w:r w:rsidRPr="00166720">
              <w:rPr>
                <w:rStyle w:val="normaltextrun"/>
                <w:rFonts w:ascii="Calibri" w:eastAsiaTheme="majorEastAsia" w:hAnsi="Calibri" w:cs="Calibri"/>
                <w:color w:val="000000" w:themeColor="text1"/>
                <w:sz w:val="22"/>
                <w:szCs w:val="22"/>
              </w:rPr>
              <w:t xml:space="preserve">: Providers section of the Inclusa website at </w:t>
            </w:r>
            <w:hyperlink r:id="rId15" w:history="1">
              <w:r w:rsidR="004069F0" w:rsidRPr="00213085">
                <w:rPr>
                  <w:rStyle w:val="Hyperlink"/>
                  <w:rFonts w:ascii="Calibri" w:eastAsiaTheme="majorEastAsia" w:hAnsi="Calibri" w:cs="Calibri"/>
                  <w:color w:val="215E99" w:themeColor="text2" w:themeTint="BF"/>
                  <w:sz w:val="22"/>
                  <w:szCs w:val="22"/>
                </w:rPr>
                <w:t>www.inclusa.org</w:t>
              </w:r>
            </w:hyperlink>
            <w:r w:rsidR="004069F0" w:rsidRPr="00166720">
              <w:rPr>
                <w:rStyle w:val="normaltextrun"/>
                <w:rFonts w:ascii="Calibri" w:eastAsiaTheme="majorEastAsia" w:hAnsi="Calibri" w:cs="Calibri"/>
                <w:color w:val="000000" w:themeColor="text1"/>
              </w:rPr>
              <w:t xml:space="preserve"> </w:t>
            </w:r>
          </w:p>
          <w:p w14:paraId="58639574" w14:textId="77777777" w:rsidR="005A1AE0" w:rsidRPr="00166720" w:rsidRDefault="00862198" w:rsidP="001D46C9">
            <w:pPr>
              <w:spacing w:after="0"/>
              <w:rPr>
                <w:rStyle w:val="normaltextrun"/>
                <w:rFonts w:ascii="Calibri" w:eastAsiaTheme="majorEastAsia" w:hAnsi="Calibri" w:cs="Calibri"/>
                <w:color w:val="000000" w:themeColor="text1"/>
              </w:rPr>
            </w:pPr>
            <w:r w:rsidRPr="00166720">
              <w:rPr>
                <w:rStyle w:val="normaltextrun"/>
                <w:rFonts w:ascii="Calibri" w:eastAsiaTheme="majorEastAsia" w:hAnsi="Calibri" w:cs="Calibri"/>
                <w:b/>
                <w:bCs/>
                <w:color w:val="000000" w:themeColor="text1"/>
              </w:rPr>
              <w:t>Family Care Partnership</w:t>
            </w:r>
            <w:r w:rsidRPr="00166720">
              <w:rPr>
                <w:rStyle w:val="normaltextrun"/>
                <w:rFonts w:ascii="Calibri" w:eastAsiaTheme="majorEastAsia" w:hAnsi="Calibri" w:cs="Calibri"/>
                <w:color w:val="000000" w:themeColor="text1"/>
              </w:rPr>
              <w:t xml:space="preserve">: For Providers/Education/Resources section of the </w:t>
            </w:r>
            <w:r w:rsidR="00C362DE" w:rsidRPr="00166720">
              <w:rPr>
                <w:rFonts w:ascii="Times New Roman" w:hAnsi="Times New Roman" w:cs="Times New Roman"/>
                <w:i/>
                <w:iCs/>
                <w:color w:val="000000" w:themeColor="text1"/>
              </w:rPr>
              <w:t>i</w:t>
            </w:r>
            <w:r w:rsidR="00C362DE" w:rsidRPr="00166720">
              <w:rPr>
                <w:rFonts w:ascii="Calibri" w:hAnsi="Calibri" w:cs="Calibri"/>
                <w:color w:val="000000" w:themeColor="text1"/>
              </w:rPr>
              <w:t>Care</w:t>
            </w:r>
            <w:r w:rsidRPr="00166720">
              <w:rPr>
                <w:rStyle w:val="normaltextrun"/>
                <w:rFonts w:ascii="Calibri" w:eastAsiaTheme="majorEastAsia" w:hAnsi="Calibri" w:cs="Calibri"/>
                <w:color w:val="000000" w:themeColor="text1"/>
              </w:rPr>
              <w:t xml:space="preserve"> website at </w:t>
            </w:r>
            <w:hyperlink r:id="rId16" w:history="1">
              <w:r w:rsidR="004069F0" w:rsidRPr="00213085">
                <w:rPr>
                  <w:rStyle w:val="Hyperlink"/>
                  <w:rFonts w:ascii="Calibri" w:eastAsiaTheme="majorEastAsia" w:hAnsi="Calibri" w:cs="Calibri"/>
                  <w:color w:val="215E99" w:themeColor="text2" w:themeTint="BF"/>
                </w:rPr>
                <w:t>www.iCarehealthplan.org</w:t>
              </w:r>
            </w:hyperlink>
            <w:r w:rsidR="00395EB4" w:rsidRPr="00166720">
              <w:rPr>
                <w:rStyle w:val="normaltextrun"/>
                <w:rFonts w:ascii="Calibri" w:eastAsiaTheme="majorEastAsia" w:hAnsi="Calibri" w:cs="Calibri"/>
                <w:color w:val="000000" w:themeColor="text1"/>
              </w:rPr>
              <w:t>.</w:t>
            </w:r>
          </w:p>
          <w:p w14:paraId="49FD46F8" w14:textId="30517976" w:rsidR="00395EB4" w:rsidRPr="00166720" w:rsidRDefault="00395EB4" w:rsidP="001D46C9">
            <w:pPr>
              <w:spacing w:after="0"/>
              <w:rPr>
                <w:rFonts w:ascii="Calibri" w:hAnsi="Calibri" w:cs="Calibri"/>
                <w:color w:val="000000" w:themeColor="text1"/>
                <w:sz w:val="8"/>
                <w:szCs w:val="8"/>
              </w:rPr>
            </w:pPr>
          </w:p>
        </w:tc>
      </w:tr>
      <w:tr w:rsidR="00166720" w:rsidRPr="00166720" w14:paraId="214746BB" w14:textId="77777777" w:rsidTr="00F95EAF">
        <w:trPr>
          <w:trHeight w:val="1728"/>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4FDBEDF7"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7.8</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2243DA67" w:rsidR="005A1AE0" w:rsidRPr="00166720" w:rsidRDefault="005A1AE0" w:rsidP="00395EB4">
            <w:pPr>
              <w:pStyle w:val="Plus3pt"/>
              <w:spacing w:after="0"/>
              <w:rPr>
                <w:rFonts w:ascii="Calibri" w:hAnsi="Calibri" w:cs="Calibri"/>
                <w:color w:val="000000" w:themeColor="text1"/>
              </w:rPr>
            </w:pPr>
            <w:r w:rsidRPr="00166720">
              <w:rPr>
                <w:rFonts w:ascii="Calibri" w:hAnsi="Calibri" w:cs="Calibri"/>
                <w:color w:val="000000" w:themeColor="text1"/>
              </w:rPr>
              <w:t xml:space="preserve">The provider agency shall give at least 30 days’ advance notice to the </w:t>
            </w:r>
            <w:r w:rsidR="00862198" w:rsidRPr="00166720">
              <w:rPr>
                <w:rFonts w:ascii="Calibri" w:hAnsi="Calibri" w:cs="Calibri"/>
                <w:color w:val="000000" w:themeColor="text1"/>
              </w:rPr>
              <w:t>IDT</w:t>
            </w:r>
            <w:r w:rsidRPr="00166720">
              <w:rPr>
                <w:rFonts w:ascii="Calibri" w:hAnsi="Calibri" w:cs="Calibri"/>
                <w:color w:val="000000" w:themeColor="text1"/>
              </w:rPr>
              <w:t xml:space="preserve"> when it is unable to provide authorized services to an individual Enrollee. The provider agency shall be responsible </w:t>
            </w:r>
            <w:proofErr w:type="gramStart"/>
            <w:r w:rsidRPr="00166720">
              <w:rPr>
                <w:rFonts w:ascii="Calibri" w:hAnsi="Calibri" w:cs="Calibri"/>
                <w:color w:val="000000" w:themeColor="text1"/>
              </w:rPr>
              <w:t>to provide</w:t>
            </w:r>
            <w:proofErr w:type="gramEnd"/>
            <w:r w:rsidRPr="00166720">
              <w:rPr>
                <w:rFonts w:ascii="Calibri" w:hAnsi="Calibri" w:cs="Calibri"/>
                <w:color w:val="000000" w:themeColor="text1"/>
              </w:rPr>
              <w:t xml:space="preserve"> authorized services during this </w:t>
            </w:r>
            <w:proofErr w:type="gramStart"/>
            <w:r w:rsidRPr="00166720">
              <w:rPr>
                <w:rFonts w:ascii="Calibri" w:hAnsi="Calibri" w:cs="Calibri"/>
                <w:color w:val="000000" w:themeColor="text1"/>
              </w:rPr>
              <w:t>time period</w:t>
            </w:r>
            <w:proofErr w:type="gramEnd"/>
            <w:r w:rsidRPr="00166720">
              <w:rPr>
                <w:rFonts w:ascii="Calibri" w:hAnsi="Calibri" w:cs="Calibri"/>
                <w:color w:val="000000" w:themeColor="text1"/>
              </w:rPr>
              <w:t>.</w:t>
            </w:r>
          </w:p>
          <w:p w14:paraId="0AA79DC3" w14:textId="77777777" w:rsidR="00395EB4" w:rsidRPr="00166720" w:rsidRDefault="00395EB4" w:rsidP="00395EB4">
            <w:pPr>
              <w:pStyle w:val="Plus3pt"/>
              <w:spacing w:after="0"/>
              <w:rPr>
                <w:rFonts w:ascii="Calibri" w:hAnsi="Calibri" w:cs="Calibri"/>
                <w:color w:val="000000" w:themeColor="text1"/>
              </w:rPr>
            </w:pPr>
          </w:p>
          <w:p w14:paraId="11E1DF7C" w14:textId="32DC97A7" w:rsidR="005A1AE0" w:rsidRPr="00166720" w:rsidRDefault="005A1AE0" w:rsidP="00395EB4">
            <w:pPr>
              <w:autoSpaceDE w:val="0"/>
              <w:autoSpaceDN w:val="0"/>
              <w:adjustRightInd w:val="0"/>
              <w:spacing w:after="0"/>
              <w:rPr>
                <w:rFonts w:ascii="Calibri" w:hAnsi="Calibri" w:cs="Calibri"/>
                <w:color w:val="000000" w:themeColor="text1"/>
                <w:sz w:val="20"/>
                <w:szCs w:val="20"/>
              </w:rPr>
            </w:pPr>
            <w:r w:rsidRPr="00166720">
              <w:rPr>
                <w:rFonts w:ascii="Calibri" w:hAnsi="Calibri" w:cs="Calibri"/>
                <w:color w:val="000000" w:themeColor="text1"/>
              </w:rPr>
              <w:t xml:space="preserve">The </w:t>
            </w:r>
            <w:r w:rsidR="007240D3" w:rsidRPr="00166720">
              <w:rPr>
                <w:rFonts w:ascii="Calibri" w:hAnsi="Calibri" w:cs="Calibri"/>
                <w:color w:val="000000" w:themeColor="text1"/>
              </w:rPr>
              <w:t>IDT</w:t>
            </w:r>
            <w:r w:rsidRPr="00166720">
              <w:rPr>
                <w:rFonts w:ascii="Calibri" w:hAnsi="Calibri" w:cs="Calibri"/>
                <w:color w:val="000000" w:themeColor="text1"/>
              </w:rPr>
              <w:t xml:space="preserve"> or designated staff person will notify the provider agency when services are to be discontinued. The I</w:t>
            </w:r>
            <w:r w:rsidR="00D70EA3" w:rsidRPr="00166720">
              <w:rPr>
                <w:rFonts w:ascii="Calibri" w:hAnsi="Calibri" w:cs="Calibri"/>
                <w:color w:val="000000" w:themeColor="text1"/>
              </w:rPr>
              <w:t>D</w:t>
            </w:r>
            <w:r w:rsidR="002A4592" w:rsidRPr="00166720">
              <w:rPr>
                <w:rFonts w:ascii="Calibri" w:hAnsi="Calibri" w:cs="Calibri"/>
                <w:color w:val="000000" w:themeColor="text1"/>
              </w:rPr>
              <w:t>T</w:t>
            </w:r>
            <w:r w:rsidRPr="00166720">
              <w:rPr>
                <w:rFonts w:ascii="Calibri" w:hAnsi="Calibri" w:cs="Calibri"/>
                <w:color w:val="000000" w:themeColor="text1"/>
              </w:rPr>
              <w:t xml:space="preserve"> will make every effort to notify the provider at least 30 days in advance.</w:t>
            </w:r>
          </w:p>
        </w:tc>
      </w:tr>
      <w:tr w:rsidR="00166720" w:rsidRPr="00166720" w14:paraId="63F0583D" w14:textId="77777777" w:rsidTr="00F95EAF">
        <w:trPr>
          <w:trHeight w:val="432"/>
        </w:trPr>
        <w:tc>
          <w:tcPr>
            <w:tcW w:w="1444"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0DF2C99E" w:rsidR="005A1AE0" w:rsidRPr="006A0C6E" w:rsidRDefault="005A1AE0" w:rsidP="00395EB4">
            <w:pPr>
              <w:spacing w:after="0"/>
              <w:jc w:val="center"/>
              <w:rPr>
                <w:rFonts w:ascii="Calibri" w:hAnsi="Calibri" w:cs="Calibri"/>
                <w:color w:val="000000" w:themeColor="text1"/>
                <w:sz w:val="24"/>
                <w:szCs w:val="24"/>
              </w:rPr>
            </w:pPr>
            <w:r w:rsidRPr="006A0C6E">
              <w:rPr>
                <w:rFonts w:ascii="Calibri" w:hAnsi="Calibri" w:cs="Calibri"/>
                <w:b/>
                <w:bCs/>
                <w:color w:val="000000" w:themeColor="text1"/>
                <w:sz w:val="24"/>
                <w:szCs w:val="24"/>
              </w:rPr>
              <w:t>8.0</w:t>
            </w:r>
          </w:p>
        </w:tc>
        <w:tc>
          <w:tcPr>
            <w:tcW w:w="9006"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5A1AE0" w:rsidRPr="006A0C6E" w:rsidRDefault="005A1AE0" w:rsidP="00395EB4">
            <w:pPr>
              <w:spacing w:after="0"/>
              <w:jc w:val="center"/>
              <w:rPr>
                <w:rFonts w:ascii="Calibri" w:hAnsi="Calibri" w:cs="Calibri"/>
                <w:color w:val="000000" w:themeColor="text1"/>
                <w:sz w:val="24"/>
                <w:szCs w:val="24"/>
              </w:rPr>
            </w:pPr>
            <w:r w:rsidRPr="006A0C6E">
              <w:rPr>
                <w:rFonts w:ascii="Calibri" w:hAnsi="Calibri" w:cs="Calibri"/>
                <w:b/>
                <w:bCs/>
                <w:color w:val="000000" w:themeColor="text1"/>
                <w:sz w:val="24"/>
                <w:szCs w:val="24"/>
              </w:rPr>
              <w:t>Quality Program</w:t>
            </w:r>
          </w:p>
        </w:tc>
      </w:tr>
      <w:tr w:rsidR="00166720" w:rsidRPr="00166720" w14:paraId="0A2C7E53" w14:textId="77777777" w:rsidTr="00F95EAF">
        <w:trPr>
          <w:trHeight w:val="2304"/>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t>8.1</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7B69173A" w:rsidR="005A1AE0" w:rsidRPr="00166720" w:rsidRDefault="00C362DE" w:rsidP="00395EB4">
            <w:pPr>
              <w:spacing w:after="0"/>
              <w:rPr>
                <w:rFonts w:ascii="Calibri" w:hAnsi="Calibri" w:cs="Calibri"/>
                <w:color w:val="000000" w:themeColor="text1"/>
              </w:rPr>
            </w:pPr>
            <w:r w:rsidRPr="00166720">
              <w:rPr>
                <w:rFonts w:ascii="Times New Roman" w:hAnsi="Times New Roman" w:cs="Times New Roman"/>
                <w:i/>
                <w:iCs/>
                <w:color w:val="000000" w:themeColor="text1"/>
              </w:rPr>
              <w:t>i</w:t>
            </w:r>
            <w:r w:rsidRPr="00166720">
              <w:rPr>
                <w:rFonts w:ascii="Calibri" w:hAnsi="Calibri" w:cs="Calibri"/>
                <w:color w:val="000000" w:themeColor="text1"/>
              </w:rPr>
              <w:t>Care</w:t>
            </w:r>
            <w:r w:rsidR="005A1AE0" w:rsidRPr="00166720">
              <w:rPr>
                <w:rFonts w:ascii="Calibri" w:hAnsi="Calibri" w:cs="Calibri"/>
                <w:color w:val="000000" w:themeColor="text1"/>
              </w:rPr>
              <w:t xml:space="preserv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70D681FE" w14:textId="77777777" w:rsidR="00395EB4" w:rsidRPr="00166720" w:rsidRDefault="00395EB4" w:rsidP="00395EB4">
            <w:pPr>
              <w:spacing w:after="0"/>
              <w:rPr>
                <w:rFonts w:ascii="Calibri" w:hAnsi="Calibri" w:cs="Calibri"/>
                <w:color w:val="000000" w:themeColor="text1"/>
              </w:rPr>
            </w:pPr>
          </w:p>
          <w:p w14:paraId="18943E73" w14:textId="5EE36E8A" w:rsidR="005A1AE0" w:rsidRPr="00166720" w:rsidRDefault="005A1AE0" w:rsidP="00395EB4">
            <w:pPr>
              <w:spacing w:after="0"/>
              <w:rPr>
                <w:rFonts w:ascii="Calibri" w:hAnsi="Calibri" w:cs="Calibri"/>
                <w:color w:val="000000" w:themeColor="text1"/>
              </w:rPr>
            </w:pPr>
            <w:r w:rsidRPr="00166720">
              <w:rPr>
                <w:rFonts w:ascii="Calibri" w:hAnsi="Calibri" w:cs="Calibri"/>
                <w:color w:val="000000" w:themeColor="text1"/>
              </w:rPr>
              <w:t xml:space="preserve">It is the responsibility of providers and provider agencies to maintain the regulatory and contractual standards as outlined in this section. </w:t>
            </w:r>
            <w:r w:rsidR="008525A9" w:rsidRPr="00166720">
              <w:rPr>
                <w:rFonts w:ascii="Times New Roman" w:hAnsi="Times New Roman" w:cs="Times New Roman"/>
                <w:i/>
                <w:iCs/>
                <w:color w:val="000000" w:themeColor="text1"/>
              </w:rPr>
              <w:t>i</w:t>
            </w:r>
            <w:r w:rsidR="008525A9" w:rsidRPr="00166720">
              <w:rPr>
                <w:rFonts w:ascii="Calibri" w:hAnsi="Calibri" w:cs="Calibri"/>
                <w:color w:val="000000" w:themeColor="text1"/>
              </w:rPr>
              <w:t>Care</w:t>
            </w:r>
            <w:r w:rsidRPr="00166720">
              <w:rPr>
                <w:rFonts w:ascii="Calibri" w:hAnsi="Calibri" w:cs="Calibri"/>
                <w:color w:val="000000" w:themeColor="text1"/>
              </w:rPr>
              <w:t xml:space="preserve"> will monitor compliance with these standards to ensure the services purchased are of the highest quality.</w:t>
            </w:r>
          </w:p>
        </w:tc>
      </w:tr>
      <w:tr w:rsidR="00363270" w:rsidRPr="00166720" w14:paraId="331F4167" w14:textId="77777777" w:rsidTr="005B119A">
        <w:trPr>
          <w:trHeight w:val="5328"/>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04CDC64E" w:rsidR="005A1AE0" w:rsidRPr="00166720" w:rsidRDefault="005A1AE0" w:rsidP="001D46C9">
            <w:pPr>
              <w:spacing w:after="0"/>
              <w:jc w:val="center"/>
              <w:rPr>
                <w:rFonts w:ascii="Calibri" w:hAnsi="Calibri" w:cs="Calibri"/>
                <w:color w:val="000000" w:themeColor="text1"/>
              </w:rPr>
            </w:pPr>
            <w:r w:rsidRPr="00166720">
              <w:rPr>
                <w:rFonts w:ascii="Calibri" w:hAnsi="Calibri" w:cs="Calibri"/>
                <w:color w:val="000000" w:themeColor="text1"/>
              </w:rPr>
              <w:lastRenderedPageBreak/>
              <w:t>8.3</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04EFFA45" w14:textId="2C7C64F7" w:rsidR="00E01787" w:rsidRDefault="00E01787" w:rsidP="00395EB4">
            <w:pPr>
              <w:spacing w:after="0"/>
              <w:ind w:left="58" w:hanging="29"/>
              <w:rPr>
                <w:rFonts w:ascii="Calibri" w:hAnsi="Calibri" w:cs="Calibri"/>
                <w:b/>
                <w:color w:val="000000" w:themeColor="text1"/>
              </w:rPr>
            </w:pPr>
            <w:r>
              <w:rPr>
                <w:rFonts w:ascii="Calibri" w:hAnsi="Calibri" w:cs="Calibri"/>
                <w:b/>
                <w:color w:val="000000" w:themeColor="text1"/>
              </w:rPr>
              <w:t xml:space="preserve">Quality </w:t>
            </w:r>
            <w:r w:rsidR="005B119A">
              <w:rPr>
                <w:rFonts w:ascii="Calibri" w:hAnsi="Calibri" w:cs="Calibri"/>
                <w:b/>
                <w:color w:val="000000" w:themeColor="text1"/>
              </w:rPr>
              <w:t>Performance Indicators</w:t>
            </w:r>
          </w:p>
          <w:p w14:paraId="0888D284" w14:textId="18796A4E" w:rsidR="005A1AE0" w:rsidRPr="00166720" w:rsidRDefault="005A1AE0" w:rsidP="00395EB4">
            <w:pPr>
              <w:spacing w:after="0"/>
              <w:ind w:left="58" w:hanging="29"/>
              <w:rPr>
                <w:rFonts w:ascii="Calibri" w:hAnsi="Calibri" w:cs="Calibri"/>
                <w:b/>
                <w:color w:val="000000" w:themeColor="text1"/>
              </w:rPr>
            </w:pPr>
            <w:r w:rsidRPr="00166720">
              <w:rPr>
                <w:rFonts w:ascii="Calibri" w:hAnsi="Calibri" w:cs="Calibri"/>
                <w:b/>
                <w:color w:val="000000" w:themeColor="text1"/>
              </w:rPr>
              <w:t>Expectations of Providers and</w:t>
            </w:r>
            <w:r w:rsidR="007F7B58" w:rsidRPr="00166720">
              <w:rPr>
                <w:rFonts w:ascii="Calibri" w:hAnsi="Calibri" w:cs="Calibri"/>
                <w:b/>
                <w:color w:val="000000" w:themeColor="text1"/>
              </w:rPr>
              <w:t xml:space="preserve"> </w:t>
            </w:r>
            <w:r w:rsidR="007F7B58" w:rsidRPr="00166720">
              <w:rPr>
                <w:rFonts w:ascii="Times New Roman" w:hAnsi="Times New Roman" w:cs="Times New Roman"/>
                <w:b/>
                <w:i/>
                <w:iCs/>
                <w:color w:val="000000" w:themeColor="text1"/>
              </w:rPr>
              <w:t>i</w:t>
            </w:r>
            <w:r w:rsidR="007F7B58" w:rsidRPr="00166720">
              <w:rPr>
                <w:rFonts w:ascii="Calibri" w:hAnsi="Calibri" w:cs="Calibri"/>
                <w:b/>
                <w:color w:val="000000" w:themeColor="text1"/>
              </w:rPr>
              <w:t>Care</w:t>
            </w:r>
            <w:r w:rsidRPr="00166720">
              <w:rPr>
                <w:rFonts w:ascii="Calibri" w:hAnsi="Calibri" w:cs="Calibri"/>
                <w:b/>
                <w:color w:val="000000" w:themeColor="text1"/>
              </w:rPr>
              <w:t xml:space="preserve"> for Quality Assurance Activities</w:t>
            </w:r>
          </w:p>
          <w:p w14:paraId="0400B82C" w14:textId="5990EFE3" w:rsidR="005A1AE0" w:rsidRPr="00166720" w:rsidRDefault="005A1AE0" w:rsidP="00395EB4">
            <w:pPr>
              <w:pStyle w:val="ListParagraph"/>
              <w:keepNext/>
              <w:numPr>
                <w:ilvl w:val="0"/>
                <w:numId w:val="21"/>
              </w:numPr>
              <w:spacing w:after="0"/>
              <w:outlineLvl w:val="0"/>
              <w:rPr>
                <w:rFonts w:ascii="Calibri" w:hAnsi="Calibri" w:cs="Calibri"/>
                <w:color w:val="000000" w:themeColor="text1"/>
              </w:rPr>
            </w:pPr>
            <w:r w:rsidRPr="00166720">
              <w:rPr>
                <w:rFonts w:ascii="Calibri" w:hAnsi="Calibri" w:cs="Calibri"/>
                <w:b/>
                <w:color w:val="000000" w:themeColor="text1"/>
              </w:rPr>
              <w:t>Collaboration</w:t>
            </w:r>
            <w:r w:rsidRPr="00166720">
              <w:rPr>
                <w:rFonts w:ascii="Calibri" w:hAnsi="Calibri" w:cs="Calibri"/>
                <w:color w:val="000000" w:themeColor="text1"/>
              </w:rPr>
              <w:t xml:space="preserve">: working in a goal oriented, professional, and team-based approach with </w:t>
            </w:r>
            <w:r w:rsidR="001F5704" w:rsidRPr="00166720">
              <w:rPr>
                <w:rFonts w:ascii="Calibri" w:hAnsi="Calibri" w:cs="Calibri"/>
                <w:color w:val="000000" w:themeColor="text1"/>
              </w:rPr>
              <w:t>MCO</w:t>
            </w:r>
            <w:r w:rsidRPr="00166720">
              <w:rPr>
                <w:rFonts w:ascii="Calibri" w:hAnsi="Calibri" w:cs="Calibri"/>
                <w:color w:val="000000" w:themeColor="text1"/>
              </w:rPr>
              <w:t xml:space="preserve"> representatives to identify core issues to quality concerns, strategies to improve, and implementing those strategies</w:t>
            </w:r>
          </w:p>
          <w:p w14:paraId="2AA61586" w14:textId="429812EC" w:rsidR="005A1AE0" w:rsidRPr="00166720" w:rsidRDefault="005A1AE0" w:rsidP="00395EB4">
            <w:pPr>
              <w:pStyle w:val="ListParagraph"/>
              <w:keepNext/>
              <w:numPr>
                <w:ilvl w:val="0"/>
                <w:numId w:val="21"/>
              </w:numPr>
              <w:spacing w:after="0"/>
              <w:outlineLvl w:val="0"/>
              <w:rPr>
                <w:rFonts w:ascii="Calibri" w:hAnsi="Calibri" w:cs="Calibri"/>
                <w:color w:val="000000" w:themeColor="text1"/>
              </w:rPr>
            </w:pPr>
            <w:r w:rsidRPr="00166720">
              <w:rPr>
                <w:rFonts w:ascii="Calibri" w:hAnsi="Calibri" w:cs="Calibri"/>
                <w:b/>
                <w:color w:val="000000" w:themeColor="text1"/>
              </w:rPr>
              <w:t>Responsiveness</w:t>
            </w:r>
            <w:r w:rsidRPr="00166720">
              <w:rPr>
                <w:rFonts w:ascii="Calibri" w:hAnsi="Calibri" w:cs="Calibri"/>
                <w:color w:val="000000" w:themeColor="text1"/>
              </w:rPr>
              <w:t xml:space="preserve">: actions taken upon request and in a timely manner to resolve and improve identified issues. This may include submitted documents to </w:t>
            </w:r>
            <w:r w:rsidR="001F5704" w:rsidRPr="00166720">
              <w:rPr>
                <w:rFonts w:ascii="Calibri" w:hAnsi="Calibri" w:cs="Calibri"/>
                <w:color w:val="000000" w:themeColor="text1"/>
              </w:rPr>
              <w:t>MCO</w:t>
            </w:r>
            <w:r w:rsidRPr="00166720">
              <w:rPr>
                <w:rFonts w:ascii="Calibri" w:hAnsi="Calibri" w:cs="Calibri"/>
                <w:color w:val="000000" w:themeColor="text1"/>
              </w:rPr>
              <w:t xml:space="preserve">, responding to calls, emails, or other inquiries, keeping </w:t>
            </w:r>
            <w:r w:rsidR="007620D1" w:rsidRPr="00166720">
              <w:rPr>
                <w:rFonts w:ascii="Calibri" w:hAnsi="Calibri" w:cs="Calibri"/>
                <w:color w:val="000000" w:themeColor="text1"/>
              </w:rPr>
              <w:t>MCO</w:t>
            </w:r>
            <w:r w:rsidRPr="00166720">
              <w:rPr>
                <w:rFonts w:ascii="Calibri" w:hAnsi="Calibri" w:cs="Calibri"/>
                <w:color w:val="000000" w:themeColor="text1"/>
              </w:rPr>
              <w:t xml:space="preserve"> designated staff informed of progress, barriers, and milestones achieved during quality improvement activities</w:t>
            </w:r>
          </w:p>
          <w:p w14:paraId="40948F98" w14:textId="77777777" w:rsidR="005A1AE0" w:rsidRPr="00166720" w:rsidRDefault="005A1AE0" w:rsidP="00395EB4">
            <w:pPr>
              <w:pStyle w:val="ListParagraph"/>
              <w:keepNext/>
              <w:numPr>
                <w:ilvl w:val="0"/>
                <w:numId w:val="21"/>
              </w:numPr>
              <w:spacing w:after="0"/>
              <w:outlineLvl w:val="0"/>
              <w:rPr>
                <w:rFonts w:ascii="Calibri" w:hAnsi="Calibri" w:cs="Calibri"/>
                <w:color w:val="000000" w:themeColor="text1"/>
              </w:rPr>
            </w:pPr>
            <w:r w:rsidRPr="00166720">
              <w:rPr>
                <w:rFonts w:ascii="Calibri" w:hAnsi="Calibri" w:cs="Calibri"/>
                <w:b/>
                <w:color w:val="000000" w:themeColor="text1"/>
              </w:rPr>
              <w:t>Systems perspective to improvement</w:t>
            </w:r>
            <w:r w:rsidRPr="00166720">
              <w:rPr>
                <w:rFonts w:ascii="Calibri" w:hAnsi="Calibri" w:cs="Calibri"/>
                <w:color w:val="000000" w:themeColor="text1"/>
              </w:rPr>
              <w:t>: approaching a quality concern, trend, or significant incident with the purpose of creating overall improvements that will not only resolve the issue at hand, but improve service and operations as a whole</w:t>
            </w:r>
          </w:p>
          <w:p w14:paraId="1E5592DC" w14:textId="26C319E5" w:rsidR="005A1AE0" w:rsidRPr="00166720" w:rsidRDefault="005A1AE0" w:rsidP="00395EB4">
            <w:pPr>
              <w:pStyle w:val="ListParagraph"/>
              <w:keepNext/>
              <w:numPr>
                <w:ilvl w:val="0"/>
                <w:numId w:val="21"/>
              </w:numPr>
              <w:spacing w:after="0"/>
              <w:outlineLvl w:val="0"/>
              <w:rPr>
                <w:rFonts w:ascii="Calibri" w:hAnsi="Calibri" w:cs="Calibri"/>
                <w:color w:val="000000" w:themeColor="text1"/>
              </w:rPr>
            </w:pPr>
            <w:r w:rsidRPr="00166720">
              <w:rPr>
                <w:rFonts w:ascii="Calibri" w:hAnsi="Calibri" w:cs="Calibri"/>
                <w:b/>
                <w:color w:val="000000" w:themeColor="text1"/>
              </w:rPr>
              <w:t>Enrollee-centered solutions to issues</w:t>
            </w:r>
            <w:r w:rsidRPr="00166720">
              <w:rPr>
                <w:rFonts w:ascii="Calibri" w:hAnsi="Calibri" w:cs="Calibri"/>
                <w:color w:val="000000" w:themeColor="text1"/>
              </w:rPr>
              <w:t>: relentlessly striving to implement solutions with the focus on keeping services Enrollee-centered and achieving the goals and outcomes identified for persons served</w:t>
            </w:r>
            <w:r w:rsidR="00395EB4" w:rsidRPr="00166720">
              <w:rPr>
                <w:rFonts w:ascii="Calibri" w:hAnsi="Calibri" w:cs="Calibri"/>
                <w:color w:val="000000" w:themeColor="text1"/>
              </w:rPr>
              <w:t>.</w:t>
            </w:r>
          </w:p>
          <w:p w14:paraId="24748FF3" w14:textId="77777777" w:rsidR="00395EB4" w:rsidRPr="00166720" w:rsidRDefault="00395EB4" w:rsidP="00395EB4">
            <w:pPr>
              <w:pStyle w:val="ListParagraph"/>
              <w:keepNext/>
              <w:spacing w:after="0"/>
              <w:outlineLvl w:val="0"/>
              <w:rPr>
                <w:rFonts w:ascii="Calibri" w:hAnsi="Calibri" w:cs="Calibri"/>
                <w:color w:val="000000" w:themeColor="text1"/>
              </w:rPr>
            </w:pPr>
          </w:p>
          <w:p w14:paraId="53EFD730" w14:textId="6C599DCE" w:rsidR="005A1AE0" w:rsidRPr="00166720" w:rsidRDefault="008525A9" w:rsidP="00395EB4">
            <w:pPr>
              <w:spacing w:after="0"/>
              <w:rPr>
                <w:rFonts w:ascii="Calibri" w:hAnsi="Calibri" w:cs="Calibri"/>
                <w:color w:val="000000" w:themeColor="text1"/>
              </w:rPr>
            </w:pPr>
            <w:r w:rsidRPr="00166720">
              <w:rPr>
                <w:rFonts w:ascii="Times New Roman" w:hAnsi="Times New Roman" w:cs="Times New Roman"/>
                <w:i/>
                <w:iCs/>
                <w:color w:val="000000" w:themeColor="text1"/>
              </w:rPr>
              <w:t>i</w:t>
            </w:r>
            <w:r w:rsidRPr="00166720">
              <w:rPr>
                <w:rFonts w:ascii="Calibri" w:hAnsi="Calibri" w:cs="Calibri"/>
                <w:color w:val="000000" w:themeColor="text1"/>
              </w:rPr>
              <w:t>Care</w:t>
            </w:r>
            <w:r w:rsidR="005A1AE0" w:rsidRPr="00166720">
              <w:rPr>
                <w:rFonts w:ascii="Calibri" w:hAnsi="Calibri" w:cs="Calibri"/>
                <w:color w:val="000000" w:themeColor="text1"/>
              </w:rPr>
              <w:t xml:space="preserv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2A4C09EB" w14:textId="77777777" w:rsidR="003F0291" w:rsidRPr="00166720" w:rsidRDefault="003F0291" w:rsidP="001D46C9">
      <w:pPr>
        <w:spacing w:after="0"/>
        <w:rPr>
          <w:rFonts w:ascii="Calibri" w:hAnsi="Calibri" w:cs="Calibri"/>
          <w:color w:val="000000" w:themeColor="text1"/>
        </w:rPr>
      </w:pPr>
    </w:p>
    <w:p w14:paraId="0B1AE235" w14:textId="77777777" w:rsidR="003F0291" w:rsidRPr="00166720" w:rsidRDefault="003F0291" w:rsidP="001D46C9">
      <w:pPr>
        <w:spacing w:after="0"/>
        <w:rPr>
          <w:rFonts w:ascii="Calibri" w:hAnsi="Calibri" w:cs="Calibri"/>
          <w:color w:val="000000" w:themeColor="text1"/>
        </w:rPr>
      </w:pPr>
    </w:p>
    <w:sectPr w:rsidR="003F0291" w:rsidRPr="00166720" w:rsidSect="00B90D9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99190" w14:textId="77777777" w:rsidR="00BA125B" w:rsidRDefault="00BA125B" w:rsidP="003F0291">
      <w:pPr>
        <w:spacing w:after="0"/>
      </w:pPr>
      <w:r>
        <w:separator/>
      </w:r>
    </w:p>
  </w:endnote>
  <w:endnote w:type="continuationSeparator" w:id="0">
    <w:p w14:paraId="0F03F853" w14:textId="77777777" w:rsidR="00BA125B" w:rsidRDefault="00BA125B" w:rsidP="003F0291">
      <w:pPr>
        <w:spacing w:after="0"/>
      </w:pPr>
      <w:r>
        <w:continuationSeparator/>
      </w:r>
    </w:p>
  </w:endnote>
  <w:endnote w:type="continuationNotice" w:id="1">
    <w:p w14:paraId="71E47C2C" w14:textId="77777777" w:rsidR="00BA125B" w:rsidRDefault="00BA12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787367"/>
      <w:docPartObj>
        <w:docPartGallery w:val="Page Numbers (Bottom of Page)"/>
        <w:docPartUnique/>
      </w:docPartObj>
    </w:sdtPr>
    <w:sdtEndPr/>
    <w:sdtContent>
      <w:sdt>
        <w:sdtPr>
          <w:id w:val="-1769616900"/>
          <w:docPartObj>
            <w:docPartGallery w:val="Page Numbers (Top of Page)"/>
            <w:docPartUnique/>
          </w:docPartObj>
        </w:sdtPr>
        <w:sdtEndPr/>
        <w:sdtContent>
          <w:p w14:paraId="02963A8F" w14:textId="63FF0F2A" w:rsidR="00363270" w:rsidRDefault="0036327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023E2" w14:textId="77777777" w:rsidR="00BA125B" w:rsidRDefault="00BA125B" w:rsidP="003F0291">
      <w:pPr>
        <w:spacing w:after="0"/>
      </w:pPr>
      <w:r>
        <w:separator/>
      </w:r>
    </w:p>
  </w:footnote>
  <w:footnote w:type="continuationSeparator" w:id="0">
    <w:p w14:paraId="6E26002D" w14:textId="77777777" w:rsidR="00BA125B" w:rsidRDefault="00BA125B" w:rsidP="003F0291">
      <w:pPr>
        <w:spacing w:after="0"/>
      </w:pPr>
      <w:r>
        <w:continuationSeparator/>
      </w:r>
    </w:p>
  </w:footnote>
  <w:footnote w:type="continuationNotice" w:id="1">
    <w:p w14:paraId="6832C629" w14:textId="77777777" w:rsidR="00BA125B" w:rsidRDefault="00BA125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11D6F"/>
    <w:multiLevelType w:val="hybridMultilevel"/>
    <w:tmpl w:val="EEEC8632"/>
    <w:lvl w:ilvl="0" w:tplc="C1428A24">
      <w:start w:val="6"/>
      <w:numFmt w:val="decimal"/>
      <w:lvlText w:val="%1."/>
      <w:lvlJc w:val="left"/>
      <w:pPr>
        <w:ind w:left="500" w:hanging="360"/>
      </w:pPr>
      <w:rPr>
        <w:rFonts w:ascii="Times New Roman" w:hAnsi="Times New Roman" w:hint="default"/>
      </w:rPr>
    </w:lvl>
    <w:lvl w:ilvl="1" w:tplc="FFB4426E">
      <w:start w:val="1"/>
      <w:numFmt w:val="lowerLetter"/>
      <w:lvlText w:val="%2."/>
      <w:lvlJc w:val="left"/>
      <w:pPr>
        <w:ind w:left="1440" w:hanging="360"/>
      </w:pPr>
    </w:lvl>
    <w:lvl w:ilvl="2" w:tplc="D200F8CE">
      <w:start w:val="1"/>
      <w:numFmt w:val="lowerRoman"/>
      <w:lvlText w:val="%3."/>
      <w:lvlJc w:val="right"/>
      <w:pPr>
        <w:ind w:left="2160" w:hanging="180"/>
      </w:pPr>
    </w:lvl>
    <w:lvl w:ilvl="3" w:tplc="9D44C2E8">
      <w:start w:val="1"/>
      <w:numFmt w:val="decimal"/>
      <w:lvlText w:val="%4."/>
      <w:lvlJc w:val="left"/>
      <w:pPr>
        <w:ind w:left="2880" w:hanging="360"/>
      </w:pPr>
    </w:lvl>
    <w:lvl w:ilvl="4" w:tplc="CB4CCB6E">
      <w:start w:val="1"/>
      <w:numFmt w:val="lowerLetter"/>
      <w:lvlText w:val="%5."/>
      <w:lvlJc w:val="left"/>
      <w:pPr>
        <w:ind w:left="3600" w:hanging="360"/>
      </w:pPr>
    </w:lvl>
    <w:lvl w:ilvl="5" w:tplc="CDD4C1A8">
      <w:start w:val="1"/>
      <w:numFmt w:val="lowerRoman"/>
      <w:lvlText w:val="%6."/>
      <w:lvlJc w:val="right"/>
      <w:pPr>
        <w:ind w:left="4320" w:hanging="180"/>
      </w:pPr>
    </w:lvl>
    <w:lvl w:ilvl="6" w:tplc="CEC60BAC">
      <w:start w:val="1"/>
      <w:numFmt w:val="decimal"/>
      <w:lvlText w:val="%7."/>
      <w:lvlJc w:val="left"/>
      <w:pPr>
        <w:ind w:left="5040" w:hanging="360"/>
      </w:pPr>
    </w:lvl>
    <w:lvl w:ilvl="7" w:tplc="0DCEDD0E">
      <w:start w:val="1"/>
      <w:numFmt w:val="lowerLetter"/>
      <w:lvlText w:val="%8."/>
      <w:lvlJc w:val="left"/>
      <w:pPr>
        <w:ind w:left="5760" w:hanging="360"/>
      </w:pPr>
    </w:lvl>
    <w:lvl w:ilvl="8" w:tplc="01CC59D8">
      <w:start w:val="1"/>
      <w:numFmt w:val="lowerRoman"/>
      <w:lvlText w:val="%9."/>
      <w:lvlJc w:val="right"/>
      <w:pPr>
        <w:ind w:left="6480" w:hanging="180"/>
      </w:pPr>
    </w:lvl>
  </w:abstractNum>
  <w:abstractNum w:abstractNumId="2"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9F156"/>
    <w:multiLevelType w:val="hybridMultilevel"/>
    <w:tmpl w:val="E7E4D854"/>
    <w:lvl w:ilvl="0" w:tplc="98B0FCD6">
      <w:start w:val="1"/>
      <w:numFmt w:val="bullet"/>
      <w:lvlText w:val=""/>
      <w:lvlJc w:val="left"/>
      <w:pPr>
        <w:ind w:left="860" w:hanging="360"/>
      </w:pPr>
      <w:rPr>
        <w:rFonts w:ascii="Symbol" w:hAnsi="Symbol" w:hint="default"/>
      </w:rPr>
    </w:lvl>
    <w:lvl w:ilvl="1" w:tplc="3D507184">
      <w:start w:val="1"/>
      <w:numFmt w:val="bullet"/>
      <w:lvlText w:val="o"/>
      <w:lvlJc w:val="left"/>
      <w:pPr>
        <w:ind w:left="1440" w:hanging="360"/>
      </w:pPr>
      <w:rPr>
        <w:rFonts w:ascii="Courier New" w:hAnsi="Courier New" w:hint="default"/>
      </w:rPr>
    </w:lvl>
    <w:lvl w:ilvl="2" w:tplc="36D6313C">
      <w:start w:val="1"/>
      <w:numFmt w:val="bullet"/>
      <w:lvlText w:val=""/>
      <w:lvlJc w:val="left"/>
      <w:pPr>
        <w:ind w:left="2160" w:hanging="360"/>
      </w:pPr>
      <w:rPr>
        <w:rFonts w:ascii="Wingdings" w:hAnsi="Wingdings" w:hint="default"/>
      </w:rPr>
    </w:lvl>
    <w:lvl w:ilvl="3" w:tplc="2C2C1974">
      <w:start w:val="1"/>
      <w:numFmt w:val="bullet"/>
      <w:lvlText w:val=""/>
      <w:lvlJc w:val="left"/>
      <w:pPr>
        <w:ind w:left="2880" w:hanging="360"/>
      </w:pPr>
      <w:rPr>
        <w:rFonts w:ascii="Symbol" w:hAnsi="Symbol" w:hint="default"/>
      </w:rPr>
    </w:lvl>
    <w:lvl w:ilvl="4" w:tplc="CD06093C">
      <w:start w:val="1"/>
      <w:numFmt w:val="bullet"/>
      <w:lvlText w:val="o"/>
      <w:lvlJc w:val="left"/>
      <w:pPr>
        <w:ind w:left="3600" w:hanging="360"/>
      </w:pPr>
      <w:rPr>
        <w:rFonts w:ascii="Courier New" w:hAnsi="Courier New" w:hint="default"/>
      </w:rPr>
    </w:lvl>
    <w:lvl w:ilvl="5" w:tplc="8E6AE0F4">
      <w:start w:val="1"/>
      <w:numFmt w:val="bullet"/>
      <w:lvlText w:val=""/>
      <w:lvlJc w:val="left"/>
      <w:pPr>
        <w:ind w:left="4320" w:hanging="360"/>
      </w:pPr>
      <w:rPr>
        <w:rFonts w:ascii="Wingdings" w:hAnsi="Wingdings" w:hint="default"/>
      </w:rPr>
    </w:lvl>
    <w:lvl w:ilvl="6" w:tplc="9710D884">
      <w:start w:val="1"/>
      <w:numFmt w:val="bullet"/>
      <w:lvlText w:val=""/>
      <w:lvlJc w:val="left"/>
      <w:pPr>
        <w:ind w:left="5040" w:hanging="360"/>
      </w:pPr>
      <w:rPr>
        <w:rFonts w:ascii="Symbol" w:hAnsi="Symbol" w:hint="default"/>
      </w:rPr>
    </w:lvl>
    <w:lvl w:ilvl="7" w:tplc="BBB812F2">
      <w:start w:val="1"/>
      <w:numFmt w:val="bullet"/>
      <w:lvlText w:val="o"/>
      <w:lvlJc w:val="left"/>
      <w:pPr>
        <w:ind w:left="5760" w:hanging="360"/>
      </w:pPr>
      <w:rPr>
        <w:rFonts w:ascii="Courier New" w:hAnsi="Courier New" w:hint="default"/>
      </w:rPr>
    </w:lvl>
    <w:lvl w:ilvl="8" w:tplc="29B0BDEC">
      <w:start w:val="1"/>
      <w:numFmt w:val="bullet"/>
      <w:lvlText w:val=""/>
      <w:lvlJc w:val="left"/>
      <w:pPr>
        <w:ind w:left="6480" w:hanging="360"/>
      </w:pPr>
      <w:rPr>
        <w:rFonts w:ascii="Wingdings" w:hAnsi="Wingdings" w:hint="default"/>
      </w:rPr>
    </w:lvl>
  </w:abstractNum>
  <w:abstractNum w:abstractNumId="4" w15:restartNumberingAfterBreak="0">
    <w:nsid w:val="0CCB0573"/>
    <w:multiLevelType w:val="hybridMultilevel"/>
    <w:tmpl w:val="5080AB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02633"/>
    <w:multiLevelType w:val="hybridMultilevel"/>
    <w:tmpl w:val="7E7CC520"/>
    <w:lvl w:ilvl="0" w:tplc="FF749C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8776B"/>
    <w:multiLevelType w:val="hybridMultilevel"/>
    <w:tmpl w:val="2A4AD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336DE"/>
    <w:multiLevelType w:val="hybridMultilevel"/>
    <w:tmpl w:val="AF22410E"/>
    <w:lvl w:ilvl="0" w:tplc="EDB037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6E5F14"/>
    <w:multiLevelType w:val="hybridMultilevel"/>
    <w:tmpl w:val="41E8D0F6"/>
    <w:lvl w:ilvl="0" w:tplc="01626284">
      <w:start w:val="1"/>
      <w:numFmt w:val="bullet"/>
      <w:lvlText w:val=""/>
      <w:lvlJc w:val="left"/>
      <w:pPr>
        <w:ind w:left="860" w:hanging="360"/>
      </w:pPr>
      <w:rPr>
        <w:rFonts w:ascii="Symbol" w:hAnsi="Symbol" w:hint="default"/>
      </w:rPr>
    </w:lvl>
    <w:lvl w:ilvl="1" w:tplc="D7EABC1E">
      <w:start w:val="1"/>
      <w:numFmt w:val="bullet"/>
      <w:lvlText w:val="o"/>
      <w:lvlJc w:val="left"/>
      <w:pPr>
        <w:ind w:left="1440" w:hanging="360"/>
      </w:pPr>
      <w:rPr>
        <w:rFonts w:ascii="Courier New" w:hAnsi="Courier New" w:hint="default"/>
      </w:rPr>
    </w:lvl>
    <w:lvl w:ilvl="2" w:tplc="5EC4EB34">
      <w:start w:val="1"/>
      <w:numFmt w:val="bullet"/>
      <w:lvlText w:val=""/>
      <w:lvlJc w:val="left"/>
      <w:pPr>
        <w:ind w:left="2160" w:hanging="360"/>
      </w:pPr>
      <w:rPr>
        <w:rFonts w:ascii="Wingdings" w:hAnsi="Wingdings" w:hint="default"/>
      </w:rPr>
    </w:lvl>
    <w:lvl w:ilvl="3" w:tplc="B768A27C">
      <w:start w:val="1"/>
      <w:numFmt w:val="bullet"/>
      <w:lvlText w:val=""/>
      <w:lvlJc w:val="left"/>
      <w:pPr>
        <w:ind w:left="2880" w:hanging="360"/>
      </w:pPr>
      <w:rPr>
        <w:rFonts w:ascii="Symbol" w:hAnsi="Symbol" w:hint="default"/>
      </w:rPr>
    </w:lvl>
    <w:lvl w:ilvl="4" w:tplc="FCAAB686">
      <w:start w:val="1"/>
      <w:numFmt w:val="bullet"/>
      <w:lvlText w:val="o"/>
      <w:lvlJc w:val="left"/>
      <w:pPr>
        <w:ind w:left="3600" w:hanging="360"/>
      </w:pPr>
      <w:rPr>
        <w:rFonts w:ascii="Courier New" w:hAnsi="Courier New" w:hint="default"/>
      </w:rPr>
    </w:lvl>
    <w:lvl w:ilvl="5" w:tplc="BF628708">
      <w:start w:val="1"/>
      <w:numFmt w:val="bullet"/>
      <w:lvlText w:val=""/>
      <w:lvlJc w:val="left"/>
      <w:pPr>
        <w:ind w:left="4320" w:hanging="360"/>
      </w:pPr>
      <w:rPr>
        <w:rFonts w:ascii="Wingdings" w:hAnsi="Wingdings" w:hint="default"/>
      </w:rPr>
    </w:lvl>
    <w:lvl w:ilvl="6" w:tplc="C4C2C3F8">
      <w:start w:val="1"/>
      <w:numFmt w:val="bullet"/>
      <w:lvlText w:val=""/>
      <w:lvlJc w:val="left"/>
      <w:pPr>
        <w:ind w:left="5040" w:hanging="360"/>
      </w:pPr>
      <w:rPr>
        <w:rFonts w:ascii="Symbol" w:hAnsi="Symbol" w:hint="default"/>
      </w:rPr>
    </w:lvl>
    <w:lvl w:ilvl="7" w:tplc="A03C9F0E">
      <w:start w:val="1"/>
      <w:numFmt w:val="bullet"/>
      <w:lvlText w:val="o"/>
      <w:lvlJc w:val="left"/>
      <w:pPr>
        <w:ind w:left="5760" w:hanging="360"/>
      </w:pPr>
      <w:rPr>
        <w:rFonts w:ascii="Courier New" w:hAnsi="Courier New" w:hint="default"/>
      </w:rPr>
    </w:lvl>
    <w:lvl w:ilvl="8" w:tplc="58645734">
      <w:start w:val="1"/>
      <w:numFmt w:val="bullet"/>
      <w:lvlText w:val=""/>
      <w:lvlJc w:val="left"/>
      <w:pPr>
        <w:ind w:left="6480" w:hanging="360"/>
      </w:pPr>
      <w:rPr>
        <w:rFonts w:ascii="Wingdings" w:hAnsi="Wingdings" w:hint="default"/>
      </w:rPr>
    </w:lvl>
  </w:abstractNum>
  <w:abstractNum w:abstractNumId="9" w15:restartNumberingAfterBreak="0">
    <w:nsid w:val="18E23DDD"/>
    <w:multiLevelType w:val="hybridMultilevel"/>
    <w:tmpl w:val="4C221C78"/>
    <w:lvl w:ilvl="0" w:tplc="13C4B7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E9B653"/>
    <w:multiLevelType w:val="hybridMultilevel"/>
    <w:tmpl w:val="D06A02AE"/>
    <w:lvl w:ilvl="0" w:tplc="3D58B03C">
      <w:start w:val="1"/>
      <w:numFmt w:val="bullet"/>
      <w:lvlText w:val=""/>
      <w:lvlJc w:val="left"/>
      <w:pPr>
        <w:ind w:left="860" w:hanging="360"/>
      </w:pPr>
      <w:rPr>
        <w:rFonts w:ascii="Symbol" w:hAnsi="Symbol" w:hint="default"/>
      </w:rPr>
    </w:lvl>
    <w:lvl w:ilvl="1" w:tplc="911A269A">
      <w:start w:val="1"/>
      <w:numFmt w:val="bullet"/>
      <w:lvlText w:val="o"/>
      <w:lvlJc w:val="left"/>
      <w:pPr>
        <w:ind w:left="1440" w:hanging="360"/>
      </w:pPr>
      <w:rPr>
        <w:rFonts w:ascii="Courier New" w:hAnsi="Courier New" w:hint="default"/>
      </w:rPr>
    </w:lvl>
    <w:lvl w:ilvl="2" w:tplc="59080C22">
      <w:start w:val="1"/>
      <w:numFmt w:val="bullet"/>
      <w:lvlText w:val=""/>
      <w:lvlJc w:val="left"/>
      <w:pPr>
        <w:ind w:left="2160" w:hanging="360"/>
      </w:pPr>
      <w:rPr>
        <w:rFonts w:ascii="Wingdings" w:hAnsi="Wingdings" w:hint="default"/>
      </w:rPr>
    </w:lvl>
    <w:lvl w:ilvl="3" w:tplc="BFA6CA8E">
      <w:start w:val="1"/>
      <w:numFmt w:val="bullet"/>
      <w:lvlText w:val=""/>
      <w:lvlJc w:val="left"/>
      <w:pPr>
        <w:ind w:left="2880" w:hanging="360"/>
      </w:pPr>
      <w:rPr>
        <w:rFonts w:ascii="Symbol" w:hAnsi="Symbol" w:hint="default"/>
      </w:rPr>
    </w:lvl>
    <w:lvl w:ilvl="4" w:tplc="38D6B850">
      <w:start w:val="1"/>
      <w:numFmt w:val="bullet"/>
      <w:lvlText w:val="o"/>
      <w:lvlJc w:val="left"/>
      <w:pPr>
        <w:ind w:left="3600" w:hanging="360"/>
      </w:pPr>
      <w:rPr>
        <w:rFonts w:ascii="Courier New" w:hAnsi="Courier New" w:hint="default"/>
      </w:rPr>
    </w:lvl>
    <w:lvl w:ilvl="5" w:tplc="7CB0D158">
      <w:start w:val="1"/>
      <w:numFmt w:val="bullet"/>
      <w:lvlText w:val=""/>
      <w:lvlJc w:val="left"/>
      <w:pPr>
        <w:ind w:left="4320" w:hanging="360"/>
      </w:pPr>
      <w:rPr>
        <w:rFonts w:ascii="Wingdings" w:hAnsi="Wingdings" w:hint="default"/>
      </w:rPr>
    </w:lvl>
    <w:lvl w:ilvl="6" w:tplc="CEA2A402">
      <w:start w:val="1"/>
      <w:numFmt w:val="bullet"/>
      <w:lvlText w:val=""/>
      <w:lvlJc w:val="left"/>
      <w:pPr>
        <w:ind w:left="5040" w:hanging="360"/>
      </w:pPr>
      <w:rPr>
        <w:rFonts w:ascii="Symbol" w:hAnsi="Symbol" w:hint="default"/>
      </w:rPr>
    </w:lvl>
    <w:lvl w:ilvl="7" w:tplc="4C560868">
      <w:start w:val="1"/>
      <w:numFmt w:val="bullet"/>
      <w:lvlText w:val="o"/>
      <w:lvlJc w:val="left"/>
      <w:pPr>
        <w:ind w:left="5760" w:hanging="360"/>
      </w:pPr>
      <w:rPr>
        <w:rFonts w:ascii="Courier New" w:hAnsi="Courier New" w:hint="default"/>
      </w:rPr>
    </w:lvl>
    <w:lvl w:ilvl="8" w:tplc="D2BE8040">
      <w:start w:val="1"/>
      <w:numFmt w:val="bullet"/>
      <w:lvlText w:val=""/>
      <w:lvlJc w:val="left"/>
      <w:pPr>
        <w:ind w:left="6480" w:hanging="360"/>
      </w:pPr>
      <w:rPr>
        <w:rFonts w:ascii="Wingdings" w:hAnsi="Wingdings" w:hint="default"/>
      </w:rPr>
    </w:lvl>
  </w:abstractNum>
  <w:abstractNum w:abstractNumId="11"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12" w15:restartNumberingAfterBreak="0">
    <w:nsid w:val="1C4961A5"/>
    <w:multiLevelType w:val="hybridMultilevel"/>
    <w:tmpl w:val="61E62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575FCC"/>
    <w:multiLevelType w:val="hybridMultilevel"/>
    <w:tmpl w:val="9B2A2CE6"/>
    <w:lvl w:ilvl="0" w:tplc="FF749C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377238"/>
    <w:multiLevelType w:val="hybridMultilevel"/>
    <w:tmpl w:val="3C14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60CE6F"/>
    <w:multiLevelType w:val="hybridMultilevel"/>
    <w:tmpl w:val="7E2CF9AE"/>
    <w:lvl w:ilvl="0" w:tplc="14C8BB9A">
      <w:start w:val="1"/>
      <w:numFmt w:val="decimal"/>
      <w:lvlText w:val="%1."/>
      <w:lvlJc w:val="left"/>
      <w:pPr>
        <w:ind w:left="500" w:hanging="360"/>
      </w:pPr>
      <w:rPr>
        <w:rFonts w:ascii="Times New Roman" w:hAnsi="Times New Roman" w:hint="default"/>
      </w:rPr>
    </w:lvl>
    <w:lvl w:ilvl="1" w:tplc="7EBA0ADA">
      <w:start w:val="1"/>
      <w:numFmt w:val="lowerLetter"/>
      <w:lvlText w:val="%2."/>
      <w:lvlJc w:val="left"/>
      <w:pPr>
        <w:ind w:left="1440" w:hanging="360"/>
      </w:pPr>
    </w:lvl>
    <w:lvl w:ilvl="2" w:tplc="BEB00E6E">
      <w:start w:val="1"/>
      <w:numFmt w:val="lowerRoman"/>
      <w:lvlText w:val="%3."/>
      <w:lvlJc w:val="right"/>
      <w:pPr>
        <w:ind w:left="2160" w:hanging="180"/>
      </w:pPr>
    </w:lvl>
    <w:lvl w:ilvl="3" w:tplc="D36C85D6">
      <w:start w:val="1"/>
      <w:numFmt w:val="decimal"/>
      <w:lvlText w:val="%4."/>
      <w:lvlJc w:val="left"/>
      <w:pPr>
        <w:ind w:left="2880" w:hanging="360"/>
      </w:pPr>
    </w:lvl>
    <w:lvl w:ilvl="4" w:tplc="F1A051C8">
      <w:start w:val="1"/>
      <w:numFmt w:val="lowerLetter"/>
      <w:lvlText w:val="%5."/>
      <w:lvlJc w:val="left"/>
      <w:pPr>
        <w:ind w:left="3600" w:hanging="360"/>
      </w:pPr>
    </w:lvl>
    <w:lvl w:ilvl="5" w:tplc="D05279BC">
      <w:start w:val="1"/>
      <w:numFmt w:val="lowerRoman"/>
      <w:lvlText w:val="%6."/>
      <w:lvlJc w:val="right"/>
      <w:pPr>
        <w:ind w:left="4320" w:hanging="180"/>
      </w:pPr>
    </w:lvl>
    <w:lvl w:ilvl="6" w:tplc="A2FC2096">
      <w:start w:val="1"/>
      <w:numFmt w:val="decimal"/>
      <w:lvlText w:val="%7."/>
      <w:lvlJc w:val="left"/>
      <w:pPr>
        <w:ind w:left="5040" w:hanging="360"/>
      </w:pPr>
    </w:lvl>
    <w:lvl w:ilvl="7" w:tplc="93E66AB8">
      <w:start w:val="1"/>
      <w:numFmt w:val="lowerLetter"/>
      <w:lvlText w:val="%8."/>
      <w:lvlJc w:val="left"/>
      <w:pPr>
        <w:ind w:left="5760" w:hanging="360"/>
      </w:pPr>
    </w:lvl>
    <w:lvl w:ilvl="8" w:tplc="95E853EE">
      <w:start w:val="1"/>
      <w:numFmt w:val="lowerRoman"/>
      <w:lvlText w:val="%9."/>
      <w:lvlJc w:val="right"/>
      <w:pPr>
        <w:ind w:left="6480" w:hanging="180"/>
      </w:pPr>
    </w:lvl>
  </w:abstractNum>
  <w:abstractNum w:abstractNumId="16" w15:restartNumberingAfterBreak="0">
    <w:nsid w:val="1EF44151"/>
    <w:multiLevelType w:val="hybridMultilevel"/>
    <w:tmpl w:val="8952738E"/>
    <w:lvl w:ilvl="0" w:tplc="A26EF63A">
      <w:start w:val="4"/>
      <w:numFmt w:val="decimal"/>
      <w:lvlText w:val="%1."/>
      <w:lvlJc w:val="left"/>
      <w:pPr>
        <w:ind w:left="500" w:hanging="360"/>
      </w:pPr>
      <w:rPr>
        <w:rFonts w:ascii="Times New Roman" w:hAnsi="Times New Roman" w:hint="default"/>
      </w:rPr>
    </w:lvl>
    <w:lvl w:ilvl="1" w:tplc="D5863708">
      <w:start w:val="1"/>
      <w:numFmt w:val="lowerLetter"/>
      <w:lvlText w:val="%2."/>
      <w:lvlJc w:val="left"/>
      <w:pPr>
        <w:ind w:left="1440" w:hanging="360"/>
      </w:pPr>
    </w:lvl>
    <w:lvl w:ilvl="2" w:tplc="A850A954">
      <w:start w:val="1"/>
      <w:numFmt w:val="lowerRoman"/>
      <w:lvlText w:val="%3."/>
      <w:lvlJc w:val="right"/>
      <w:pPr>
        <w:ind w:left="2160" w:hanging="180"/>
      </w:pPr>
    </w:lvl>
    <w:lvl w:ilvl="3" w:tplc="6BBC74D6">
      <w:start w:val="1"/>
      <w:numFmt w:val="decimal"/>
      <w:lvlText w:val="%4."/>
      <w:lvlJc w:val="left"/>
      <w:pPr>
        <w:ind w:left="2880" w:hanging="360"/>
      </w:pPr>
    </w:lvl>
    <w:lvl w:ilvl="4" w:tplc="943C4E48">
      <w:start w:val="1"/>
      <w:numFmt w:val="lowerLetter"/>
      <w:lvlText w:val="%5."/>
      <w:lvlJc w:val="left"/>
      <w:pPr>
        <w:ind w:left="3600" w:hanging="360"/>
      </w:pPr>
    </w:lvl>
    <w:lvl w:ilvl="5" w:tplc="919EE2C2">
      <w:start w:val="1"/>
      <w:numFmt w:val="lowerRoman"/>
      <w:lvlText w:val="%6."/>
      <w:lvlJc w:val="right"/>
      <w:pPr>
        <w:ind w:left="4320" w:hanging="180"/>
      </w:pPr>
    </w:lvl>
    <w:lvl w:ilvl="6" w:tplc="A79ED5D8">
      <w:start w:val="1"/>
      <w:numFmt w:val="decimal"/>
      <w:lvlText w:val="%7."/>
      <w:lvlJc w:val="left"/>
      <w:pPr>
        <w:ind w:left="5040" w:hanging="360"/>
      </w:pPr>
    </w:lvl>
    <w:lvl w:ilvl="7" w:tplc="6004F6D2">
      <w:start w:val="1"/>
      <w:numFmt w:val="lowerLetter"/>
      <w:lvlText w:val="%8."/>
      <w:lvlJc w:val="left"/>
      <w:pPr>
        <w:ind w:left="5760" w:hanging="360"/>
      </w:pPr>
    </w:lvl>
    <w:lvl w:ilvl="8" w:tplc="7B8E5966">
      <w:start w:val="1"/>
      <w:numFmt w:val="lowerRoman"/>
      <w:lvlText w:val="%9."/>
      <w:lvlJc w:val="right"/>
      <w:pPr>
        <w:ind w:left="6480" w:hanging="180"/>
      </w:pPr>
    </w:lvl>
  </w:abstractNum>
  <w:abstractNum w:abstractNumId="17" w15:restartNumberingAfterBreak="0">
    <w:nsid w:val="203F58DB"/>
    <w:multiLevelType w:val="hybridMultilevel"/>
    <w:tmpl w:val="27623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C954EA"/>
    <w:multiLevelType w:val="hybridMultilevel"/>
    <w:tmpl w:val="B4A83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2949A26"/>
    <w:multiLevelType w:val="hybridMultilevel"/>
    <w:tmpl w:val="79F2CEE8"/>
    <w:lvl w:ilvl="0" w:tplc="303A7146">
      <w:start w:val="1"/>
      <w:numFmt w:val="bullet"/>
      <w:lvlText w:val=""/>
      <w:lvlJc w:val="left"/>
      <w:pPr>
        <w:ind w:left="860" w:hanging="360"/>
      </w:pPr>
      <w:rPr>
        <w:rFonts w:ascii="Symbol" w:hAnsi="Symbol" w:hint="default"/>
      </w:rPr>
    </w:lvl>
    <w:lvl w:ilvl="1" w:tplc="04D22468">
      <w:start w:val="1"/>
      <w:numFmt w:val="bullet"/>
      <w:lvlText w:val="o"/>
      <w:lvlJc w:val="left"/>
      <w:pPr>
        <w:ind w:left="1440" w:hanging="360"/>
      </w:pPr>
      <w:rPr>
        <w:rFonts w:ascii="Courier New" w:hAnsi="Courier New" w:hint="default"/>
      </w:rPr>
    </w:lvl>
    <w:lvl w:ilvl="2" w:tplc="1AC2CC58">
      <w:start w:val="1"/>
      <w:numFmt w:val="bullet"/>
      <w:lvlText w:val=""/>
      <w:lvlJc w:val="left"/>
      <w:pPr>
        <w:ind w:left="2160" w:hanging="360"/>
      </w:pPr>
      <w:rPr>
        <w:rFonts w:ascii="Wingdings" w:hAnsi="Wingdings" w:hint="default"/>
      </w:rPr>
    </w:lvl>
    <w:lvl w:ilvl="3" w:tplc="D4B6F0A2">
      <w:start w:val="1"/>
      <w:numFmt w:val="bullet"/>
      <w:lvlText w:val=""/>
      <w:lvlJc w:val="left"/>
      <w:pPr>
        <w:ind w:left="2880" w:hanging="360"/>
      </w:pPr>
      <w:rPr>
        <w:rFonts w:ascii="Symbol" w:hAnsi="Symbol" w:hint="default"/>
      </w:rPr>
    </w:lvl>
    <w:lvl w:ilvl="4" w:tplc="0D4690EC">
      <w:start w:val="1"/>
      <w:numFmt w:val="bullet"/>
      <w:lvlText w:val="o"/>
      <w:lvlJc w:val="left"/>
      <w:pPr>
        <w:ind w:left="3600" w:hanging="360"/>
      </w:pPr>
      <w:rPr>
        <w:rFonts w:ascii="Courier New" w:hAnsi="Courier New" w:hint="default"/>
      </w:rPr>
    </w:lvl>
    <w:lvl w:ilvl="5" w:tplc="56C63A32">
      <w:start w:val="1"/>
      <w:numFmt w:val="bullet"/>
      <w:lvlText w:val=""/>
      <w:lvlJc w:val="left"/>
      <w:pPr>
        <w:ind w:left="4320" w:hanging="360"/>
      </w:pPr>
      <w:rPr>
        <w:rFonts w:ascii="Wingdings" w:hAnsi="Wingdings" w:hint="default"/>
      </w:rPr>
    </w:lvl>
    <w:lvl w:ilvl="6" w:tplc="041C0B52">
      <w:start w:val="1"/>
      <w:numFmt w:val="bullet"/>
      <w:lvlText w:val=""/>
      <w:lvlJc w:val="left"/>
      <w:pPr>
        <w:ind w:left="5040" w:hanging="360"/>
      </w:pPr>
      <w:rPr>
        <w:rFonts w:ascii="Symbol" w:hAnsi="Symbol" w:hint="default"/>
      </w:rPr>
    </w:lvl>
    <w:lvl w:ilvl="7" w:tplc="C7CED536">
      <w:start w:val="1"/>
      <w:numFmt w:val="bullet"/>
      <w:lvlText w:val="o"/>
      <w:lvlJc w:val="left"/>
      <w:pPr>
        <w:ind w:left="5760" w:hanging="360"/>
      </w:pPr>
      <w:rPr>
        <w:rFonts w:ascii="Courier New" w:hAnsi="Courier New" w:hint="default"/>
      </w:rPr>
    </w:lvl>
    <w:lvl w:ilvl="8" w:tplc="1FE4D714">
      <w:start w:val="1"/>
      <w:numFmt w:val="bullet"/>
      <w:lvlText w:val=""/>
      <w:lvlJc w:val="left"/>
      <w:pPr>
        <w:ind w:left="6480" w:hanging="360"/>
      </w:pPr>
      <w:rPr>
        <w:rFonts w:ascii="Wingdings" w:hAnsi="Wingdings" w:hint="default"/>
      </w:rPr>
    </w:lvl>
  </w:abstractNum>
  <w:abstractNum w:abstractNumId="20" w15:restartNumberingAfterBreak="0">
    <w:nsid w:val="22B6662C"/>
    <w:multiLevelType w:val="hybridMultilevel"/>
    <w:tmpl w:val="06E86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F0F47"/>
    <w:multiLevelType w:val="hybridMultilevel"/>
    <w:tmpl w:val="3EB63CC0"/>
    <w:lvl w:ilvl="0" w:tplc="259AE8D6">
      <w:start w:val="1"/>
      <w:numFmt w:val="bullet"/>
      <w:lvlText w:val=""/>
      <w:lvlJc w:val="left"/>
      <w:pPr>
        <w:ind w:left="860" w:hanging="360"/>
      </w:pPr>
      <w:rPr>
        <w:rFonts w:ascii="Symbol" w:hAnsi="Symbol" w:hint="default"/>
      </w:rPr>
    </w:lvl>
    <w:lvl w:ilvl="1" w:tplc="03FC58E2">
      <w:start w:val="1"/>
      <w:numFmt w:val="bullet"/>
      <w:lvlText w:val="o"/>
      <w:lvlJc w:val="left"/>
      <w:pPr>
        <w:ind w:left="1440" w:hanging="360"/>
      </w:pPr>
      <w:rPr>
        <w:rFonts w:ascii="Courier New" w:hAnsi="Courier New" w:hint="default"/>
      </w:rPr>
    </w:lvl>
    <w:lvl w:ilvl="2" w:tplc="5664B4CC">
      <w:start w:val="1"/>
      <w:numFmt w:val="bullet"/>
      <w:lvlText w:val=""/>
      <w:lvlJc w:val="left"/>
      <w:pPr>
        <w:ind w:left="2160" w:hanging="360"/>
      </w:pPr>
      <w:rPr>
        <w:rFonts w:ascii="Wingdings" w:hAnsi="Wingdings" w:hint="default"/>
      </w:rPr>
    </w:lvl>
    <w:lvl w:ilvl="3" w:tplc="8B328CB8">
      <w:start w:val="1"/>
      <w:numFmt w:val="bullet"/>
      <w:lvlText w:val=""/>
      <w:lvlJc w:val="left"/>
      <w:pPr>
        <w:ind w:left="2880" w:hanging="360"/>
      </w:pPr>
      <w:rPr>
        <w:rFonts w:ascii="Symbol" w:hAnsi="Symbol" w:hint="default"/>
      </w:rPr>
    </w:lvl>
    <w:lvl w:ilvl="4" w:tplc="EDC890DC">
      <w:start w:val="1"/>
      <w:numFmt w:val="bullet"/>
      <w:lvlText w:val="o"/>
      <w:lvlJc w:val="left"/>
      <w:pPr>
        <w:ind w:left="3600" w:hanging="360"/>
      </w:pPr>
      <w:rPr>
        <w:rFonts w:ascii="Courier New" w:hAnsi="Courier New" w:hint="default"/>
      </w:rPr>
    </w:lvl>
    <w:lvl w:ilvl="5" w:tplc="DEFC1FA4">
      <w:start w:val="1"/>
      <w:numFmt w:val="bullet"/>
      <w:lvlText w:val=""/>
      <w:lvlJc w:val="left"/>
      <w:pPr>
        <w:ind w:left="4320" w:hanging="360"/>
      </w:pPr>
      <w:rPr>
        <w:rFonts w:ascii="Wingdings" w:hAnsi="Wingdings" w:hint="default"/>
      </w:rPr>
    </w:lvl>
    <w:lvl w:ilvl="6" w:tplc="52285A3E">
      <w:start w:val="1"/>
      <w:numFmt w:val="bullet"/>
      <w:lvlText w:val=""/>
      <w:lvlJc w:val="left"/>
      <w:pPr>
        <w:ind w:left="5040" w:hanging="360"/>
      </w:pPr>
      <w:rPr>
        <w:rFonts w:ascii="Symbol" w:hAnsi="Symbol" w:hint="default"/>
      </w:rPr>
    </w:lvl>
    <w:lvl w:ilvl="7" w:tplc="947CDD08">
      <w:start w:val="1"/>
      <w:numFmt w:val="bullet"/>
      <w:lvlText w:val="o"/>
      <w:lvlJc w:val="left"/>
      <w:pPr>
        <w:ind w:left="5760" w:hanging="360"/>
      </w:pPr>
      <w:rPr>
        <w:rFonts w:ascii="Courier New" w:hAnsi="Courier New" w:hint="default"/>
      </w:rPr>
    </w:lvl>
    <w:lvl w:ilvl="8" w:tplc="3B988E7E">
      <w:start w:val="1"/>
      <w:numFmt w:val="bullet"/>
      <w:lvlText w:val=""/>
      <w:lvlJc w:val="left"/>
      <w:pPr>
        <w:ind w:left="6480" w:hanging="360"/>
      </w:pPr>
      <w:rPr>
        <w:rFonts w:ascii="Wingdings" w:hAnsi="Wingdings" w:hint="default"/>
      </w:rPr>
    </w:lvl>
  </w:abstractNum>
  <w:abstractNum w:abstractNumId="22" w15:restartNumberingAfterBreak="0">
    <w:nsid w:val="3184FD6E"/>
    <w:multiLevelType w:val="hybridMultilevel"/>
    <w:tmpl w:val="9F46EFFE"/>
    <w:lvl w:ilvl="0" w:tplc="62107D24">
      <w:start w:val="1"/>
      <w:numFmt w:val="bullet"/>
      <w:lvlText w:val=""/>
      <w:lvlJc w:val="left"/>
      <w:pPr>
        <w:ind w:left="860" w:hanging="360"/>
      </w:pPr>
      <w:rPr>
        <w:rFonts w:ascii="Symbol" w:hAnsi="Symbol" w:hint="default"/>
      </w:rPr>
    </w:lvl>
    <w:lvl w:ilvl="1" w:tplc="4F0844A4">
      <w:start w:val="1"/>
      <w:numFmt w:val="bullet"/>
      <w:lvlText w:val="o"/>
      <w:lvlJc w:val="left"/>
      <w:pPr>
        <w:ind w:left="1440" w:hanging="360"/>
      </w:pPr>
      <w:rPr>
        <w:rFonts w:ascii="Courier New" w:hAnsi="Courier New" w:hint="default"/>
      </w:rPr>
    </w:lvl>
    <w:lvl w:ilvl="2" w:tplc="CF323DC2">
      <w:start w:val="1"/>
      <w:numFmt w:val="bullet"/>
      <w:lvlText w:val=""/>
      <w:lvlJc w:val="left"/>
      <w:pPr>
        <w:ind w:left="2160" w:hanging="360"/>
      </w:pPr>
      <w:rPr>
        <w:rFonts w:ascii="Wingdings" w:hAnsi="Wingdings" w:hint="default"/>
      </w:rPr>
    </w:lvl>
    <w:lvl w:ilvl="3" w:tplc="9878C91C">
      <w:start w:val="1"/>
      <w:numFmt w:val="bullet"/>
      <w:lvlText w:val=""/>
      <w:lvlJc w:val="left"/>
      <w:pPr>
        <w:ind w:left="2880" w:hanging="360"/>
      </w:pPr>
      <w:rPr>
        <w:rFonts w:ascii="Symbol" w:hAnsi="Symbol" w:hint="default"/>
      </w:rPr>
    </w:lvl>
    <w:lvl w:ilvl="4" w:tplc="C0A4CF3A">
      <w:start w:val="1"/>
      <w:numFmt w:val="bullet"/>
      <w:lvlText w:val="o"/>
      <w:lvlJc w:val="left"/>
      <w:pPr>
        <w:ind w:left="3600" w:hanging="360"/>
      </w:pPr>
      <w:rPr>
        <w:rFonts w:ascii="Courier New" w:hAnsi="Courier New" w:hint="default"/>
      </w:rPr>
    </w:lvl>
    <w:lvl w:ilvl="5" w:tplc="7FFEB702">
      <w:start w:val="1"/>
      <w:numFmt w:val="bullet"/>
      <w:lvlText w:val=""/>
      <w:lvlJc w:val="left"/>
      <w:pPr>
        <w:ind w:left="4320" w:hanging="360"/>
      </w:pPr>
      <w:rPr>
        <w:rFonts w:ascii="Wingdings" w:hAnsi="Wingdings" w:hint="default"/>
      </w:rPr>
    </w:lvl>
    <w:lvl w:ilvl="6" w:tplc="51CA22AE">
      <w:start w:val="1"/>
      <w:numFmt w:val="bullet"/>
      <w:lvlText w:val=""/>
      <w:lvlJc w:val="left"/>
      <w:pPr>
        <w:ind w:left="5040" w:hanging="360"/>
      </w:pPr>
      <w:rPr>
        <w:rFonts w:ascii="Symbol" w:hAnsi="Symbol" w:hint="default"/>
      </w:rPr>
    </w:lvl>
    <w:lvl w:ilvl="7" w:tplc="E8E4FDF6">
      <w:start w:val="1"/>
      <w:numFmt w:val="bullet"/>
      <w:lvlText w:val="o"/>
      <w:lvlJc w:val="left"/>
      <w:pPr>
        <w:ind w:left="5760" w:hanging="360"/>
      </w:pPr>
      <w:rPr>
        <w:rFonts w:ascii="Courier New" w:hAnsi="Courier New" w:hint="default"/>
      </w:rPr>
    </w:lvl>
    <w:lvl w:ilvl="8" w:tplc="78084240">
      <w:start w:val="1"/>
      <w:numFmt w:val="bullet"/>
      <w:lvlText w:val=""/>
      <w:lvlJc w:val="left"/>
      <w:pPr>
        <w:ind w:left="6480" w:hanging="360"/>
      </w:pPr>
      <w:rPr>
        <w:rFonts w:ascii="Wingdings" w:hAnsi="Wingdings" w:hint="default"/>
      </w:rPr>
    </w:lvl>
  </w:abstractNum>
  <w:abstractNum w:abstractNumId="23" w15:restartNumberingAfterBreak="0">
    <w:nsid w:val="35D2783D"/>
    <w:multiLevelType w:val="hybridMultilevel"/>
    <w:tmpl w:val="799E372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25" w15:restartNumberingAfterBreak="0">
    <w:nsid w:val="3BF4492C"/>
    <w:multiLevelType w:val="hybridMultilevel"/>
    <w:tmpl w:val="47E48B54"/>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A33EE9"/>
    <w:multiLevelType w:val="hybridMultilevel"/>
    <w:tmpl w:val="86445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E9644"/>
    <w:multiLevelType w:val="hybridMultilevel"/>
    <w:tmpl w:val="A7D2C2D6"/>
    <w:lvl w:ilvl="0" w:tplc="09D21D66">
      <w:start w:val="5"/>
      <w:numFmt w:val="decimal"/>
      <w:lvlText w:val="%1."/>
      <w:lvlJc w:val="left"/>
      <w:pPr>
        <w:ind w:left="500" w:hanging="360"/>
      </w:pPr>
      <w:rPr>
        <w:rFonts w:ascii="Times New Roman" w:hAnsi="Times New Roman" w:hint="default"/>
      </w:rPr>
    </w:lvl>
    <w:lvl w:ilvl="1" w:tplc="175801D8">
      <w:start w:val="1"/>
      <w:numFmt w:val="lowerLetter"/>
      <w:lvlText w:val="%2."/>
      <w:lvlJc w:val="left"/>
      <w:pPr>
        <w:ind w:left="1440" w:hanging="360"/>
      </w:pPr>
    </w:lvl>
    <w:lvl w:ilvl="2" w:tplc="26F4A2EA">
      <w:start w:val="1"/>
      <w:numFmt w:val="lowerRoman"/>
      <w:lvlText w:val="%3."/>
      <w:lvlJc w:val="right"/>
      <w:pPr>
        <w:ind w:left="2160" w:hanging="180"/>
      </w:pPr>
    </w:lvl>
    <w:lvl w:ilvl="3" w:tplc="7CA0A720">
      <w:start w:val="1"/>
      <w:numFmt w:val="decimal"/>
      <w:lvlText w:val="%4."/>
      <w:lvlJc w:val="left"/>
      <w:pPr>
        <w:ind w:left="2880" w:hanging="360"/>
      </w:pPr>
    </w:lvl>
    <w:lvl w:ilvl="4" w:tplc="266C432A">
      <w:start w:val="1"/>
      <w:numFmt w:val="lowerLetter"/>
      <w:lvlText w:val="%5."/>
      <w:lvlJc w:val="left"/>
      <w:pPr>
        <w:ind w:left="3600" w:hanging="360"/>
      </w:pPr>
    </w:lvl>
    <w:lvl w:ilvl="5" w:tplc="0C5A3174">
      <w:start w:val="1"/>
      <w:numFmt w:val="lowerRoman"/>
      <w:lvlText w:val="%6."/>
      <w:lvlJc w:val="right"/>
      <w:pPr>
        <w:ind w:left="4320" w:hanging="180"/>
      </w:pPr>
    </w:lvl>
    <w:lvl w:ilvl="6" w:tplc="7EE47ED0">
      <w:start w:val="1"/>
      <w:numFmt w:val="decimal"/>
      <w:lvlText w:val="%7."/>
      <w:lvlJc w:val="left"/>
      <w:pPr>
        <w:ind w:left="5040" w:hanging="360"/>
      </w:pPr>
    </w:lvl>
    <w:lvl w:ilvl="7" w:tplc="7006FD46">
      <w:start w:val="1"/>
      <w:numFmt w:val="lowerLetter"/>
      <w:lvlText w:val="%8."/>
      <w:lvlJc w:val="left"/>
      <w:pPr>
        <w:ind w:left="5760" w:hanging="360"/>
      </w:pPr>
    </w:lvl>
    <w:lvl w:ilvl="8" w:tplc="29D8BA2E">
      <w:start w:val="1"/>
      <w:numFmt w:val="lowerRoman"/>
      <w:lvlText w:val="%9."/>
      <w:lvlJc w:val="right"/>
      <w:pPr>
        <w:ind w:left="6480" w:hanging="180"/>
      </w:pPr>
    </w:lvl>
  </w:abstractNum>
  <w:abstractNum w:abstractNumId="28" w15:restartNumberingAfterBreak="0">
    <w:nsid w:val="4427D531"/>
    <w:multiLevelType w:val="hybridMultilevel"/>
    <w:tmpl w:val="BAFE1680"/>
    <w:lvl w:ilvl="0" w:tplc="8834AE34">
      <w:start w:val="1"/>
      <w:numFmt w:val="bullet"/>
      <w:lvlText w:val=""/>
      <w:lvlJc w:val="left"/>
      <w:pPr>
        <w:ind w:left="860" w:hanging="360"/>
      </w:pPr>
      <w:rPr>
        <w:rFonts w:ascii="Symbol" w:hAnsi="Symbol" w:hint="default"/>
      </w:rPr>
    </w:lvl>
    <w:lvl w:ilvl="1" w:tplc="6DE09CC0">
      <w:start w:val="1"/>
      <w:numFmt w:val="bullet"/>
      <w:lvlText w:val="o"/>
      <w:lvlJc w:val="left"/>
      <w:pPr>
        <w:ind w:left="1440" w:hanging="360"/>
      </w:pPr>
      <w:rPr>
        <w:rFonts w:ascii="Courier New" w:hAnsi="Courier New" w:hint="default"/>
      </w:rPr>
    </w:lvl>
    <w:lvl w:ilvl="2" w:tplc="E286B0A8">
      <w:start w:val="1"/>
      <w:numFmt w:val="bullet"/>
      <w:lvlText w:val=""/>
      <w:lvlJc w:val="left"/>
      <w:pPr>
        <w:ind w:left="2160" w:hanging="360"/>
      </w:pPr>
      <w:rPr>
        <w:rFonts w:ascii="Wingdings" w:hAnsi="Wingdings" w:hint="default"/>
      </w:rPr>
    </w:lvl>
    <w:lvl w:ilvl="3" w:tplc="A426E926">
      <w:start w:val="1"/>
      <w:numFmt w:val="bullet"/>
      <w:lvlText w:val=""/>
      <w:lvlJc w:val="left"/>
      <w:pPr>
        <w:ind w:left="2880" w:hanging="360"/>
      </w:pPr>
      <w:rPr>
        <w:rFonts w:ascii="Symbol" w:hAnsi="Symbol" w:hint="default"/>
      </w:rPr>
    </w:lvl>
    <w:lvl w:ilvl="4" w:tplc="066A8C90">
      <w:start w:val="1"/>
      <w:numFmt w:val="bullet"/>
      <w:lvlText w:val="o"/>
      <w:lvlJc w:val="left"/>
      <w:pPr>
        <w:ind w:left="3600" w:hanging="360"/>
      </w:pPr>
      <w:rPr>
        <w:rFonts w:ascii="Courier New" w:hAnsi="Courier New" w:hint="default"/>
      </w:rPr>
    </w:lvl>
    <w:lvl w:ilvl="5" w:tplc="109CACB8">
      <w:start w:val="1"/>
      <w:numFmt w:val="bullet"/>
      <w:lvlText w:val=""/>
      <w:lvlJc w:val="left"/>
      <w:pPr>
        <w:ind w:left="4320" w:hanging="360"/>
      </w:pPr>
      <w:rPr>
        <w:rFonts w:ascii="Wingdings" w:hAnsi="Wingdings" w:hint="default"/>
      </w:rPr>
    </w:lvl>
    <w:lvl w:ilvl="6" w:tplc="BBD6BB58">
      <w:start w:val="1"/>
      <w:numFmt w:val="bullet"/>
      <w:lvlText w:val=""/>
      <w:lvlJc w:val="left"/>
      <w:pPr>
        <w:ind w:left="5040" w:hanging="360"/>
      </w:pPr>
      <w:rPr>
        <w:rFonts w:ascii="Symbol" w:hAnsi="Symbol" w:hint="default"/>
      </w:rPr>
    </w:lvl>
    <w:lvl w:ilvl="7" w:tplc="B002C442">
      <w:start w:val="1"/>
      <w:numFmt w:val="bullet"/>
      <w:lvlText w:val="o"/>
      <w:lvlJc w:val="left"/>
      <w:pPr>
        <w:ind w:left="5760" w:hanging="360"/>
      </w:pPr>
      <w:rPr>
        <w:rFonts w:ascii="Courier New" w:hAnsi="Courier New" w:hint="default"/>
      </w:rPr>
    </w:lvl>
    <w:lvl w:ilvl="8" w:tplc="D024B268">
      <w:start w:val="1"/>
      <w:numFmt w:val="bullet"/>
      <w:lvlText w:val=""/>
      <w:lvlJc w:val="left"/>
      <w:pPr>
        <w:ind w:left="6480" w:hanging="360"/>
      </w:pPr>
      <w:rPr>
        <w:rFonts w:ascii="Wingdings" w:hAnsi="Wingdings" w:hint="default"/>
      </w:rPr>
    </w:lvl>
  </w:abstractNum>
  <w:abstractNum w:abstractNumId="29" w15:restartNumberingAfterBreak="0">
    <w:nsid w:val="456496FA"/>
    <w:multiLevelType w:val="hybridMultilevel"/>
    <w:tmpl w:val="70C0FD38"/>
    <w:lvl w:ilvl="0" w:tplc="F1AE2452">
      <w:start w:val="1"/>
      <w:numFmt w:val="bullet"/>
      <w:lvlText w:val=""/>
      <w:lvlJc w:val="left"/>
      <w:pPr>
        <w:ind w:left="860" w:hanging="360"/>
      </w:pPr>
      <w:rPr>
        <w:rFonts w:ascii="Symbol" w:hAnsi="Symbol" w:hint="default"/>
      </w:rPr>
    </w:lvl>
    <w:lvl w:ilvl="1" w:tplc="AC0238EE">
      <w:start w:val="1"/>
      <w:numFmt w:val="bullet"/>
      <w:lvlText w:val="o"/>
      <w:lvlJc w:val="left"/>
      <w:pPr>
        <w:ind w:left="1440" w:hanging="360"/>
      </w:pPr>
      <w:rPr>
        <w:rFonts w:ascii="Courier New" w:hAnsi="Courier New" w:hint="default"/>
      </w:rPr>
    </w:lvl>
    <w:lvl w:ilvl="2" w:tplc="57E2D9DC">
      <w:start w:val="1"/>
      <w:numFmt w:val="bullet"/>
      <w:lvlText w:val=""/>
      <w:lvlJc w:val="left"/>
      <w:pPr>
        <w:ind w:left="2160" w:hanging="360"/>
      </w:pPr>
      <w:rPr>
        <w:rFonts w:ascii="Wingdings" w:hAnsi="Wingdings" w:hint="default"/>
      </w:rPr>
    </w:lvl>
    <w:lvl w:ilvl="3" w:tplc="5A5298A8">
      <w:start w:val="1"/>
      <w:numFmt w:val="bullet"/>
      <w:lvlText w:val=""/>
      <w:lvlJc w:val="left"/>
      <w:pPr>
        <w:ind w:left="2880" w:hanging="360"/>
      </w:pPr>
      <w:rPr>
        <w:rFonts w:ascii="Symbol" w:hAnsi="Symbol" w:hint="default"/>
      </w:rPr>
    </w:lvl>
    <w:lvl w:ilvl="4" w:tplc="D6F07376">
      <w:start w:val="1"/>
      <w:numFmt w:val="bullet"/>
      <w:lvlText w:val="o"/>
      <w:lvlJc w:val="left"/>
      <w:pPr>
        <w:ind w:left="3600" w:hanging="360"/>
      </w:pPr>
      <w:rPr>
        <w:rFonts w:ascii="Courier New" w:hAnsi="Courier New" w:hint="default"/>
      </w:rPr>
    </w:lvl>
    <w:lvl w:ilvl="5" w:tplc="F356F2CE">
      <w:start w:val="1"/>
      <w:numFmt w:val="bullet"/>
      <w:lvlText w:val=""/>
      <w:lvlJc w:val="left"/>
      <w:pPr>
        <w:ind w:left="4320" w:hanging="360"/>
      </w:pPr>
      <w:rPr>
        <w:rFonts w:ascii="Wingdings" w:hAnsi="Wingdings" w:hint="default"/>
      </w:rPr>
    </w:lvl>
    <w:lvl w:ilvl="6" w:tplc="8CECD458">
      <w:start w:val="1"/>
      <w:numFmt w:val="bullet"/>
      <w:lvlText w:val=""/>
      <w:lvlJc w:val="left"/>
      <w:pPr>
        <w:ind w:left="5040" w:hanging="360"/>
      </w:pPr>
      <w:rPr>
        <w:rFonts w:ascii="Symbol" w:hAnsi="Symbol" w:hint="default"/>
      </w:rPr>
    </w:lvl>
    <w:lvl w:ilvl="7" w:tplc="BF78F580">
      <w:start w:val="1"/>
      <w:numFmt w:val="bullet"/>
      <w:lvlText w:val="o"/>
      <w:lvlJc w:val="left"/>
      <w:pPr>
        <w:ind w:left="5760" w:hanging="360"/>
      </w:pPr>
      <w:rPr>
        <w:rFonts w:ascii="Courier New" w:hAnsi="Courier New" w:hint="default"/>
      </w:rPr>
    </w:lvl>
    <w:lvl w:ilvl="8" w:tplc="E86C02A4">
      <w:start w:val="1"/>
      <w:numFmt w:val="bullet"/>
      <w:lvlText w:val=""/>
      <w:lvlJc w:val="left"/>
      <w:pPr>
        <w:ind w:left="6480" w:hanging="360"/>
      </w:pPr>
      <w:rPr>
        <w:rFonts w:ascii="Wingdings" w:hAnsi="Wingdings" w:hint="default"/>
      </w:rPr>
    </w:lvl>
  </w:abstractNum>
  <w:abstractNum w:abstractNumId="30" w15:restartNumberingAfterBreak="0">
    <w:nsid w:val="485CB95F"/>
    <w:multiLevelType w:val="hybridMultilevel"/>
    <w:tmpl w:val="3D8A5E1C"/>
    <w:lvl w:ilvl="0" w:tplc="E8627722">
      <w:start w:val="1"/>
      <w:numFmt w:val="bullet"/>
      <w:lvlText w:val=""/>
      <w:lvlJc w:val="left"/>
      <w:pPr>
        <w:ind w:left="860" w:hanging="360"/>
      </w:pPr>
      <w:rPr>
        <w:rFonts w:ascii="Symbol" w:hAnsi="Symbol" w:hint="default"/>
      </w:rPr>
    </w:lvl>
    <w:lvl w:ilvl="1" w:tplc="EF8EB54E">
      <w:start w:val="1"/>
      <w:numFmt w:val="bullet"/>
      <w:lvlText w:val="o"/>
      <w:lvlJc w:val="left"/>
      <w:pPr>
        <w:ind w:left="1440" w:hanging="360"/>
      </w:pPr>
      <w:rPr>
        <w:rFonts w:ascii="Courier New" w:hAnsi="Courier New" w:hint="default"/>
      </w:rPr>
    </w:lvl>
    <w:lvl w:ilvl="2" w:tplc="E6142228">
      <w:start w:val="1"/>
      <w:numFmt w:val="bullet"/>
      <w:lvlText w:val=""/>
      <w:lvlJc w:val="left"/>
      <w:pPr>
        <w:ind w:left="2160" w:hanging="360"/>
      </w:pPr>
      <w:rPr>
        <w:rFonts w:ascii="Wingdings" w:hAnsi="Wingdings" w:hint="default"/>
      </w:rPr>
    </w:lvl>
    <w:lvl w:ilvl="3" w:tplc="B128CB52">
      <w:start w:val="1"/>
      <w:numFmt w:val="bullet"/>
      <w:lvlText w:val=""/>
      <w:lvlJc w:val="left"/>
      <w:pPr>
        <w:ind w:left="2880" w:hanging="360"/>
      </w:pPr>
      <w:rPr>
        <w:rFonts w:ascii="Symbol" w:hAnsi="Symbol" w:hint="default"/>
      </w:rPr>
    </w:lvl>
    <w:lvl w:ilvl="4" w:tplc="A13AAC1E">
      <w:start w:val="1"/>
      <w:numFmt w:val="bullet"/>
      <w:lvlText w:val="o"/>
      <w:lvlJc w:val="left"/>
      <w:pPr>
        <w:ind w:left="3600" w:hanging="360"/>
      </w:pPr>
      <w:rPr>
        <w:rFonts w:ascii="Courier New" w:hAnsi="Courier New" w:hint="default"/>
      </w:rPr>
    </w:lvl>
    <w:lvl w:ilvl="5" w:tplc="888E2528">
      <w:start w:val="1"/>
      <w:numFmt w:val="bullet"/>
      <w:lvlText w:val=""/>
      <w:lvlJc w:val="left"/>
      <w:pPr>
        <w:ind w:left="4320" w:hanging="360"/>
      </w:pPr>
      <w:rPr>
        <w:rFonts w:ascii="Wingdings" w:hAnsi="Wingdings" w:hint="default"/>
      </w:rPr>
    </w:lvl>
    <w:lvl w:ilvl="6" w:tplc="EEEED188">
      <w:start w:val="1"/>
      <w:numFmt w:val="bullet"/>
      <w:lvlText w:val=""/>
      <w:lvlJc w:val="left"/>
      <w:pPr>
        <w:ind w:left="5040" w:hanging="360"/>
      </w:pPr>
      <w:rPr>
        <w:rFonts w:ascii="Symbol" w:hAnsi="Symbol" w:hint="default"/>
      </w:rPr>
    </w:lvl>
    <w:lvl w:ilvl="7" w:tplc="E8E2D424">
      <w:start w:val="1"/>
      <w:numFmt w:val="bullet"/>
      <w:lvlText w:val="o"/>
      <w:lvlJc w:val="left"/>
      <w:pPr>
        <w:ind w:left="5760" w:hanging="360"/>
      </w:pPr>
      <w:rPr>
        <w:rFonts w:ascii="Courier New" w:hAnsi="Courier New" w:hint="default"/>
      </w:rPr>
    </w:lvl>
    <w:lvl w:ilvl="8" w:tplc="2B54C06E">
      <w:start w:val="1"/>
      <w:numFmt w:val="bullet"/>
      <w:lvlText w:val=""/>
      <w:lvlJc w:val="left"/>
      <w:pPr>
        <w:ind w:left="6480" w:hanging="360"/>
      </w:pPr>
      <w:rPr>
        <w:rFonts w:ascii="Wingdings" w:hAnsi="Wingdings" w:hint="default"/>
      </w:rPr>
    </w:lvl>
  </w:abstractNum>
  <w:abstractNum w:abstractNumId="31" w15:restartNumberingAfterBreak="0">
    <w:nsid w:val="4B8A1F64"/>
    <w:multiLevelType w:val="hybridMultilevel"/>
    <w:tmpl w:val="EDE63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38448E"/>
    <w:multiLevelType w:val="hybridMultilevel"/>
    <w:tmpl w:val="81D0942E"/>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2A5479A"/>
    <w:multiLevelType w:val="hybridMultilevel"/>
    <w:tmpl w:val="4CAE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B11493"/>
    <w:multiLevelType w:val="hybridMultilevel"/>
    <w:tmpl w:val="1696EA2E"/>
    <w:lvl w:ilvl="0" w:tplc="FF749C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B2693"/>
    <w:multiLevelType w:val="hybridMultilevel"/>
    <w:tmpl w:val="44FCFB64"/>
    <w:lvl w:ilvl="0" w:tplc="D3A629E2">
      <w:start w:val="1"/>
      <w:numFmt w:val="bullet"/>
      <w:lvlText w:val=""/>
      <w:lvlJc w:val="left"/>
      <w:pPr>
        <w:ind w:left="860" w:hanging="360"/>
      </w:pPr>
      <w:rPr>
        <w:rFonts w:ascii="Symbol" w:hAnsi="Symbol" w:hint="default"/>
      </w:rPr>
    </w:lvl>
    <w:lvl w:ilvl="1" w:tplc="1F429B5A">
      <w:start w:val="1"/>
      <w:numFmt w:val="bullet"/>
      <w:lvlText w:val="o"/>
      <w:lvlJc w:val="left"/>
      <w:pPr>
        <w:ind w:left="1440" w:hanging="360"/>
      </w:pPr>
      <w:rPr>
        <w:rFonts w:ascii="Courier New" w:hAnsi="Courier New" w:hint="default"/>
      </w:rPr>
    </w:lvl>
    <w:lvl w:ilvl="2" w:tplc="4F90D9D6">
      <w:start w:val="1"/>
      <w:numFmt w:val="bullet"/>
      <w:lvlText w:val=""/>
      <w:lvlJc w:val="left"/>
      <w:pPr>
        <w:ind w:left="2160" w:hanging="360"/>
      </w:pPr>
      <w:rPr>
        <w:rFonts w:ascii="Wingdings" w:hAnsi="Wingdings" w:hint="default"/>
      </w:rPr>
    </w:lvl>
    <w:lvl w:ilvl="3" w:tplc="5E288A1E">
      <w:start w:val="1"/>
      <w:numFmt w:val="bullet"/>
      <w:lvlText w:val=""/>
      <w:lvlJc w:val="left"/>
      <w:pPr>
        <w:ind w:left="2880" w:hanging="360"/>
      </w:pPr>
      <w:rPr>
        <w:rFonts w:ascii="Symbol" w:hAnsi="Symbol" w:hint="default"/>
      </w:rPr>
    </w:lvl>
    <w:lvl w:ilvl="4" w:tplc="18283CFE">
      <w:start w:val="1"/>
      <w:numFmt w:val="bullet"/>
      <w:lvlText w:val="o"/>
      <w:lvlJc w:val="left"/>
      <w:pPr>
        <w:ind w:left="3600" w:hanging="360"/>
      </w:pPr>
      <w:rPr>
        <w:rFonts w:ascii="Courier New" w:hAnsi="Courier New" w:hint="default"/>
      </w:rPr>
    </w:lvl>
    <w:lvl w:ilvl="5" w:tplc="68FE7422">
      <w:start w:val="1"/>
      <w:numFmt w:val="bullet"/>
      <w:lvlText w:val=""/>
      <w:lvlJc w:val="left"/>
      <w:pPr>
        <w:ind w:left="4320" w:hanging="360"/>
      </w:pPr>
      <w:rPr>
        <w:rFonts w:ascii="Wingdings" w:hAnsi="Wingdings" w:hint="default"/>
      </w:rPr>
    </w:lvl>
    <w:lvl w:ilvl="6" w:tplc="C5F622B0">
      <w:start w:val="1"/>
      <w:numFmt w:val="bullet"/>
      <w:lvlText w:val=""/>
      <w:lvlJc w:val="left"/>
      <w:pPr>
        <w:ind w:left="5040" w:hanging="360"/>
      </w:pPr>
      <w:rPr>
        <w:rFonts w:ascii="Symbol" w:hAnsi="Symbol" w:hint="default"/>
      </w:rPr>
    </w:lvl>
    <w:lvl w:ilvl="7" w:tplc="02085EAC">
      <w:start w:val="1"/>
      <w:numFmt w:val="bullet"/>
      <w:lvlText w:val="o"/>
      <w:lvlJc w:val="left"/>
      <w:pPr>
        <w:ind w:left="5760" w:hanging="360"/>
      </w:pPr>
      <w:rPr>
        <w:rFonts w:ascii="Courier New" w:hAnsi="Courier New" w:hint="default"/>
      </w:rPr>
    </w:lvl>
    <w:lvl w:ilvl="8" w:tplc="56A2E284">
      <w:start w:val="1"/>
      <w:numFmt w:val="bullet"/>
      <w:lvlText w:val=""/>
      <w:lvlJc w:val="left"/>
      <w:pPr>
        <w:ind w:left="6480" w:hanging="360"/>
      </w:pPr>
      <w:rPr>
        <w:rFonts w:ascii="Wingdings" w:hAnsi="Wingdings" w:hint="default"/>
      </w:rPr>
    </w:lvl>
  </w:abstractNum>
  <w:abstractNum w:abstractNumId="36" w15:restartNumberingAfterBreak="0">
    <w:nsid w:val="666D4DB2"/>
    <w:multiLevelType w:val="hybridMultilevel"/>
    <w:tmpl w:val="CE3C642C"/>
    <w:lvl w:ilvl="0" w:tplc="72C8DF74">
      <w:start w:val="3"/>
      <w:numFmt w:val="decimal"/>
      <w:lvlText w:val="%1."/>
      <w:lvlJc w:val="left"/>
      <w:pPr>
        <w:ind w:left="500" w:hanging="360"/>
      </w:pPr>
      <w:rPr>
        <w:rFonts w:ascii="Times New Roman" w:hAnsi="Times New Roman" w:hint="default"/>
      </w:rPr>
    </w:lvl>
    <w:lvl w:ilvl="1" w:tplc="288A9E4C">
      <w:start w:val="1"/>
      <w:numFmt w:val="lowerLetter"/>
      <w:lvlText w:val="%2."/>
      <w:lvlJc w:val="left"/>
      <w:pPr>
        <w:ind w:left="1440" w:hanging="360"/>
      </w:pPr>
    </w:lvl>
    <w:lvl w:ilvl="2" w:tplc="7392440E">
      <w:start w:val="1"/>
      <w:numFmt w:val="lowerRoman"/>
      <w:lvlText w:val="%3."/>
      <w:lvlJc w:val="right"/>
      <w:pPr>
        <w:ind w:left="2160" w:hanging="180"/>
      </w:pPr>
    </w:lvl>
    <w:lvl w:ilvl="3" w:tplc="4AE47418">
      <w:start w:val="1"/>
      <w:numFmt w:val="decimal"/>
      <w:lvlText w:val="%4."/>
      <w:lvlJc w:val="left"/>
      <w:pPr>
        <w:ind w:left="2880" w:hanging="360"/>
      </w:pPr>
    </w:lvl>
    <w:lvl w:ilvl="4" w:tplc="4EA214D8">
      <w:start w:val="1"/>
      <w:numFmt w:val="lowerLetter"/>
      <w:lvlText w:val="%5."/>
      <w:lvlJc w:val="left"/>
      <w:pPr>
        <w:ind w:left="3600" w:hanging="360"/>
      </w:pPr>
    </w:lvl>
    <w:lvl w:ilvl="5" w:tplc="1A70B0F6">
      <w:start w:val="1"/>
      <w:numFmt w:val="lowerRoman"/>
      <w:lvlText w:val="%6."/>
      <w:lvlJc w:val="right"/>
      <w:pPr>
        <w:ind w:left="4320" w:hanging="180"/>
      </w:pPr>
    </w:lvl>
    <w:lvl w:ilvl="6" w:tplc="842C0686">
      <w:start w:val="1"/>
      <w:numFmt w:val="decimal"/>
      <w:lvlText w:val="%7."/>
      <w:lvlJc w:val="left"/>
      <w:pPr>
        <w:ind w:left="5040" w:hanging="360"/>
      </w:pPr>
    </w:lvl>
    <w:lvl w:ilvl="7" w:tplc="8466B6DA">
      <w:start w:val="1"/>
      <w:numFmt w:val="lowerLetter"/>
      <w:lvlText w:val="%8."/>
      <w:lvlJc w:val="left"/>
      <w:pPr>
        <w:ind w:left="5760" w:hanging="360"/>
      </w:pPr>
    </w:lvl>
    <w:lvl w:ilvl="8" w:tplc="6B76EBDC">
      <w:start w:val="1"/>
      <w:numFmt w:val="lowerRoman"/>
      <w:lvlText w:val="%9."/>
      <w:lvlJc w:val="right"/>
      <w:pPr>
        <w:ind w:left="6480" w:hanging="180"/>
      </w:pPr>
    </w:lvl>
  </w:abstractNum>
  <w:abstractNum w:abstractNumId="37" w15:restartNumberingAfterBreak="0">
    <w:nsid w:val="66EC49AD"/>
    <w:multiLevelType w:val="hybridMultilevel"/>
    <w:tmpl w:val="CFD25E4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37C67B"/>
    <w:multiLevelType w:val="hybridMultilevel"/>
    <w:tmpl w:val="AFCE0D20"/>
    <w:lvl w:ilvl="0" w:tplc="05028B7C">
      <w:start w:val="2"/>
      <w:numFmt w:val="decimal"/>
      <w:lvlText w:val="%1."/>
      <w:lvlJc w:val="left"/>
      <w:pPr>
        <w:ind w:left="500" w:hanging="360"/>
      </w:pPr>
      <w:rPr>
        <w:rFonts w:ascii="Times New Roman" w:hAnsi="Times New Roman" w:hint="default"/>
      </w:rPr>
    </w:lvl>
    <w:lvl w:ilvl="1" w:tplc="77F8F882">
      <w:start w:val="1"/>
      <w:numFmt w:val="lowerLetter"/>
      <w:lvlText w:val="%2."/>
      <w:lvlJc w:val="left"/>
      <w:pPr>
        <w:ind w:left="1440" w:hanging="360"/>
      </w:pPr>
    </w:lvl>
    <w:lvl w:ilvl="2" w:tplc="340AE0A2">
      <w:start w:val="1"/>
      <w:numFmt w:val="lowerRoman"/>
      <w:lvlText w:val="%3."/>
      <w:lvlJc w:val="right"/>
      <w:pPr>
        <w:ind w:left="2160" w:hanging="180"/>
      </w:pPr>
    </w:lvl>
    <w:lvl w:ilvl="3" w:tplc="3EA6C358">
      <w:start w:val="1"/>
      <w:numFmt w:val="decimal"/>
      <w:lvlText w:val="%4."/>
      <w:lvlJc w:val="left"/>
      <w:pPr>
        <w:ind w:left="2880" w:hanging="360"/>
      </w:pPr>
    </w:lvl>
    <w:lvl w:ilvl="4" w:tplc="A01CD6D8">
      <w:start w:val="1"/>
      <w:numFmt w:val="lowerLetter"/>
      <w:lvlText w:val="%5."/>
      <w:lvlJc w:val="left"/>
      <w:pPr>
        <w:ind w:left="3600" w:hanging="360"/>
      </w:pPr>
    </w:lvl>
    <w:lvl w:ilvl="5" w:tplc="A168A91E">
      <w:start w:val="1"/>
      <w:numFmt w:val="lowerRoman"/>
      <w:lvlText w:val="%6."/>
      <w:lvlJc w:val="right"/>
      <w:pPr>
        <w:ind w:left="4320" w:hanging="180"/>
      </w:pPr>
    </w:lvl>
    <w:lvl w:ilvl="6" w:tplc="57B2C3EE">
      <w:start w:val="1"/>
      <w:numFmt w:val="decimal"/>
      <w:lvlText w:val="%7."/>
      <w:lvlJc w:val="left"/>
      <w:pPr>
        <w:ind w:left="5040" w:hanging="360"/>
      </w:pPr>
    </w:lvl>
    <w:lvl w:ilvl="7" w:tplc="02523B36">
      <w:start w:val="1"/>
      <w:numFmt w:val="lowerLetter"/>
      <w:lvlText w:val="%8."/>
      <w:lvlJc w:val="left"/>
      <w:pPr>
        <w:ind w:left="5760" w:hanging="360"/>
      </w:pPr>
    </w:lvl>
    <w:lvl w:ilvl="8" w:tplc="DC16CB38">
      <w:start w:val="1"/>
      <w:numFmt w:val="lowerRoman"/>
      <w:lvlText w:val="%9."/>
      <w:lvlJc w:val="right"/>
      <w:pPr>
        <w:ind w:left="6480" w:hanging="180"/>
      </w:pPr>
    </w:lvl>
  </w:abstractNum>
  <w:abstractNum w:abstractNumId="39" w15:restartNumberingAfterBreak="0">
    <w:nsid w:val="7228262B"/>
    <w:multiLevelType w:val="hybridMultilevel"/>
    <w:tmpl w:val="DFE4E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2945F92"/>
    <w:multiLevelType w:val="hybridMultilevel"/>
    <w:tmpl w:val="4A227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563EAC"/>
    <w:multiLevelType w:val="hybridMultilevel"/>
    <w:tmpl w:val="751E9910"/>
    <w:lvl w:ilvl="0" w:tplc="A7D2B4DC">
      <w:start w:val="7"/>
      <w:numFmt w:val="decimal"/>
      <w:lvlText w:val="%1."/>
      <w:lvlJc w:val="left"/>
      <w:pPr>
        <w:ind w:left="500" w:hanging="360"/>
      </w:pPr>
      <w:rPr>
        <w:rFonts w:ascii="Times New Roman" w:hAnsi="Times New Roman" w:hint="default"/>
      </w:rPr>
    </w:lvl>
    <w:lvl w:ilvl="1" w:tplc="D78E1CAC">
      <w:start w:val="1"/>
      <w:numFmt w:val="lowerLetter"/>
      <w:lvlText w:val="%2."/>
      <w:lvlJc w:val="left"/>
      <w:pPr>
        <w:ind w:left="1440" w:hanging="360"/>
      </w:pPr>
    </w:lvl>
    <w:lvl w:ilvl="2" w:tplc="7804C662">
      <w:start w:val="1"/>
      <w:numFmt w:val="lowerRoman"/>
      <w:lvlText w:val="%3."/>
      <w:lvlJc w:val="right"/>
      <w:pPr>
        <w:ind w:left="2160" w:hanging="180"/>
      </w:pPr>
    </w:lvl>
    <w:lvl w:ilvl="3" w:tplc="0FF20050">
      <w:start w:val="1"/>
      <w:numFmt w:val="decimal"/>
      <w:lvlText w:val="%4."/>
      <w:lvlJc w:val="left"/>
      <w:pPr>
        <w:ind w:left="2880" w:hanging="360"/>
      </w:pPr>
    </w:lvl>
    <w:lvl w:ilvl="4" w:tplc="488EE2EA">
      <w:start w:val="1"/>
      <w:numFmt w:val="lowerLetter"/>
      <w:lvlText w:val="%5."/>
      <w:lvlJc w:val="left"/>
      <w:pPr>
        <w:ind w:left="3600" w:hanging="360"/>
      </w:pPr>
    </w:lvl>
    <w:lvl w:ilvl="5" w:tplc="D1229392">
      <w:start w:val="1"/>
      <w:numFmt w:val="lowerRoman"/>
      <w:lvlText w:val="%6."/>
      <w:lvlJc w:val="right"/>
      <w:pPr>
        <w:ind w:left="4320" w:hanging="180"/>
      </w:pPr>
    </w:lvl>
    <w:lvl w:ilvl="6" w:tplc="E47AA3B4">
      <w:start w:val="1"/>
      <w:numFmt w:val="decimal"/>
      <w:lvlText w:val="%7."/>
      <w:lvlJc w:val="left"/>
      <w:pPr>
        <w:ind w:left="5040" w:hanging="360"/>
      </w:pPr>
    </w:lvl>
    <w:lvl w:ilvl="7" w:tplc="A7723B4E">
      <w:start w:val="1"/>
      <w:numFmt w:val="lowerLetter"/>
      <w:lvlText w:val="%8."/>
      <w:lvlJc w:val="left"/>
      <w:pPr>
        <w:ind w:left="5760" w:hanging="360"/>
      </w:pPr>
    </w:lvl>
    <w:lvl w:ilvl="8" w:tplc="868E8B20">
      <w:start w:val="1"/>
      <w:numFmt w:val="lowerRoman"/>
      <w:lvlText w:val="%9."/>
      <w:lvlJc w:val="right"/>
      <w:pPr>
        <w:ind w:left="6480" w:hanging="180"/>
      </w:pPr>
    </w:lvl>
  </w:abstractNum>
  <w:abstractNum w:abstractNumId="42" w15:restartNumberingAfterBreak="0">
    <w:nsid w:val="76CE006C"/>
    <w:multiLevelType w:val="hybridMultilevel"/>
    <w:tmpl w:val="F96C4BB0"/>
    <w:lvl w:ilvl="0" w:tplc="FF749C5A">
      <w:start w:val="1"/>
      <w:numFmt w:val="decimal"/>
      <w:lvlText w:val="%1."/>
      <w:lvlJc w:val="left"/>
      <w:pPr>
        <w:ind w:left="1080" w:hanging="720"/>
      </w:pPr>
      <w:rPr>
        <w:rFonts w:hint="default"/>
      </w:rPr>
    </w:lvl>
    <w:lvl w:ilvl="1" w:tplc="F2D0B0A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1A2AFF"/>
    <w:multiLevelType w:val="hybridMultilevel"/>
    <w:tmpl w:val="787CA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94794712">
    <w:abstractNumId w:val="19"/>
  </w:num>
  <w:num w:numId="2" w16cid:durableId="93787206">
    <w:abstractNumId w:val="8"/>
  </w:num>
  <w:num w:numId="3" w16cid:durableId="1008171262">
    <w:abstractNumId w:val="3"/>
  </w:num>
  <w:num w:numId="4" w16cid:durableId="1147436112">
    <w:abstractNumId w:val="35"/>
  </w:num>
  <w:num w:numId="5" w16cid:durableId="1614677005">
    <w:abstractNumId w:val="22"/>
  </w:num>
  <w:num w:numId="6" w16cid:durableId="660816125">
    <w:abstractNumId w:val="28"/>
  </w:num>
  <w:num w:numId="7" w16cid:durableId="9643871">
    <w:abstractNumId w:val="10"/>
  </w:num>
  <w:num w:numId="8" w16cid:durableId="876505557">
    <w:abstractNumId w:val="30"/>
  </w:num>
  <w:num w:numId="9" w16cid:durableId="44112037">
    <w:abstractNumId w:val="29"/>
  </w:num>
  <w:num w:numId="10" w16cid:durableId="1608000691">
    <w:abstractNumId w:val="21"/>
  </w:num>
  <w:num w:numId="11" w16cid:durableId="1943144355">
    <w:abstractNumId w:val="41"/>
  </w:num>
  <w:num w:numId="12" w16cid:durableId="708188220">
    <w:abstractNumId w:val="1"/>
  </w:num>
  <w:num w:numId="13" w16cid:durableId="298344376">
    <w:abstractNumId w:val="27"/>
  </w:num>
  <w:num w:numId="14" w16cid:durableId="387460135">
    <w:abstractNumId w:val="16"/>
  </w:num>
  <w:num w:numId="15" w16cid:durableId="273637479">
    <w:abstractNumId w:val="36"/>
  </w:num>
  <w:num w:numId="16" w16cid:durableId="960502096">
    <w:abstractNumId w:val="38"/>
  </w:num>
  <w:num w:numId="17" w16cid:durableId="1782605476">
    <w:abstractNumId w:val="15"/>
  </w:num>
  <w:num w:numId="18" w16cid:durableId="689379580">
    <w:abstractNumId w:val="11"/>
  </w:num>
  <w:num w:numId="19" w16cid:durableId="605503964">
    <w:abstractNumId w:val="2"/>
  </w:num>
  <w:num w:numId="20" w16cid:durableId="1236353436">
    <w:abstractNumId w:val="24"/>
  </w:num>
  <w:num w:numId="21" w16cid:durableId="1123812281">
    <w:abstractNumId w:val="44"/>
  </w:num>
  <w:num w:numId="22" w16cid:durableId="956106468">
    <w:abstractNumId w:val="0"/>
  </w:num>
  <w:num w:numId="23" w16cid:durableId="1671447671">
    <w:abstractNumId w:val="33"/>
  </w:num>
  <w:num w:numId="24" w16cid:durableId="1670013146">
    <w:abstractNumId w:val="40"/>
  </w:num>
  <w:num w:numId="25" w16cid:durableId="1412696478">
    <w:abstractNumId w:val="17"/>
  </w:num>
  <w:num w:numId="26" w16cid:durableId="2048945309">
    <w:abstractNumId w:val="42"/>
  </w:num>
  <w:num w:numId="27" w16cid:durableId="591205716">
    <w:abstractNumId w:val="6"/>
  </w:num>
  <w:num w:numId="28" w16cid:durableId="1871256924">
    <w:abstractNumId w:val="12"/>
  </w:num>
  <w:num w:numId="29" w16cid:durableId="779565480">
    <w:abstractNumId w:val="13"/>
  </w:num>
  <w:num w:numId="30" w16cid:durableId="1704479050">
    <w:abstractNumId w:val="34"/>
  </w:num>
  <w:num w:numId="31" w16cid:durableId="782303545">
    <w:abstractNumId w:val="5"/>
  </w:num>
  <w:num w:numId="32" w16cid:durableId="530800383">
    <w:abstractNumId w:val="14"/>
  </w:num>
  <w:num w:numId="33" w16cid:durableId="392773860">
    <w:abstractNumId w:val="20"/>
  </w:num>
  <w:num w:numId="34" w16cid:durableId="147868991">
    <w:abstractNumId w:val="4"/>
  </w:num>
  <w:num w:numId="35" w16cid:durableId="482283143">
    <w:abstractNumId w:val="43"/>
  </w:num>
  <w:num w:numId="36" w16cid:durableId="1037775126">
    <w:abstractNumId w:val="37"/>
  </w:num>
  <w:num w:numId="37" w16cid:durableId="1247181766">
    <w:abstractNumId w:val="32"/>
  </w:num>
  <w:num w:numId="38" w16cid:durableId="1689288289">
    <w:abstractNumId w:val="25"/>
  </w:num>
  <w:num w:numId="39" w16cid:durableId="1971011139">
    <w:abstractNumId w:val="26"/>
  </w:num>
  <w:num w:numId="40" w16cid:durableId="373889043">
    <w:abstractNumId w:val="23"/>
  </w:num>
  <w:num w:numId="41" w16cid:durableId="1489710650">
    <w:abstractNumId w:val="18"/>
  </w:num>
  <w:num w:numId="42" w16cid:durableId="872378332">
    <w:abstractNumId w:val="9"/>
  </w:num>
  <w:num w:numId="43" w16cid:durableId="34283688">
    <w:abstractNumId w:val="39"/>
  </w:num>
  <w:num w:numId="44" w16cid:durableId="177043460">
    <w:abstractNumId w:val="7"/>
  </w:num>
  <w:num w:numId="45" w16cid:durableId="43884362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09E5"/>
    <w:rsid w:val="00001A07"/>
    <w:rsid w:val="000049E6"/>
    <w:rsid w:val="000109C2"/>
    <w:rsid w:val="00022029"/>
    <w:rsid w:val="000225CD"/>
    <w:rsid w:val="00027B6A"/>
    <w:rsid w:val="00030166"/>
    <w:rsid w:val="00036ADA"/>
    <w:rsid w:val="0004154F"/>
    <w:rsid w:val="000443B4"/>
    <w:rsid w:val="00045073"/>
    <w:rsid w:val="0004787E"/>
    <w:rsid w:val="00050761"/>
    <w:rsid w:val="00054A65"/>
    <w:rsid w:val="000554B3"/>
    <w:rsid w:val="000741F7"/>
    <w:rsid w:val="000821DF"/>
    <w:rsid w:val="0009342F"/>
    <w:rsid w:val="00093CC9"/>
    <w:rsid w:val="000A0F96"/>
    <w:rsid w:val="000A418F"/>
    <w:rsid w:val="000A5E9E"/>
    <w:rsid w:val="000A92B5"/>
    <w:rsid w:val="000B79EC"/>
    <w:rsid w:val="000C2595"/>
    <w:rsid w:val="000D2AD0"/>
    <w:rsid w:val="000E4A7A"/>
    <w:rsid w:val="000F018C"/>
    <w:rsid w:val="000F292B"/>
    <w:rsid w:val="000F56AF"/>
    <w:rsid w:val="0010448F"/>
    <w:rsid w:val="00113CDD"/>
    <w:rsid w:val="00116087"/>
    <w:rsid w:val="001209DB"/>
    <w:rsid w:val="00154F77"/>
    <w:rsid w:val="00164227"/>
    <w:rsid w:val="00166720"/>
    <w:rsid w:val="00171653"/>
    <w:rsid w:val="0017322A"/>
    <w:rsid w:val="00173D47"/>
    <w:rsid w:val="001750A3"/>
    <w:rsid w:val="001768CA"/>
    <w:rsid w:val="00177508"/>
    <w:rsid w:val="001814FD"/>
    <w:rsid w:val="00196DA3"/>
    <w:rsid w:val="001A2ED6"/>
    <w:rsid w:val="001C20CE"/>
    <w:rsid w:val="001C6918"/>
    <w:rsid w:val="001C7269"/>
    <w:rsid w:val="001C7DD6"/>
    <w:rsid w:val="001D05F6"/>
    <w:rsid w:val="001D46C9"/>
    <w:rsid w:val="001D7537"/>
    <w:rsid w:val="001E1256"/>
    <w:rsid w:val="001E57B4"/>
    <w:rsid w:val="001F283B"/>
    <w:rsid w:val="001F347C"/>
    <w:rsid w:val="001F5704"/>
    <w:rsid w:val="00201A24"/>
    <w:rsid w:val="002021A2"/>
    <w:rsid w:val="002022EF"/>
    <w:rsid w:val="00205D70"/>
    <w:rsid w:val="002078C0"/>
    <w:rsid w:val="002103B7"/>
    <w:rsid w:val="00210E1A"/>
    <w:rsid w:val="00213085"/>
    <w:rsid w:val="00215C6E"/>
    <w:rsid w:val="00221686"/>
    <w:rsid w:val="00221D19"/>
    <w:rsid w:val="00223206"/>
    <w:rsid w:val="0022343A"/>
    <w:rsid w:val="00223A20"/>
    <w:rsid w:val="002364C7"/>
    <w:rsid w:val="00240D13"/>
    <w:rsid w:val="002602DF"/>
    <w:rsid w:val="00262E2F"/>
    <w:rsid w:val="0026412F"/>
    <w:rsid w:val="00274BD3"/>
    <w:rsid w:val="00274C5A"/>
    <w:rsid w:val="0028469F"/>
    <w:rsid w:val="00284F11"/>
    <w:rsid w:val="00294888"/>
    <w:rsid w:val="002957E0"/>
    <w:rsid w:val="00295809"/>
    <w:rsid w:val="002971EF"/>
    <w:rsid w:val="002A4592"/>
    <w:rsid w:val="002C149E"/>
    <w:rsid w:val="002C2092"/>
    <w:rsid w:val="002C63EE"/>
    <w:rsid w:val="002D3E9C"/>
    <w:rsid w:val="002D4F66"/>
    <w:rsid w:val="002D52B1"/>
    <w:rsid w:val="002D7B72"/>
    <w:rsid w:val="002F00FA"/>
    <w:rsid w:val="002F3323"/>
    <w:rsid w:val="00305DC1"/>
    <w:rsid w:val="003075C4"/>
    <w:rsid w:val="00310011"/>
    <w:rsid w:val="00310E17"/>
    <w:rsid w:val="00313506"/>
    <w:rsid w:val="003138C5"/>
    <w:rsid w:val="00317DE2"/>
    <w:rsid w:val="00320C7F"/>
    <w:rsid w:val="003211CE"/>
    <w:rsid w:val="0032216E"/>
    <w:rsid w:val="00323535"/>
    <w:rsid w:val="0032355B"/>
    <w:rsid w:val="0033179E"/>
    <w:rsid w:val="003364B5"/>
    <w:rsid w:val="0033793C"/>
    <w:rsid w:val="00340357"/>
    <w:rsid w:val="00340AD1"/>
    <w:rsid w:val="00342C9D"/>
    <w:rsid w:val="0034322C"/>
    <w:rsid w:val="0035438E"/>
    <w:rsid w:val="00363270"/>
    <w:rsid w:val="0036425A"/>
    <w:rsid w:val="00376B98"/>
    <w:rsid w:val="00385C86"/>
    <w:rsid w:val="0038616A"/>
    <w:rsid w:val="00395EB4"/>
    <w:rsid w:val="003A3ECB"/>
    <w:rsid w:val="003A6E2B"/>
    <w:rsid w:val="003B059A"/>
    <w:rsid w:val="003D598F"/>
    <w:rsid w:val="003E4484"/>
    <w:rsid w:val="003E4AF0"/>
    <w:rsid w:val="003E7135"/>
    <w:rsid w:val="003F0291"/>
    <w:rsid w:val="003F2CAC"/>
    <w:rsid w:val="003F3096"/>
    <w:rsid w:val="003F43F4"/>
    <w:rsid w:val="00404715"/>
    <w:rsid w:val="004069F0"/>
    <w:rsid w:val="004076CB"/>
    <w:rsid w:val="00407FEA"/>
    <w:rsid w:val="004117D9"/>
    <w:rsid w:val="0041710E"/>
    <w:rsid w:val="00422403"/>
    <w:rsid w:val="0043172E"/>
    <w:rsid w:val="0043515E"/>
    <w:rsid w:val="00435585"/>
    <w:rsid w:val="0044116A"/>
    <w:rsid w:val="0044153F"/>
    <w:rsid w:val="004428F8"/>
    <w:rsid w:val="00446B42"/>
    <w:rsid w:val="00453048"/>
    <w:rsid w:val="00455DBD"/>
    <w:rsid w:val="004626F2"/>
    <w:rsid w:val="0047160D"/>
    <w:rsid w:val="0048080A"/>
    <w:rsid w:val="004810E5"/>
    <w:rsid w:val="00490C26"/>
    <w:rsid w:val="00492C83"/>
    <w:rsid w:val="00493A01"/>
    <w:rsid w:val="004A2CC2"/>
    <w:rsid w:val="004A721E"/>
    <w:rsid w:val="004A72C5"/>
    <w:rsid w:val="004B3EB4"/>
    <w:rsid w:val="004C5D48"/>
    <w:rsid w:val="004D4199"/>
    <w:rsid w:val="004F2C7A"/>
    <w:rsid w:val="00501727"/>
    <w:rsid w:val="0050288D"/>
    <w:rsid w:val="005029C3"/>
    <w:rsid w:val="0050447A"/>
    <w:rsid w:val="00512C28"/>
    <w:rsid w:val="00520ECD"/>
    <w:rsid w:val="005268FF"/>
    <w:rsid w:val="00526D7B"/>
    <w:rsid w:val="005326D8"/>
    <w:rsid w:val="00544F4D"/>
    <w:rsid w:val="005463D8"/>
    <w:rsid w:val="0057191E"/>
    <w:rsid w:val="00574B99"/>
    <w:rsid w:val="005758CE"/>
    <w:rsid w:val="0058203E"/>
    <w:rsid w:val="005913EE"/>
    <w:rsid w:val="005940F8"/>
    <w:rsid w:val="00597968"/>
    <w:rsid w:val="005A1AE0"/>
    <w:rsid w:val="005A4033"/>
    <w:rsid w:val="005A6F24"/>
    <w:rsid w:val="005B119A"/>
    <w:rsid w:val="005B5658"/>
    <w:rsid w:val="005B6767"/>
    <w:rsid w:val="005D1131"/>
    <w:rsid w:val="005D6B37"/>
    <w:rsid w:val="005F0817"/>
    <w:rsid w:val="005F5AAE"/>
    <w:rsid w:val="005F69ED"/>
    <w:rsid w:val="0061031F"/>
    <w:rsid w:val="00610D85"/>
    <w:rsid w:val="00617019"/>
    <w:rsid w:val="00617144"/>
    <w:rsid w:val="00617D3A"/>
    <w:rsid w:val="00622766"/>
    <w:rsid w:val="00622CC6"/>
    <w:rsid w:val="00624B6C"/>
    <w:rsid w:val="00630764"/>
    <w:rsid w:val="00630C00"/>
    <w:rsid w:val="006312C9"/>
    <w:rsid w:val="0063230C"/>
    <w:rsid w:val="00634E6B"/>
    <w:rsid w:val="006407E6"/>
    <w:rsid w:val="00644895"/>
    <w:rsid w:val="00652C74"/>
    <w:rsid w:val="00663A1D"/>
    <w:rsid w:val="00663B1F"/>
    <w:rsid w:val="00687BEC"/>
    <w:rsid w:val="006A0C6E"/>
    <w:rsid w:val="006A28A8"/>
    <w:rsid w:val="006A3264"/>
    <w:rsid w:val="006C3A6C"/>
    <w:rsid w:val="006C4A4F"/>
    <w:rsid w:val="006C4AF2"/>
    <w:rsid w:val="006C7C9F"/>
    <w:rsid w:val="006E415B"/>
    <w:rsid w:val="006E7087"/>
    <w:rsid w:val="00700B19"/>
    <w:rsid w:val="00703FB3"/>
    <w:rsid w:val="00710A80"/>
    <w:rsid w:val="007137D9"/>
    <w:rsid w:val="007200F4"/>
    <w:rsid w:val="00722E95"/>
    <w:rsid w:val="007240D3"/>
    <w:rsid w:val="007240EB"/>
    <w:rsid w:val="00726622"/>
    <w:rsid w:val="00727F68"/>
    <w:rsid w:val="0073020E"/>
    <w:rsid w:val="00731064"/>
    <w:rsid w:val="00741FAA"/>
    <w:rsid w:val="007526CE"/>
    <w:rsid w:val="007620D1"/>
    <w:rsid w:val="00765DE2"/>
    <w:rsid w:val="00773049"/>
    <w:rsid w:val="00775D45"/>
    <w:rsid w:val="00780BF9"/>
    <w:rsid w:val="00783276"/>
    <w:rsid w:val="007A08BE"/>
    <w:rsid w:val="007A0AA9"/>
    <w:rsid w:val="007B2DAC"/>
    <w:rsid w:val="007B46B6"/>
    <w:rsid w:val="007C3034"/>
    <w:rsid w:val="007C499C"/>
    <w:rsid w:val="007D4FD0"/>
    <w:rsid w:val="007E2072"/>
    <w:rsid w:val="007E7B2C"/>
    <w:rsid w:val="007F121B"/>
    <w:rsid w:val="007F463E"/>
    <w:rsid w:val="007F7B58"/>
    <w:rsid w:val="008002DA"/>
    <w:rsid w:val="008063CB"/>
    <w:rsid w:val="00806B05"/>
    <w:rsid w:val="00806B64"/>
    <w:rsid w:val="008115AD"/>
    <w:rsid w:val="00812B84"/>
    <w:rsid w:val="00813534"/>
    <w:rsid w:val="008176F6"/>
    <w:rsid w:val="008213F0"/>
    <w:rsid w:val="00830A29"/>
    <w:rsid w:val="008353F8"/>
    <w:rsid w:val="00837086"/>
    <w:rsid w:val="00840343"/>
    <w:rsid w:val="00842F83"/>
    <w:rsid w:val="00850175"/>
    <w:rsid w:val="00851AE1"/>
    <w:rsid w:val="00851FAB"/>
    <w:rsid w:val="008525A9"/>
    <w:rsid w:val="00855BBF"/>
    <w:rsid w:val="00862198"/>
    <w:rsid w:val="008636A3"/>
    <w:rsid w:val="00870B48"/>
    <w:rsid w:val="00875631"/>
    <w:rsid w:val="00877440"/>
    <w:rsid w:val="00877E34"/>
    <w:rsid w:val="0088302C"/>
    <w:rsid w:val="00890EB5"/>
    <w:rsid w:val="008A1624"/>
    <w:rsid w:val="008A1AF0"/>
    <w:rsid w:val="008A290C"/>
    <w:rsid w:val="008B7F5C"/>
    <w:rsid w:val="008D3601"/>
    <w:rsid w:val="008D39E2"/>
    <w:rsid w:val="008E4829"/>
    <w:rsid w:val="008E6E66"/>
    <w:rsid w:val="008F4C76"/>
    <w:rsid w:val="008F568D"/>
    <w:rsid w:val="00903A61"/>
    <w:rsid w:val="00905333"/>
    <w:rsid w:val="00914D91"/>
    <w:rsid w:val="00922CFC"/>
    <w:rsid w:val="00927D29"/>
    <w:rsid w:val="009300BA"/>
    <w:rsid w:val="009311A8"/>
    <w:rsid w:val="00936986"/>
    <w:rsid w:val="0094255B"/>
    <w:rsid w:val="0094583E"/>
    <w:rsid w:val="009528FA"/>
    <w:rsid w:val="00953797"/>
    <w:rsid w:val="00964A93"/>
    <w:rsid w:val="00970340"/>
    <w:rsid w:val="00981187"/>
    <w:rsid w:val="00987BF7"/>
    <w:rsid w:val="009963D2"/>
    <w:rsid w:val="00996E0B"/>
    <w:rsid w:val="009A072E"/>
    <w:rsid w:val="009B53C6"/>
    <w:rsid w:val="009C3ADD"/>
    <w:rsid w:val="009D57FB"/>
    <w:rsid w:val="009E5A57"/>
    <w:rsid w:val="009E7709"/>
    <w:rsid w:val="00A0210F"/>
    <w:rsid w:val="00A02D86"/>
    <w:rsid w:val="00A04455"/>
    <w:rsid w:val="00A0547F"/>
    <w:rsid w:val="00A15B60"/>
    <w:rsid w:val="00A23285"/>
    <w:rsid w:val="00A30FD3"/>
    <w:rsid w:val="00A3373A"/>
    <w:rsid w:val="00A365F6"/>
    <w:rsid w:val="00A403DE"/>
    <w:rsid w:val="00A40576"/>
    <w:rsid w:val="00A4209D"/>
    <w:rsid w:val="00A43029"/>
    <w:rsid w:val="00A52BEB"/>
    <w:rsid w:val="00A5319A"/>
    <w:rsid w:val="00A577A2"/>
    <w:rsid w:val="00A62950"/>
    <w:rsid w:val="00A65314"/>
    <w:rsid w:val="00A66999"/>
    <w:rsid w:val="00A81E3A"/>
    <w:rsid w:val="00A8201E"/>
    <w:rsid w:val="00A867E8"/>
    <w:rsid w:val="00AB1FB1"/>
    <w:rsid w:val="00AC050E"/>
    <w:rsid w:val="00AC252E"/>
    <w:rsid w:val="00AC2AB0"/>
    <w:rsid w:val="00AD2436"/>
    <w:rsid w:val="00AE24BF"/>
    <w:rsid w:val="00AE3392"/>
    <w:rsid w:val="00AE3ACF"/>
    <w:rsid w:val="00AF2B2A"/>
    <w:rsid w:val="00AF5B10"/>
    <w:rsid w:val="00B011FC"/>
    <w:rsid w:val="00B01D0A"/>
    <w:rsid w:val="00B03788"/>
    <w:rsid w:val="00B03C0D"/>
    <w:rsid w:val="00B15C60"/>
    <w:rsid w:val="00B27464"/>
    <w:rsid w:val="00B27827"/>
    <w:rsid w:val="00B3481F"/>
    <w:rsid w:val="00B37E3F"/>
    <w:rsid w:val="00B411A6"/>
    <w:rsid w:val="00B45C67"/>
    <w:rsid w:val="00B46594"/>
    <w:rsid w:val="00B47449"/>
    <w:rsid w:val="00B565EF"/>
    <w:rsid w:val="00B712F4"/>
    <w:rsid w:val="00B72ACE"/>
    <w:rsid w:val="00B77E92"/>
    <w:rsid w:val="00B90D96"/>
    <w:rsid w:val="00B928E6"/>
    <w:rsid w:val="00BA125B"/>
    <w:rsid w:val="00BB2994"/>
    <w:rsid w:val="00BB539D"/>
    <w:rsid w:val="00BD10EB"/>
    <w:rsid w:val="00BE0294"/>
    <w:rsid w:val="00BE3601"/>
    <w:rsid w:val="00BE5722"/>
    <w:rsid w:val="00BF72D0"/>
    <w:rsid w:val="00C100D9"/>
    <w:rsid w:val="00C10E5E"/>
    <w:rsid w:val="00C114EF"/>
    <w:rsid w:val="00C15B57"/>
    <w:rsid w:val="00C23B4D"/>
    <w:rsid w:val="00C247C2"/>
    <w:rsid w:val="00C2517B"/>
    <w:rsid w:val="00C362DE"/>
    <w:rsid w:val="00C52EB0"/>
    <w:rsid w:val="00C54D2F"/>
    <w:rsid w:val="00C621AE"/>
    <w:rsid w:val="00C6459E"/>
    <w:rsid w:val="00C64811"/>
    <w:rsid w:val="00C652F8"/>
    <w:rsid w:val="00C669C3"/>
    <w:rsid w:val="00C72EB7"/>
    <w:rsid w:val="00C80E00"/>
    <w:rsid w:val="00C843CE"/>
    <w:rsid w:val="00C9326E"/>
    <w:rsid w:val="00CA22E2"/>
    <w:rsid w:val="00CB106F"/>
    <w:rsid w:val="00CB46CC"/>
    <w:rsid w:val="00CC3A53"/>
    <w:rsid w:val="00CC3BB7"/>
    <w:rsid w:val="00CD09E6"/>
    <w:rsid w:val="00CD2EAA"/>
    <w:rsid w:val="00CD4BDF"/>
    <w:rsid w:val="00CE1B04"/>
    <w:rsid w:val="00CE3DDD"/>
    <w:rsid w:val="00CE666D"/>
    <w:rsid w:val="00CE7652"/>
    <w:rsid w:val="00CF0C86"/>
    <w:rsid w:val="00CF5A83"/>
    <w:rsid w:val="00CF5EF2"/>
    <w:rsid w:val="00D03089"/>
    <w:rsid w:val="00D13C72"/>
    <w:rsid w:val="00D17FBB"/>
    <w:rsid w:val="00D212EF"/>
    <w:rsid w:val="00D23E54"/>
    <w:rsid w:val="00D32BA8"/>
    <w:rsid w:val="00D34B39"/>
    <w:rsid w:val="00D405D3"/>
    <w:rsid w:val="00D41C70"/>
    <w:rsid w:val="00D45378"/>
    <w:rsid w:val="00D51DE6"/>
    <w:rsid w:val="00D52EF8"/>
    <w:rsid w:val="00D57D9F"/>
    <w:rsid w:val="00D7010E"/>
    <w:rsid w:val="00D70EA3"/>
    <w:rsid w:val="00D828B4"/>
    <w:rsid w:val="00D86F62"/>
    <w:rsid w:val="00D92568"/>
    <w:rsid w:val="00DA6D1E"/>
    <w:rsid w:val="00DA7DD9"/>
    <w:rsid w:val="00DB611F"/>
    <w:rsid w:val="00DB64F5"/>
    <w:rsid w:val="00DC4D7D"/>
    <w:rsid w:val="00DD1ED3"/>
    <w:rsid w:val="00DD3F3A"/>
    <w:rsid w:val="00DE4EF4"/>
    <w:rsid w:val="00DF2D0E"/>
    <w:rsid w:val="00E0153B"/>
    <w:rsid w:val="00E01787"/>
    <w:rsid w:val="00E12082"/>
    <w:rsid w:val="00E205BB"/>
    <w:rsid w:val="00E24C7A"/>
    <w:rsid w:val="00E34B49"/>
    <w:rsid w:val="00E418DB"/>
    <w:rsid w:val="00E4407A"/>
    <w:rsid w:val="00E55935"/>
    <w:rsid w:val="00E62B56"/>
    <w:rsid w:val="00E65D16"/>
    <w:rsid w:val="00E74F24"/>
    <w:rsid w:val="00E913D0"/>
    <w:rsid w:val="00E97535"/>
    <w:rsid w:val="00EA3503"/>
    <w:rsid w:val="00EA354D"/>
    <w:rsid w:val="00EA773B"/>
    <w:rsid w:val="00EC38DA"/>
    <w:rsid w:val="00EF6F10"/>
    <w:rsid w:val="00F025F8"/>
    <w:rsid w:val="00F14686"/>
    <w:rsid w:val="00F20306"/>
    <w:rsid w:val="00F2112A"/>
    <w:rsid w:val="00F22387"/>
    <w:rsid w:val="00F23931"/>
    <w:rsid w:val="00F34588"/>
    <w:rsid w:val="00F34F26"/>
    <w:rsid w:val="00F372DD"/>
    <w:rsid w:val="00F45D99"/>
    <w:rsid w:val="00F45E9F"/>
    <w:rsid w:val="00F47A1D"/>
    <w:rsid w:val="00F51A57"/>
    <w:rsid w:val="00F61104"/>
    <w:rsid w:val="00F6795D"/>
    <w:rsid w:val="00F752D9"/>
    <w:rsid w:val="00F7569F"/>
    <w:rsid w:val="00F764D2"/>
    <w:rsid w:val="00F76505"/>
    <w:rsid w:val="00F81AA3"/>
    <w:rsid w:val="00F81AFF"/>
    <w:rsid w:val="00F92CEA"/>
    <w:rsid w:val="00F95EAF"/>
    <w:rsid w:val="00FA4486"/>
    <w:rsid w:val="00FB1953"/>
    <w:rsid w:val="00FC5CE0"/>
    <w:rsid w:val="00FE3E75"/>
    <w:rsid w:val="00FE7718"/>
    <w:rsid w:val="00FF16BB"/>
    <w:rsid w:val="04A78569"/>
    <w:rsid w:val="050EE92D"/>
    <w:rsid w:val="06F09871"/>
    <w:rsid w:val="07A261B6"/>
    <w:rsid w:val="08E92032"/>
    <w:rsid w:val="0A169AE3"/>
    <w:rsid w:val="0E492C61"/>
    <w:rsid w:val="0E5CE22A"/>
    <w:rsid w:val="1015318D"/>
    <w:rsid w:val="10725B15"/>
    <w:rsid w:val="107EE81A"/>
    <w:rsid w:val="111BCBF7"/>
    <w:rsid w:val="149BCA0C"/>
    <w:rsid w:val="16240974"/>
    <w:rsid w:val="19247AE8"/>
    <w:rsid w:val="1AA1FBAC"/>
    <w:rsid w:val="1F1913D7"/>
    <w:rsid w:val="1F6F6973"/>
    <w:rsid w:val="1F87B959"/>
    <w:rsid w:val="21C84A4F"/>
    <w:rsid w:val="24A8F0A9"/>
    <w:rsid w:val="25CF27D6"/>
    <w:rsid w:val="2626E0CF"/>
    <w:rsid w:val="2708C6B8"/>
    <w:rsid w:val="2A98016B"/>
    <w:rsid w:val="2C2B8622"/>
    <w:rsid w:val="2E66C72C"/>
    <w:rsid w:val="2F55DF49"/>
    <w:rsid w:val="2F68F6EA"/>
    <w:rsid w:val="30F2927C"/>
    <w:rsid w:val="30F8FD61"/>
    <w:rsid w:val="32AEC6ED"/>
    <w:rsid w:val="341FFF7B"/>
    <w:rsid w:val="346F93CB"/>
    <w:rsid w:val="3679FC3E"/>
    <w:rsid w:val="3704E94F"/>
    <w:rsid w:val="3997A957"/>
    <w:rsid w:val="3B76F7E1"/>
    <w:rsid w:val="3BF6523B"/>
    <w:rsid w:val="3C45F4E2"/>
    <w:rsid w:val="3D3684D9"/>
    <w:rsid w:val="3D629A43"/>
    <w:rsid w:val="3DD99F8E"/>
    <w:rsid w:val="4013F597"/>
    <w:rsid w:val="40BFCCB6"/>
    <w:rsid w:val="45FA32E0"/>
    <w:rsid w:val="470C027C"/>
    <w:rsid w:val="486E809F"/>
    <w:rsid w:val="4938C99D"/>
    <w:rsid w:val="4B20098D"/>
    <w:rsid w:val="4B32B8A9"/>
    <w:rsid w:val="4BBB5E77"/>
    <w:rsid w:val="4D641933"/>
    <w:rsid w:val="507F0130"/>
    <w:rsid w:val="50AAB1D1"/>
    <w:rsid w:val="50F0B6FA"/>
    <w:rsid w:val="52C2297A"/>
    <w:rsid w:val="55ADFBF7"/>
    <w:rsid w:val="5797EB16"/>
    <w:rsid w:val="5AAAACEF"/>
    <w:rsid w:val="5B8E397E"/>
    <w:rsid w:val="5D4C8D93"/>
    <w:rsid w:val="5FC8CE04"/>
    <w:rsid w:val="63F797B3"/>
    <w:rsid w:val="64662330"/>
    <w:rsid w:val="646D7AF9"/>
    <w:rsid w:val="649CCD00"/>
    <w:rsid w:val="65D0C69E"/>
    <w:rsid w:val="660C4728"/>
    <w:rsid w:val="662C8712"/>
    <w:rsid w:val="6E81E109"/>
    <w:rsid w:val="71AE282E"/>
    <w:rsid w:val="74BCB6D0"/>
    <w:rsid w:val="785C7A14"/>
    <w:rsid w:val="78EF543E"/>
    <w:rsid w:val="7ACC0FB0"/>
    <w:rsid w:val="7DF26B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B36273B7-322F-4802-9476-EA88115E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paragraph" w:styleId="BalloonText">
    <w:name w:val="Balloon Text"/>
    <w:basedOn w:val="Normal"/>
    <w:link w:val="BalloonTextChar"/>
    <w:uiPriority w:val="99"/>
    <w:semiHidden/>
    <w:unhideWhenUsed/>
    <w:rsid w:val="002364C7"/>
    <w:pPr>
      <w:spacing w:after="0"/>
    </w:pPr>
    <w:rPr>
      <w:rFonts w:ascii="Segoe UI" w:eastAsia="Calibri" w:hAnsi="Segoe UI" w:cs="Segoe UI"/>
      <w:color w:val="auto"/>
      <w:sz w:val="18"/>
      <w:szCs w:val="18"/>
    </w:rPr>
  </w:style>
  <w:style w:type="character" w:customStyle="1" w:styleId="BalloonTextChar">
    <w:name w:val="Balloon Text Char"/>
    <w:basedOn w:val="DefaultParagraphFont"/>
    <w:link w:val="BalloonText"/>
    <w:uiPriority w:val="99"/>
    <w:semiHidden/>
    <w:rsid w:val="002364C7"/>
    <w:rPr>
      <w:rFonts w:ascii="Segoe UI" w:eastAsia="Calibri" w:hAnsi="Segoe UI" w:cs="Segoe UI"/>
      <w:kern w:val="0"/>
      <w:sz w:val="18"/>
      <w:szCs w:val="18"/>
      <w14:ligatures w14:val="none"/>
    </w:rPr>
  </w:style>
  <w:style w:type="paragraph" w:customStyle="1" w:styleId="3ptbefore">
    <w:name w:val="3pt before"/>
    <w:basedOn w:val="Normal"/>
    <w:link w:val="3ptbeforeChar"/>
    <w:qFormat/>
    <w:rsid w:val="001814FD"/>
    <w:pPr>
      <w:spacing w:before="60" w:after="0"/>
    </w:pPr>
    <w:rPr>
      <w:rFonts w:ascii="Calibri" w:eastAsia="Calibri" w:hAnsi="Calibri" w:cs="Times New Roman"/>
      <w:color w:val="auto"/>
    </w:rPr>
  </w:style>
  <w:style w:type="character" w:customStyle="1" w:styleId="3ptbeforeChar">
    <w:name w:val="3pt before Char"/>
    <w:basedOn w:val="DefaultParagraphFont"/>
    <w:link w:val="3ptbefore"/>
    <w:rsid w:val="001814FD"/>
    <w:rPr>
      <w:rFonts w:ascii="Calibri" w:eastAsia="Calibri" w:hAnsi="Calibri" w:cs="Times New Roman"/>
      <w:kern w:val="0"/>
      <w14:ligatures w14:val="none"/>
    </w:rPr>
  </w:style>
  <w:style w:type="character" w:styleId="FollowedHyperlink">
    <w:name w:val="FollowedHyperlink"/>
    <w:basedOn w:val="DefaultParagraphFont"/>
    <w:uiPriority w:val="99"/>
    <w:semiHidden/>
    <w:unhideWhenUsed/>
    <w:rsid w:val="008D39E2"/>
    <w:rPr>
      <w:color w:val="96607D" w:themeColor="followedHyperlink"/>
      <w:u w:val="single"/>
    </w:rPr>
  </w:style>
  <w:style w:type="character" w:customStyle="1" w:styleId="normaltextrun">
    <w:name w:val="normaltextrun"/>
    <w:basedOn w:val="DefaultParagraphFont"/>
    <w:rsid w:val="00E205BB"/>
  </w:style>
  <w:style w:type="character" w:customStyle="1" w:styleId="eop">
    <w:name w:val="eop"/>
    <w:basedOn w:val="DefaultParagraphFont"/>
    <w:rsid w:val="00E205BB"/>
  </w:style>
  <w:style w:type="paragraph" w:customStyle="1" w:styleId="paragraph">
    <w:name w:val="paragraph"/>
    <w:basedOn w:val="Normal"/>
    <w:rsid w:val="00862198"/>
    <w:pPr>
      <w:spacing w:before="100" w:beforeAutospacing="1" w:after="100" w:afterAutospacing="1"/>
    </w:pPr>
    <w:rPr>
      <w:rFonts w:ascii="Times New Roman" w:eastAsia="Times New Roman" w:hAnsi="Times New Roman" w:cs="Times New Roman"/>
      <w:color w:val="auto"/>
      <w:sz w:val="24"/>
      <w:szCs w:val="24"/>
    </w:rPr>
  </w:style>
  <w:style w:type="paragraph" w:customStyle="1" w:styleId="FCPText3">
    <w:name w:val="FCP Text3"/>
    <w:basedOn w:val="Normal"/>
    <w:link w:val="FCPText3Char"/>
    <w:qFormat/>
    <w:rsid w:val="0004154F"/>
    <w:pPr>
      <w:spacing w:after="120"/>
      <w:ind w:left="1440"/>
    </w:pPr>
    <w:rPr>
      <w:rFonts w:ascii="Times New Roman" w:eastAsia="Times New Roman" w:hAnsi="Times New Roman" w:cs="Times New Roman"/>
      <w:color w:val="auto"/>
      <w:sz w:val="24"/>
      <w:szCs w:val="20"/>
    </w:rPr>
  </w:style>
  <w:style w:type="character" w:customStyle="1" w:styleId="FCPText3Char">
    <w:name w:val="FCP Text3 Char"/>
    <w:link w:val="FCPText3"/>
    <w:rsid w:val="0004154F"/>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clusa.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hs.wisconsin.gov/publications/p0160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Carehealthpla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rehealthplan.org" TargetMode="External"/><Relationship Id="rId5" Type="http://schemas.openxmlformats.org/officeDocument/2006/relationships/styles" Target="styles.xml"/><Relationship Id="rId15" Type="http://schemas.openxmlformats.org/officeDocument/2006/relationships/hyperlink" Target="http://www.inclusa.org" TargetMode="External"/><Relationship Id="rId10" Type="http://schemas.openxmlformats.org/officeDocument/2006/relationships/hyperlink" Target="http://www.inclusa.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arehealthpl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9DCF49-A190-4C03-AA37-2D9AB46A3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6A4D9-7AA0-430D-AAD5-6DAB54097A38}">
  <ds:schemaRefs>
    <ds:schemaRef ds:uri="http://schemas.microsoft.com/sharepoint/v3/contenttype/forms"/>
  </ds:schemaRefs>
</ds:datastoreItem>
</file>

<file path=customXml/itemProps3.xml><?xml version="1.0" encoding="utf-8"?>
<ds:datastoreItem xmlns:ds="http://schemas.openxmlformats.org/officeDocument/2006/customXml" ds:itemID="{7730E5BF-1E0C-40F9-AF68-0F13C13DB5D6}">
  <ds:schemaRefs>
    <ds:schemaRef ds:uri="http://purl.org/dc/terms/"/>
    <ds:schemaRef ds:uri="http://schemas.openxmlformats.org/package/2006/metadata/core-properties"/>
    <ds:schemaRef ds:uri="http://www.w3.org/XML/1998/namespace"/>
    <ds:schemaRef ds:uri="7cf8aff9-1488-45b1-9d7c-2a5bf23b4d06"/>
    <ds:schemaRef ds:uri="0e2c8d81-1a19-4def-844e-f6b0b41aadae"/>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3748</Words>
  <Characters>21367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25065</CharactersWithSpaces>
  <SharedDoc>false</SharedDoc>
  <HLinks>
    <vt:vector size="42" baseType="variant">
      <vt:variant>
        <vt:i4>2949233</vt:i4>
      </vt:variant>
      <vt:variant>
        <vt:i4>18</vt:i4>
      </vt:variant>
      <vt:variant>
        <vt:i4>0</vt:i4>
      </vt:variant>
      <vt:variant>
        <vt:i4>5</vt:i4>
      </vt:variant>
      <vt:variant>
        <vt:lpwstr>http://www.icarehealthplan.org/</vt:lpwstr>
      </vt:variant>
      <vt:variant>
        <vt:lpwstr/>
      </vt:variant>
      <vt:variant>
        <vt:i4>3997821</vt:i4>
      </vt:variant>
      <vt:variant>
        <vt:i4>15</vt:i4>
      </vt:variant>
      <vt:variant>
        <vt:i4>0</vt:i4>
      </vt:variant>
      <vt:variant>
        <vt:i4>5</vt:i4>
      </vt:variant>
      <vt:variant>
        <vt:lpwstr>http://www.inclusa.org/</vt:lpwstr>
      </vt:variant>
      <vt:variant>
        <vt:lpwstr/>
      </vt:variant>
      <vt:variant>
        <vt:i4>2949233</vt:i4>
      </vt:variant>
      <vt:variant>
        <vt:i4>12</vt:i4>
      </vt:variant>
      <vt:variant>
        <vt:i4>0</vt:i4>
      </vt:variant>
      <vt:variant>
        <vt:i4>5</vt:i4>
      </vt:variant>
      <vt:variant>
        <vt:lpwstr>http://www.icarehealthplan.org/</vt:lpwstr>
      </vt:variant>
      <vt:variant>
        <vt:lpwstr/>
      </vt:variant>
      <vt:variant>
        <vt:i4>3997821</vt:i4>
      </vt:variant>
      <vt:variant>
        <vt:i4>9</vt:i4>
      </vt:variant>
      <vt:variant>
        <vt:i4>0</vt:i4>
      </vt:variant>
      <vt:variant>
        <vt:i4>5</vt:i4>
      </vt:variant>
      <vt:variant>
        <vt:lpwstr>http://www.inclusa.org/</vt:lpwstr>
      </vt:variant>
      <vt:variant>
        <vt:lpwstr/>
      </vt:variant>
      <vt:variant>
        <vt:i4>4456518</vt:i4>
      </vt:variant>
      <vt:variant>
        <vt:i4>6</vt:i4>
      </vt:variant>
      <vt:variant>
        <vt:i4>0</vt:i4>
      </vt:variant>
      <vt:variant>
        <vt:i4>5</vt:i4>
      </vt:variant>
      <vt:variant>
        <vt:lpwstr>https://www.dhs.wisconsin.gov/publications/p01602.pdf</vt:lpwstr>
      </vt:variant>
      <vt:variant>
        <vt:lpwstr/>
      </vt:variant>
      <vt:variant>
        <vt:i4>2949233</vt:i4>
      </vt:variant>
      <vt:variant>
        <vt:i4>3</vt:i4>
      </vt:variant>
      <vt:variant>
        <vt:i4>0</vt:i4>
      </vt:variant>
      <vt:variant>
        <vt:i4>5</vt:i4>
      </vt:variant>
      <vt:variant>
        <vt:lpwstr>http://www.icarehealthplan.org/</vt:lpwstr>
      </vt:variant>
      <vt:variant>
        <vt:lpwstr/>
      </vt:variant>
      <vt:variant>
        <vt:i4>3997821</vt:i4>
      </vt:variant>
      <vt:variant>
        <vt:i4>0</vt:i4>
      </vt:variant>
      <vt:variant>
        <vt:i4>0</vt:i4>
      </vt:variant>
      <vt:variant>
        <vt:i4>5</vt:i4>
      </vt:variant>
      <vt:variant>
        <vt:lpwstr>http://www.inclusa.org/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2</cp:revision>
  <dcterms:created xsi:type="dcterms:W3CDTF">2025-04-01T22:40:00Z</dcterms:created>
  <dcterms:modified xsi:type="dcterms:W3CDTF">2025-04-01T22:40:00Z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2024-07-05T19:26:31Z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7f89daa3-4e83-437d-b9cf-3117f5d0c781</vt:lpwstr>
  </property>
  <property fmtid="{D5CDD505-2E9C-101B-9397-08002B2CF9AE}" pid="9" name="MSIP_Label_e2b6c078-73cb-4371-8a5b-e9fc18accbf8_ContentBits">
    <vt:lpwstr>0</vt:lpwstr>
  </property>
</Properties>
</file>